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5FFF" w14:textId="7F552B0B" w:rsidR="3AC0F72F" w:rsidRPr="00DD4FAE" w:rsidRDefault="3AC0F72F" w:rsidP="00810FFE">
      <w:pPr>
        <w:pStyle w:val="Title"/>
        <w:rPr>
          <w:sz w:val="24"/>
          <w:szCs w:val="24"/>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58"/>
        <w:gridCol w:w="2761"/>
        <w:gridCol w:w="2762"/>
        <w:gridCol w:w="2751"/>
        <w:gridCol w:w="2756"/>
        <w:gridCol w:w="828"/>
      </w:tblGrid>
      <w:tr w:rsidR="002216AC" w:rsidRPr="00DB4DD9" w14:paraId="2B973D12" w14:textId="77777777" w:rsidTr="739DDDCD">
        <w:trPr>
          <w:tblHeader/>
        </w:trPr>
        <w:tc>
          <w:tcPr>
            <w:tcW w:w="0" w:type="auto"/>
            <w:gridSpan w:val="6"/>
          </w:tcPr>
          <w:p w14:paraId="0AEC7027" w14:textId="34BA7C3B" w:rsidR="00CE7933" w:rsidRPr="00DB4DD9" w:rsidRDefault="00810FFE" w:rsidP="00925B87">
            <w:pPr>
              <w:pStyle w:val="Heading3"/>
              <w:jc w:val="center"/>
              <w:rPr>
                <w:rFonts w:ascii="Times" w:hAnsi="Times"/>
                <w:sz w:val="20"/>
                <w:szCs w:val="20"/>
              </w:rPr>
            </w:pPr>
            <w:r w:rsidRPr="00DB4DD9">
              <w:rPr>
                <w:rFonts w:ascii="Times" w:hAnsi="Times"/>
                <w:sz w:val="20"/>
                <w:szCs w:val="20"/>
              </w:rPr>
              <w:t xml:space="preserve">Family Specialist </w:t>
            </w:r>
            <w:r w:rsidR="00894545" w:rsidRPr="00DB4DD9">
              <w:rPr>
                <w:rFonts w:ascii="Times" w:hAnsi="Times"/>
                <w:sz w:val="20"/>
                <w:szCs w:val="20"/>
              </w:rPr>
              <w:t xml:space="preserve">Curriculum </w:t>
            </w:r>
            <w:r w:rsidR="00FD5D64">
              <w:rPr>
                <w:rFonts w:ascii="Times" w:hAnsi="Times"/>
                <w:sz w:val="20"/>
                <w:szCs w:val="20"/>
              </w:rPr>
              <w:t xml:space="preserve">or Program Design </w:t>
            </w:r>
            <w:r w:rsidR="00894545" w:rsidRPr="00DB4DD9">
              <w:rPr>
                <w:rFonts w:ascii="Times" w:hAnsi="Times"/>
                <w:sz w:val="20"/>
                <w:szCs w:val="20"/>
              </w:rPr>
              <w:t>Master Rubric</w:t>
            </w:r>
          </w:p>
        </w:tc>
      </w:tr>
      <w:tr w:rsidR="002216AC" w:rsidRPr="00DB4DD9" w14:paraId="46F6A643" w14:textId="77777777" w:rsidTr="00697966">
        <w:trPr>
          <w:trHeight w:val="647"/>
          <w:tblHeader/>
        </w:trPr>
        <w:tc>
          <w:tcPr>
            <w:tcW w:w="2758" w:type="dxa"/>
            <w:tcBorders>
              <w:bottom w:val="single" w:sz="4" w:space="0" w:color="000000" w:themeColor="text1"/>
            </w:tcBorders>
          </w:tcPr>
          <w:p w14:paraId="640E9827" w14:textId="2833A7A2" w:rsidR="00CE7933" w:rsidRPr="00DB4DD9" w:rsidRDefault="739DDDCD" w:rsidP="000E0027">
            <w:pPr>
              <w:jc w:val="center"/>
              <w:rPr>
                <w:rFonts w:ascii="Times" w:hAnsi="Times"/>
                <w:b/>
                <w:bCs/>
                <w:sz w:val="20"/>
                <w:szCs w:val="20"/>
              </w:rPr>
            </w:pPr>
            <w:r w:rsidRPr="00DB4DD9">
              <w:rPr>
                <w:rFonts w:ascii="Times" w:eastAsia="Times" w:hAnsi="Times" w:cs="Times"/>
                <w:b/>
                <w:bCs/>
                <w:sz w:val="20"/>
                <w:szCs w:val="20"/>
              </w:rPr>
              <w:t>Competency</w:t>
            </w:r>
          </w:p>
        </w:tc>
        <w:tc>
          <w:tcPr>
            <w:tcW w:w="2761" w:type="dxa"/>
            <w:tcBorders>
              <w:bottom w:val="single" w:sz="4" w:space="0" w:color="000000" w:themeColor="text1"/>
            </w:tcBorders>
          </w:tcPr>
          <w:p w14:paraId="1EF00E59" w14:textId="1FC84352" w:rsidR="00CE7933" w:rsidRPr="00DB4DD9" w:rsidRDefault="739DDDCD" w:rsidP="000E0027">
            <w:pPr>
              <w:jc w:val="center"/>
              <w:rPr>
                <w:rFonts w:ascii="Times" w:hAnsi="Times"/>
                <w:b/>
                <w:bCs/>
                <w:sz w:val="20"/>
                <w:szCs w:val="20"/>
              </w:rPr>
            </w:pPr>
            <w:r w:rsidRPr="00DB4DD9">
              <w:rPr>
                <w:rFonts w:ascii="Times" w:eastAsia="Times" w:hAnsi="Times" w:cs="Times"/>
                <w:b/>
                <w:bCs/>
                <w:sz w:val="20"/>
                <w:szCs w:val="20"/>
              </w:rPr>
              <w:t>Distinguished</w:t>
            </w:r>
          </w:p>
        </w:tc>
        <w:tc>
          <w:tcPr>
            <w:tcW w:w="2762" w:type="dxa"/>
            <w:tcBorders>
              <w:bottom w:val="single" w:sz="4" w:space="0" w:color="000000" w:themeColor="text1"/>
            </w:tcBorders>
          </w:tcPr>
          <w:p w14:paraId="7A6341AC" w14:textId="3E1427B2" w:rsidR="00CE7933" w:rsidRPr="00DB4DD9" w:rsidRDefault="00FD5D64" w:rsidP="000E0027">
            <w:pPr>
              <w:jc w:val="center"/>
              <w:rPr>
                <w:rFonts w:ascii="Times" w:hAnsi="Times"/>
                <w:b/>
                <w:bCs/>
                <w:sz w:val="20"/>
                <w:szCs w:val="20"/>
              </w:rPr>
            </w:pPr>
            <w:r>
              <w:rPr>
                <w:rFonts w:ascii="Times" w:eastAsia="Times" w:hAnsi="Times" w:cs="Times"/>
                <w:b/>
                <w:bCs/>
                <w:sz w:val="20"/>
                <w:szCs w:val="20"/>
              </w:rPr>
              <w:t>Proficient</w:t>
            </w:r>
          </w:p>
        </w:tc>
        <w:tc>
          <w:tcPr>
            <w:tcW w:w="2751" w:type="dxa"/>
            <w:tcBorders>
              <w:bottom w:val="single" w:sz="4" w:space="0" w:color="000000" w:themeColor="text1"/>
            </w:tcBorders>
          </w:tcPr>
          <w:p w14:paraId="4CDB5F6A" w14:textId="55A107B5" w:rsidR="00CE7933" w:rsidRPr="00DB4DD9" w:rsidRDefault="00FD5D64" w:rsidP="000E0027">
            <w:pPr>
              <w:jc w:val="center"/>
              <w:rPr>
                <w:rFonts w:ascii="Times" w:hAnsi="Times"/>
                <w:b/>
                <w:bCs/>
                <w:sz w:val="20"/>
                <w:szCs w:val="20"/>
              </w:rPr>
            </w:pPr>
            <w:r>
              <w:rPr>
                <w:rFonts w:ascii="Times" w:eastAsia="Times" w:hAnsi="Times" w:cs="Times"/>
                <w:b/>
                <w:bCs/>
                <w:sz w:val="20"/>
                <w:szCs w:val="20"/>
              </w:rPr>
              <w:t>Needs Improvement</w:t>
            </w:r>
          </w:p>
        </w:tc>
        <w:tc>
          <w:tcPr>
            <w:tcW w:w="2756" w:type="dxa"/>
            <w:tcBorders>
              <w:bottom w:val="single" w:sz="4" w:space="0" w:color="000000" w:themeColor="text1"/>
            </w:tcBorders>
          </w:tcPr>
          <w:p w14:paraId="16E85022" w14:textId="3CFF3AFD" w:rsidR="00CE7933" w:rsidRPr="00DB4DD9" w:rsidRDefault="00FD5D64" w:rsidP="000E0027">
            <w:pPr>
              <w:jc w:val="center"/>
              <w:rPr>
                <w:rFonts w:ascii="Times" w:hAnsi="Times"/>
                <w:b/>
                <w:bCs/>
                <w:sz w:val="20"/>
                <w:szCs w:val="20"/>
              </w:rPr>
            </w:pPr>
            <w:r>
              <w:rPr>
                <w:rFonts w:ascii="Times" w:eastAsia="Times" w:hAnsi="Times" w:cs="Times"/>
                <w:b/>
                <w:bCs/>
                <w:sz w:val="20"/>
                <w:szCs w:val="20"/>
              </w:rPr>
              <w:t>Unsatisfactory</w:t>
            </w:r>
          </w:p>
        </w:tc>
        <w:tc>
          <w:tcPr>
            <w:tcW w:w="0" w:type="auto"/>
            <w:tcBorders>
              <w:bottom w:val="single" w:sz="4" w:space="0" w:color="000000" w:themeColor="text1"/>
            </w:tcBorders>
          </w:tcPr>
          <w:p w14:paraId="6956EE08" w14:textId="4AECC02B" w:rsidR="00CE7933" w:rsidRPr="00DB4DD9" w:rsidRDefault="00095568" w:rsidP="000E0027">
            <w:pPr>
              <w:jc w:val="center"/>
              <w:rPr>
                <w:rFonts w:ascii="Times" w:hAnsi="Times"/>
                <w:b/>
                <w:bCs/>
                <w:sz w:val="20"/>
                <w:szCs w:val="20"/>
              </w:rPr>
            </w:pPr>
            <w:r w:rsidRPr="00DB4DD9">
              <w:rPr>
                <w:rFonts w:ascii="Times" w:eastAsia="Times" w:hAnsi="Times" w:cs="Times"/>
                <w:b/>
                <w:bCs/>
                <w:sz w:val="20"/>
                <w:szCs w:val="20"/>
              </w:rPr>
              <w:t>Unable t</w:t>
            </w:r>
            <w:r w:rsidR="739DDDCD" w:rsidRPr="00DB4DD9">
              <w:rPr>
                <w:rFonts w:ascii="Times" w:eastAsia="Times" w:hAnsi="Times" w:cs="Times"/>
                <w:b/>
                <w:bCs/>
                <w:sz w:val="20"/>
                <w:szCs w:val="20"/>
              </w:rPr>
              <w:t>o Assess</w:t>
            </w:r>
          </w:p>
        </w:tc>
      </w:tr>
      <w:tr w:rsidR="002216AC" w:rsidRPr="00DB4DD9" w14:paraId="449C8854" w14:textId="77777777" w:rsidTr="00697966">
        <w:tc>
          <w:tcPr>
            <w:tcW w:w="2758" w:type="dxa"/>
            <w:shd w:val="clear" w:color="auto" w:fill="CCFFCC"/>
          </w:tcPr>
          <w:p w14:paraId="2FE6B927" w14:textId="76E1C61F" w:rsidR="002E50F7" w:rsidRPr="00DB4DD9" w:rsidRDefault="002216AC" w:rsidP="002E50F7">
            <w:pPr>
              <w:rPr>
                <w:rFonts w:ascii="Times" w:hAnsi="Times"/>
                <w:sz w:val="20"/>
                <w:szCs w:val="20"/>
              </w:rPr>
            </w:pPr>
            <w:r w:rsidRPr="00DB4DD9">
              <w:rPr>
                <w:rFonts w:ascii="Times" w:hAnsi="Times"/>
                <w:sz w:val="20"/>
                <w:szCs w:val="20"/>
              </w:rPr>
              <w:t>CPD</w:t>
            </w:r>
            <w:r w:rsidR="002E50F7" w:rsidRPr="00DB4DD9">
              <w:rPr>
                <w:rFonts w:ascii="Times" w:hAnsi="Times"/>
                <w:sz w:val="20"/>
                <w:szCs w:val="20"/>
              </w:rPr>
              <w:t xml:space="preserve">1: Identifies culturally and linguistically appropriate </w:t>
            </w:r>
            <w:r w:rsidR="00BC5835" w:rsidRPr="00DB4DD9">
              <w:rPr>
                <w:rFonts w:ascii="Times" w:hAnsi="Times"/>
                <w:sz w:val="20"/>
                <w:szCs w:val="20"/>
              </w:rPr>
              <w:t xml:space="preserve">family service </w:t>
            </w:r>
            <w:r w:rsidR="002E50F7" w:rsidRPr="00DB4DD9">
              <w:rPr>
                <w:rFonts w:ascii="Times" w:hAnsi="Times"/>
                <w:sz w:val="20"/>
                <w:szCs w:val="20"/>
              </w:rPr>
              <w:t xml:space="preserve">strategies, programs and approaches. </w:t>
            </w:r>
          </w:p>
          <w:p w14:paraId="77951AAB" w14:textId="77777777" w:rsidR="00095568" w:rsidRPr="00DB4DD9" w:rsidRDefault="00095568" w:rsidP="002E50F7">
            <w:pPr>
              <w:rPr>
                <w:rFonts w:ascii="Times" w:hAnsi="Times"/>
                <w:sz w:val="20"/>
                <w:szCs w:val="20"/>
              </w:rPr>
            </w:pPr>
          </w:p>
          <w:p w14:paraId="2E2D054A" w14:textId="1C7BBE74" w:rsidR="00095568" w:rsidRPr="00DB4DD9" w:rsidRDefault="00A713AC" w:rsidP="002E50F7">
            <w:pPr>
              <w:rPr>
                <w:rFonts w:ascii="Times" w:hAnsi="Times"/>
                <w:sz w:val="20"/>
                <w:szCs w:val="20"/>
              </w:rPr>
            </w:pPr>
            <w:r w:rsidRPr="00DB4DD9">
              <w:rPr>
                <w:rFonts w:ascii="Times" w:hAnsi="Times"/>
                <w:b/>
                <w:sz w:val="20"/>
                <w:szCs w:val="20"/>
              </w:rPr>
              <w:t>FS</w:t>
            </w:r>
            <w:r w:rsidR="0014610F" w:rsidRPr="00DB4DD9">
              <w:rPr>
                <w:rFonts w:ascii="Times" w:hAnsi="Times"/>
                <w:b/>
                <w:sz w:val="20"/>
                <w:szCs w:val="20"/>
              </w:rPr>
              <w:t>:</w:t>
            </w:r>
            <w:r w:rsidR="0014610F" w:rsidRPr="00DB4DD9">
              <w:rPr>
                <w:rFonts w:ascii="Times" w:hAnsi="Times"/>
                <w:sz w:val="20"/>
                <w:szCs w:val="20"/>
              </w:rPr>
              <w:t xml:space="preserve"> D1, D3</w:t>
            </w:r>
          </w:p>
          <w:p w14:paraId="23618A69" w14:textId="49473F42" w:rsidR="00821798" w:rsidRPr="00DB4DD9" w:rsidRDefault="00821798" w:rsidP="00821798">
            <w:pPr>
              <w:rPr>
                <w:rFonts w:ascii="Times" w:hAnsi="Times"/>
                <w:sz w:val="20"/>
                <w:szCs w:val="20"/>
              </w:rPr>
            </w:pPr>
          </w:p>
        </w:tc>
        <w:tc>
          <w:tcPr>
            <w:tcW w:w="2761" w:type="dxa"/>
            <w:shd w:val="clear" w:color="auto" w:fill="CCFFCC"/>
          </w:tcPr>
          <w:p w14:paraId="45F0A7C8" w14:textId="77777777" w:rsidR="003B3353" w:rsidRPr="00DB4DD9" w:rsidRDefault="003B3353" w:rsidP="003B3353">
            <w:pPr>
              <w:rPr>
                <w:rFonts w:ascii="Times" w:hAnsi="Times"/>
                <w:sz w:val="20"/>
                <w:szCs w:val="20"/>
              </w:rPr>
            </w:pPr>
            <w:r w:rsidRPr="00DB4DD9">
              <w:rPr>
                <w:rFonts w:ascii="Times" w:hAnsi="Times"/>
                <w:sz w:val="20"/>
                <w:szCs w:val="20"/>
              </w:rPr>
              <w:t>Identifies the philosophies, major concepts, and approaches to intervention of a comprehensive range of family- and child-focused prevention and intervention services.</w:t>
            </w:r>
          </w:p>
          <w:p w14:paraId="059F05B7" w14:textId="77777777" w:rsidR="003B3353" w:rsidRPr="00DB4DD9" w:rsidRDefault="003B3353" w:rsidP="003B3353">
            <w:pPr>
              <w:rPr>
                <w:rFonts w:ascii="Times" w:hAnsi="Times"/>
                <w:sz w:val="20"/>
                <w:szCs w:val="20"/>
              </w:rPr>
            </w:pPr>
          </w:p>
          <w:p w14:paraId="40AAE9FD" w14:textId="77777777" w:rsidR="003B3353" w:rsidRPr="00DB4DD9" w:rsidRDefault="003B3353" w:rsidP="003B3353">
            <w:pPr>
              <w:rPr>
                <w:rFonts w:ascii="Times" w:hAnsi="Times"/>
                <w:sz w:val="20"/>
                <w:szCs w:val="20"/>
              </w:rPr>
            </w:pPr>
            <w:r w:rsidRPr="00DB4DD9">
              <w:rPr>
                <w:rFonts w:ascii="Times" w:hAnsi="Times"/>
                <w:sz w:val="20"/>
                <w:szCs w:val="20"/>
              </w:rPr>
              <w:t>Identifies the broad purposes and goals of a comprehensive range of community-based child and family programs.</w:t>
            </w:r>
          </w:p>
          <w:p w14:paraId="77DF64B3" w14:textId="77777777" w:rsidR="00697966" w:rsidRPr="00DB4DD9" w:rsidRDefault="003B3353" w:rsidP="00697966">
            <w:pPr>
              <w:spacing w:after="160" w:line="259" w:lineRule="auto"/>
              <w:rPr>
                <w:rFonts w:ascii="Times" w:hAnsi="Times"/>
                <w:sz w:val="20"/>
                <w:szCs w:val="20"/>
              </w:rPr>
            </w:pPr>
            <w:r w:rsidRPr="00DB4DD9">
              <w:rPr>
                <w:rFonts w:ascii="Times" w:hAnsi="Times"/>
                <w:sz w:val="20"/>
                <w:szCs w:val="20"/>
              </w:rPr>
              <w:t xml:space="preserve"> </w:t>
            </w:r>
          </w:p>
          <w:p w14:paraId="7007A65F" w14:textId="08F93588" w:rsidR="003B3353" w:rsidRPr="00DB4DD9" w:rsidRDefault="003B3353" w:rsidP="00697966">
            <w:pPr>
              <w:spacing w:after="160" w:line="259" w:lineRule="auto"/>
              <w:rPr>
                <w:rFonts w:ascii="Times" w:hAnsi="Times"/>
                <w:sz w:val="20"/>
                <w:szCs w:val="20"/>
              </w:rPr>
            </w:pPr>
            <w:r w:rsidRPr="00DB4DD9">
              <w:rPr>
                <w:rFonts w:ascii="Times" w:hAnsi="Times"/>
                <w:sz w:val="20"/>
                <w:szCs w:val="20"/>
              </w:rPr>
              <w:t>Identifies culturally and linguistically responsive service-delivery programs and approaches.</w:t>
            </w:r>
          </w:p>
        </w:tc>
        <w:tc>
          <w:tcPr>
            <w:tcW w:w="2762" w:type="dxa"/>
            <w:shd w:val="clear" w:color="auto" w:fill="CCFFCC"/>
          </w:tcPr>
          <w:p w14:paraId="461925D3" w14:textId="0199265D" w:rsidR="002E50F7" w:rsidRPr="00DB4DD9" w:rsidRDefault="003B3353" w:rsidP="002E50F7">
            <w:pPr>
              <w:rPr>
                <w:rFonts w:ascii="Times" w:hAnsi="Times"/>
                <w:sz w:val="20"/>
                <w:szCs w:val="20"/>
              </w:rPr>
            </w:pPr>
            <w:r w:rsidRPr="00DB4DD9">
              <w:rPr>
                <w:rFonts w:ascii="Times" w:hAnsi="Times"/>
                <w:sz w:val="20"/>
                <w:szCs w:val="20"/>
              </w:rPr>
              <w:t>Identifies</w:t>
            </w:r>
            <w:r w:rsidR="002E50F7" w:rsidRPr="00DB4DD9">
              <w:rPr>
                <w:rFonts w:ascii="Times" w:hAnsi="Times"/>
                <w:sz w:val="20"/>
                <w:szCs w:val="20"/>
              </w:rPr>
              <w:t xml:space="preserve"> the philosophies, major concepts, and approaches to intervention of a </w:t>
            </w:r>
            <w:r w:rsidRPr="00DB4DD9">
              <w:rPr>
                <w:rFonts w:ascii="Times" w:hAnsi="Times"/>
                <w:sz w:val="20"/>
                <w:szCs w:val="20"/>
              </w:rPr>
              <w:t xml:space="preserve">comprehensive </w:t>
            </w:r>
            <w:r w:rsidR="002E50F7" w:rsidRPr="00DB4DD9">
              <w:rPr>
                <w:rFonts w:ascii="Times" w:hAnsi="Times"/>
                <w:sz w:val="20"/>
                <w:szCs w:val="20"/>
              </w:rPr>
              <w:t>range of family- and child-focused prevention and intervention services</w:t>
            </w:r>
            <w:r w:rsidRPr="00DB4DD9">
              <w:rPr>
                <w:rFonts w:ascii="Times" w:hAnsi="Times"/>
                <w:sz w:val="20"/>
                <w:szCs w:val="20"/>
              </w:rPr>
              <w:t>.</w:t>
            </w:r>
          </w:p>
          <w:p w14:paraId="7DFB70FB" w14:textId="77777777" w:rsidR="002E50F7" w:rsidRPr="00DB4DD9" w:rsidRDefault="002E50F7" w:rsidP="002E50F7">
            <w:pPr>
              <w:rPr>
                <w:rFonts w:ascii="Times" w:hAnsi="Times"/>
                <w:sz w:val="20"/>
                <w:szCs w:val="20"/>
              </w:rPr>
            </w:pPr>
          </w:p>
          <w:p w14:paraId="4DCCEDE9" w14:textId="638A2CB4" w:rsidR="002E50F7" w:rsidRPr="00DB4DD9" w:rsidRDefault="003B3353" w:rsidP="002E50F7">
            <w:pPr>
              <w:rPr>
                <w:rFonts w:ascii="Times" w:hAnsi="Times"/>
                <w:sz w:val="20"/>
                <w:szCs w:val="20"/>
              </w:rPr>
            </w:pPr>
            <w:r w:rsidRPr="00DB4DD9">
              <w:rPr>
                <w:rFonts w:ascii="Times" w:hAnsi="Times"/>
                <w:sz w:val="20"/>
                <w:szCs w:val="20"/>
              </w:rPr>
              <w:t xml:space="preserve">Identifies the </w:t>
            </w:r>
            <w:r w:rsidR="002E50F7" w:rsidRPr="00DB4DD9">
              <w:rPr>
                <w:rFonts w:ascii="Times" w:hAnsi="Times"/>
                <w:sz w:val="20"/>
                <w:szCs w:val="20"/>
              </w:rPr>
              <w:t xml:space="preserve">broad purposes and goals of a </w:t>
            </w:r>
            <w:r w:rsidRPr="00DB4DD9">
              <w:rPr>
                <w:rFonts w:ascii="Times" w:hAnsi="Times"/>
                <w:sz w:val="20"/>
                <w:szCs w:val="20"/>
              </w:rPr>
              <w:t xml:space="preserve">comprehensive </w:t>
            </w:r>
            <w:r w:rsidR="002E50F7" w:rsidRPr="00DB4DD9">
              <w:rPr>
                <w:rFonts w:ascii="Times" w:hAnsi="Times"/>
                <w:sz w:val="20"/>
                <w:szCs w:val="20"/>
              </w:rPr>
              <w:t>range of community-based child and family programs</w:t>
            </w:r>
            <w:r w:rsidRPr="00DB4DD9">
              <w:rPr>
                <w:rFonts w:ascii="Times" w:hAnsi="Times"/>
                <w:sz w:val="20"/>
                <w:szCs w:val="20"/>
              </w:rPr>
              <w:t>.</w:t>
            </w:r>
          </w:p>
          <w:p w14:paraId="70868E9C" w14:textId="605F6100" w:rsidR="00BD7CEF" w:rsidRPr="00DB4DD9" w:rsidRDefault="00BD7CEF" w:rsidP="00697966">
            <w:pPr>
              <w:pStyle w:val="paragraph"/>
              <w:textAlignment w:val="baseline"/>
              <w:rPr>
                <w:rFonts w:ascii="Times" w:hAnsi="Times"/>
                <w:sz w:val="20"/>
                <w:szCs w:val="20"/>
              </w:rPr>
            </w:pPr>
          </w:p>
        </w:tc>
        <w:tc>
          <w:tcPr>
            <w:tcW w:w="2751" w:type="dxa"/>
            <w:shd w:val="clear" w:color="auto" w:fill="CCFFCC"/>
          </w:tcPr>
          <w:p w14:paraId="6F4D88E9" w14:textId="2241337F" w:rsidR="003B3353" w:rsidRPr="00DB4DD9" w:rsidRDefault="003B3353" w:rsidP="003B3353">
            <w:pPr>
              <w:rPr>
                <w:rFonts w:ascii="Times" w:hAnsi="Times"/>
                <w:sz w:val="20"/>
                <w:szCs w:val="20"/>
              </w:rPr>
            </w:pPr>
            <w:r w:rsidRPr="00DB4DD9">
              <w:rPr>
                <w:rFonts w:ascii="Times" w:hAnsi="Times"/>
                <w:sz w:val="20"/>
                <w:szCs w:val="20"/>
              </w:rPr>
              <w:t>Identifies the philosophies, major concepts, or approach</w:t>
            </w:r>
            <w:r w:rsidR="00095568" w:rsidRPr="00DB4DD9">
              <w:rPr>
                <w:rFonts w:ascii="Times" w:hAnsi="Times"/>
                <w:sz w:val="20"/>
                <w:szCs w:val="20"/>
              </w:rPr>
              <w:t>es to intervention of a limited</w:t>
            </w:r>
            <w:r w:rsidRPr="00DB4DD9">
              <w:rPr>
                <w:rFonts w:ascii="Times" w:hAnsi="Times"/>
                <w:sz w:val="20"/>
                <w:szCs w:val="20"/>
              </w:rPr>
              <w:t xml:space="preserve"> range of family- and child-focused prevention and intervention services</w:t>
            </w:r>
          </w:p>
          <w:p w14:paraId="0C8A387A" w14:textId="77777777" w:rsidR="003B3353" w:rsidRPr="00DB4DD9" w:rsidRDefault="003B3353" w:rsidP="003B3353">
            <w:pPr>
              <w:rPr>
                <w:rFonts w:ascii="Times" w:hAnsi="Times"/>
                <w:sz w:val="20"/>
                <w:szCs w:val="20"/>
              </w:rPr>
            </w:pPr>
          </w:p>
          <w:p w14:paraId="643EA968" w14:textId="458F35CB" w:rsidR="003B3353" w:rsidRPr="00DB4DD9" w:rsidRDefault="003B3353" w:rsidP="003B3353">
            <w:pPr>
              <w:rPr>
                <w:rFonts w:ascii="Times" w:hAnsi="Times"/>
                <w:sz w:val="20"/>
                <w:szCs w:val="20"/>
              </w:rPr>
            </w:pPr>
            <w:r w:rsidRPr="00DB4DD9">
              <w:rPr>
                <w:rFonts w:ascii="Times" w:hAnsi="Times"/>
                <w:sz w:val="20"/>
                <w:szCs w:val="20"/>
              </w:rPr>
              <w:t>Id</w:t>
            </w:r>
            <w:r w:rsidR="00095568" w:rsidRPr="00DB4DD9">
              <w:rPr>
                <w:rFonts w:ascii="Times" w:hAnsi="Times"/>
                <w:sz w:val="20"/>
                <w:szCs w:val="20"/>
              </w:rPr>
              <w:t xml:space="preserve">entifies the broad purposes or </w:t>
            </w:r>
            <w:r w:rsidRPr="00DB4DD9">
              <w:rPr>
                <w:rFonts w:ascii="Times" w:hAnsi="Times"/>
                <w:sz w:val="20"/>
                <w:szCs w:val="20"/>
              </w:rPr>
              <w:t>goals of a limited range of community-based child and family programs.</w:t>
            </w:r>
          </w:p>
          <w:p w14:paraId="7519D980" w14:textId="17B5977D" w:rsidR="00821798" w:rsidRPr="00DB4DD9" w:rsidRDefault="00821798" w:rsidP="00697966">
            <w:pPr>
              <w:spacing w:after="160" w:line="259" w:lineRule="auto"/>
              <w:rPr>
                <w:rFonts w:ascii="Times" w:hAnsi="Times"/>
                <w:sz w:val="20"/>
                <w:szCs w:val="20"/>
              </w:rPr>
            </w:pPr>
          </w:p>
        </w:tc>
        <w:tc>
          <w:tcPr>
            <w:tcW w:w="2756" w:type="dxa"/>
            <w:shd w:val="clear" w:color="auto" w:fill="CCFFCC"/>
          </w:tcPr>
          <w:p w14:paraId="2CF61E3A" w14:textId="02A4A94D" w:rsidR="003B3353" w:rsidRPr="00DB4DD9" w:rsidRDefault="003B3353" w:rsidP="003B3353">
            <w:pPr>
              <w:rPr>
                <w:rFonts w:ascii="Times" w:hAnsi="Times"/>
                <w:sz w:val="20"/>
                <w:szCs w:val="20"/>
              </w:rPr>
            </w:pPr>
            <w:r w:rsidRPr="00DB4DD9">
              <w:rPr>
                <w:rFonts w:ascii="Times" w:hAnsi="Times"/>
                <w:sz w:val="20"/>
                <w:szCs w:val="20"/>
              </w:rPr>
              <w:t>Identifies inaccurate philosophies, major concepts, or approaches to intervention of a range of family- and child-focused prevention and intervention services</w:t>
            </w:r>
          </w:p>
          <w:p w14:paraId="78F25A81" w14:textId="77777777" w:rsidR="003B3353" w:rsidRPr="00DB4DD9" w:rsidRDefault="003B3353" w:rsidP="003B3353">
            <w:pPr>
              <w:rPr>
                <w:rFonts w:ascii="Times" w:hAnsi="Times"/>
                <w:sz w:val="20"/>
                <w:szCs w:val="20"/>
              </w:rPr>
            </w:pPr>
          </w:p>
          <w:p w14:paraId="0486F2FD" w14:textId="49B97916" w:rsidR="003B3353" w:rsidRPr="00DB4DD9" w:rsidRDefault="003B3353" w:rsidP="003B3353">
            <w:pPr>
              <w:rPr>
                <w:rFonts w:ascii="Times" w:hAnsi="Times"/>
                <w:sz w:val="20"/>
                <w:szCs w:val="20"/>
              </w:rPr>
            </w:pPr>
            <w:r w:rsidRPr="00DB4DD9">
              <w:rPr>
                <w:rFonts w:ascii="Times" w:hAnsi="Times"/>
                <w:sz w:val="20"/>
                <w:szCs w:val="20"/>
              </w:rPr>
              <w:t>Identifies inaccurate purposes or goals of a range of community-based child and family programs.</w:t>
            </w:r>
          </w:p>
          <w:p w14:paraId="7BB9F3D0" w14:textId="1F2A1862" w:rsidR="00821798" w:rsidRPr="00DB4DD9" w:rsidRDefault="00821798" w:rsidP="00697966">
            <w:pPr>
              <w:spacing w:after="160" w:line="259" w:lineRule="auto"/>
              <w:rPr>
                <w:rFonts w:ascii="Times" w:hAnsi="Times"/>
                <w:sz w:val="20"/>
                <w:szCs w:val="20"/>
              </w:rPr>
            </w:pPr>
          </w:p>
        </w:tc>
        <w:tc>
          <w:tcPr>
            <w:tcW w:w="0" w:type="auto"/>
            <w:shd w:val="clear" w:color="auto" w:fill="auto"/>
          </w:tcPr>
          <w:p w14:paraId="27CB7D8E" w14:textId="77777777" w:rsidR="00821798" w:rsidRPr="00DB4DD9" w:rsidRDefault="739DDDCD">
            <w:pPr>
              <w:rPr>
                <w:rFonts w:ascii="Times" w:hAnsi="Times"/>
                <w:sz w:val="20"/>
                <w:szCs w:val="20"/>
              </w:rPr>
            </w:pPr>
            <w:r w:rsidRPr="00DB4DD9">
              <w:rPr>
                <w:rFonts w:ascii="Times" w:eastAsia="Times" w:hAnsi="Times" w:cs="Times"/>
                <w:sz w:val="20"/>
                <w:szCs w:val="20"/>
              </w:rPr>
              <w:t> </w:t>
            </w:r>
          </w:p>
        </w:tc>
      </w:tr>
      <w:tr w:rsidR="002216AC" w:rsidRPr="00DB4DD9" w14:paraId="45483739" w14:textId="77777777" w:rsidTr="00FD5D64">
        <w:trPr>
          <w:trHeight w:val="1655"/>
        </w:trPr>
        <w:tc>
          <w:tcPr>
            <w:tcW w:w="2758" w:type="dxa"/>
            <w:shd w:val="clear" w:color="auto" w:fill="CCFFCC"/>
          </w:tcPr>
          <w:p w14:paraId="2E5F67A9" w14:textId="506C62E9" w:rsidR="002E50F7" w:rsidRPr="00DB4DD9" w:rsidRDefault="002216AC" w:rsidP="002E50F7">
            <w:pPr>
              <w:rPr>
                <w:rFonts w:ascii="Times" w:hAnsi="Times"/>
                <w:sz w:val="20"/>
                <w:szCs w:val="20"/>
              </w:rPr>
            </w:pPr>
            <w:r w:rsidRPr="00DB4DD9">
              <w:rPr>
                <w:rFonts w:ascii="Times" w:eastAsia="Times" w:hAnsi="Times" w:cs="Times"/>
                <w:sz w:val="20"/>
                <w:szCs w:val="20"/>
              </w:rPr>
              <w:t>CPD</w:t>
            </w:r>
            <w:r w:rsidR="002E50F7" w:rsidRPr="00DB4DD9">
              <w:rPr>
                <w:rFonts w:ascii="Times" w:eastAsia="Times" w:hAnsi="Times" w:cs="Times"/>
                <w:sz w:val="20"/>
                <w:szCs w:val="20"/>
              </w:rPr>
              <w:t xml:space="preserve">2: Describes techniques, technologies, learning environments and methods supportive of </w:t>
            </w:r>
            <w:r w:rsidR="002E50F7" w:rsidRPr="00DB4DD9">
              <w:rPr>
                <w:rFonts w:ascii="Times" w:hAnsi="Times"/>
                <w:sz w:val="20"/>
                <w:szCs w:val="20"/>
              </w:rPr>
              <w:t>family competence, confidence and resilience</w:t>
            </w:r>
            <w:r w:rsidR="002E50F7" w:rsidRPr="00DB4DD9">
              <w:rPr>
                <w:rFonts w:ascii="Times" w:eastAsia="Times" w:hAnsi="Times" w:cs="Times"/>
                <w:sz w:val="20"/>
                <w:szCs w:val="20"/>
              </w:rPr>
              <w:t xml:space="preserve"> and responsive to individual learning styles, strengths, and opportunities for growth.</w:t>
            </w:r>
            <w:r w:rsidR="002E50F7" w:rsidRPr="00DB4DD9">
              <w:rPr>
                <w:rFonts w:ascii="Times" w:hAnsi="Times"/>
                <w:sz w:val="20"/>
                <w:szCs w:val="20"/>
              </w:rPr>
              <w:t xml:space="preserve"> </w:t>
            </w:r>
          </w:p>
          <w:p w14:paraId="0A5D1B18" w14:textId="77777777" w:rsidR="00821798" w:rsidRPr="00DB4DD9" w:rsidRDefault="00821798" w:rsidP="00821798">
            <w:pPr>
              <w:rPr>
                <w:rFonts w:ascii="Times" w:hAnsi="Times" w:cs="Arial"/>
                <w:sz w:val="20"/>
                <w:szCs w:val="20"/>
              </w:rPr>
            </w:pPr>
          </w:p>
          <w:p w14:paraId="2FD6D689" w14:textId="6A52E364" w:rsidR="0014610F" w:rsidRPr="00DB4DD9" w:rsidRDefault="00A713AC" w:rsidP="00821798">
            <w:pPr>
              <w:rPr>
                <w:rFonts w:ascii="Times" w:hAnsi="Times" w:cs="Arial"/>
                <w:sz w:val="20"/>
                <w:szCs w:val="20"/>
              </w:rPr>
            </w:pPr>
            <w:r w:rsidRPr="00DB4DD9">
              <w:rPr>
                <w:rFonts w:ascii="Times" w:hAnsi="Times"/>
                <w:b/>
                <w:sz w:val="20"/>
                <w:szCs w:val="20"/>
              </w:rPr>
              <w:t>FS</w:t>
            </w:r>
            <w:r w:rsidR="0014610F" w:rsidRPr="00DB4DD9">
              <w:rPr>
                <w:rFonts w:ascii="Times" w:hAnsi="Times"/>
                <w:b/>
                <w:sz w:val="20"/>
                <w:szCs w:val="20"/>
              </w:rPr>
              <w:t xml:space="preserve">: </w:t>
            </w:r>
            <w:r w:rsidR="0014610F" w:rsidRPr="00DB4DD9">
              <w:rPr>
                <w:rFonts w:ascii="Times" w:hAnsi="Times"/>
                <w:sz w:val="20"/>
                <w:szCs w:val="20"/>
              </w:rPr>
              <w:t>D5, D6, D10, D17, D11, D12, D13, D18, D19, D20</w:t>
            </w:r>
          </w:p>
        </w:tc>
        <w:tc>
          <w:tcPr>
            <w:tcW w:w="2761" w:type="dxa"/>
            <w:shd w:val="clear" w:color="auto" w:fill="CCFFCC"/>
          </w:tcPr>
          <w:p w14:paraId="56633792" w14:textId="77777777" w:rsidR="00113114" w:rsidRPr="00DB4DD9" w:rsidRDefault="00113114" w:rsidP="00113114">
            <w:pPr>
              <w:rPr>
                <w:rFonts w:ascii="Times" w:hAnsi="Times"/>
                <w:sz w:val="20"/>
                <w:szCs w:val="20"/>
              </w:rPr>
            </w:pPr>
            <w:r w:rsidRPr="00DB4DD9">
              <w:rPr>
                <w:rFonts w:ascii="Times" w:hAnsi="Times"/>
                <w:sz w:val="20"/>
                <w:szCs w:val="20"/>
              </w:rPr>
              <w:t>Compares the legal, policy and research frameworks that underlie different perspectives on various types of parent group interventions.</w:t>
            </w:r>
          </w:p>
          <w:p w14:paraId="3757C3AA" w14:textId="77777777" w:rsidR="00113114" w:rsidRPr="00DB4DD9" w:rsidRDefault="00113114" w:rsidP="00113114">
            <w:pPr>
              <w:rPr>
                <w:rFonts w:ascii="Times" w:hAnsi="Times"/>
                <w:sz w:val="20"/>
                <w:szCs w:val="20"/>
              </w:rPr>
            </w:pPr>
          </w:p>
          <w:p w14:paraId="3CFA329D" w14:textId="77777777" w:rsidR="00113114" w:rsidRPr="00DB4DD9" w:rsidRDefault="00113114" w:rsidP="00113114">
            <w:pPr>
              <w:rPr>
                <w:rFonts w:ascii="Times" w:hAnsi="Times"/>
                <w:sz w:val="20"/>
                <w:szCs w:val="20"/>
              </w:rPr>
            </w:pPr>
            <w:r w:rsidRPr="00DB4DD9">
              <w:rPr>
                <w:rFonts w:ascii="Times" w:hAnsi="Times"/>
                <w:sz w:val="20"/>
                <w:szCs w:val="20"/>
              </w:rPr>
              <w:t>Categorizes the broad purposes and goals of home visits and parent groups in a range of community-based child, family and parent-child programs.</w:t>
            </w:r>
          </w:p>
          <w:p w14:paraId="6574936A" w14:textId="77777777" w:rsidR="00113114" w:rsidRPr="00DB4DD9" w:rsidRDefault="00113114" w:rsidP="00113114">
            <w:pPr>
              <w:rPr>
                <w:rFonts w:ascii="Times" w:hAnsi="Times"/>
                <w:sz w:val="20"/>
                <w:szCs w:val="20"/>
              </w:rPr>
            </w:pPr>
          </w:p>
          <w:p w14:paraId="4448364E" w14:textId="77777777" w:rsidR="00113114" w:rsidRPr="00DB4DD9" w:rsidRDefault="00113114" w:rsidP="00113114">
            <w:pPr>
              <w:rPr>
                <w:rFonts w:ascii="Times" w:hAnsi="Times"/>
                <w:sz w:val="20"/>
                <w:szCs w:val="20"/>
              </w:rPr>
            </w:pPr>
            <w:r w:rsidRPr="00DB4DD9">
              <w:rPr>
                <w:rFonts w:ascii="Times" w:hAnsi="Times"/>
                <w:sz w:val="20"/>
                <w:szCs w:val="20"/>
              </w:rPr>
              <w:t>Compares and contrasts a selection of common home visiting and parent group curricula in relation to purposes, structures, formats, processes, strengths, weaknesses, and adherence to family-centered and strength-based values.</w:t>
            </w:r>
          </w:p>
          <w:p w14:paraId="220A8890" w14:textId="77777777" w:rsidR="00E2277A" w:rsidRPr="00DB4DD9" w:rsidRDefault="00E2277A" w:rsidP="00113114">
            <w:pPr>
              <w:rPr>
                <w:rFonts w:ascii="Times" w:hAnsi="Times"/>
                <w:sz w:val="20"/>
                <w:szCs w:val="20"/>
              </w:rPr>
            </w:pPr>
          </w:p>
          <w:p w14:paraId="5FF11890" w14:textId="26439F39" w:rsidR="00990FC9" w:rsidRPr="00DB4DD9" w:rsidRDefault="00113114" w:rsidP="00990FC9">
            <w:pPr>
              <w:rPr>
                <w:rFonts w:ascii="Times" w:hAnsi="Times"/>
                <w:sz w:val="20"/>
                <w:szCs w:val="20"/>
              </w:rPr>
            </w:pPr>
            <w:r w:rsidRPr="00DB4DD9">
              <w:rPr>
                <w:rFonts w:ascii="Times" w:hAnsi="Times"/>
                <w:sz w:val="20"/>
                <w:szCs w:val="20"/>
              </w:rPr>
              <w:lastRenderedPageBreak/>
              <w:t xml:space="preserve">Describes culturally and linguistically responsive </w:t>
            </w:r>
            <w:r w:rsidRPr="00DB4DD9">
              <w:rPr>
                <w:rFonts w:ascii="Times" w:eastAsia="Times" w:hAnsi="Times" w:cs="Times"/>
                <w:sz w:val="20"/>
                <w:szCs w:val="20"/>
              </w:rPr>
              <w:t xml:space="preserve">techniques, technologies, learning environments and methods supportive of </w:t>
            </w:r>
            <w:r w:rsidRPr="00DB4DD9">
              <w:rPr>
                <w:rFonts w:ascii="Times" w:hAnsi="Times"/>
                <w:sz w:val="20"/>
                <w:szCs w:val="20"/>
              </w:rPr>
              <w:t>family competence, confidence and resilience.</w:t>
            </w:r>
          </w:p>
        </w:tc>
        <w:tc>
          <w:tcPr>
            <w:tcW w:w="2762" w:type="dxa"/>
            <w:shd w:val="clear" w:color="auto" w:fill="CCFFCC"/>
          </w:tcPr>
          <w:p w14:paraId="062B4A9B" w14:textId="77777777" w:rsidR="003B3353" w:rsidRPr="00DB4DD9" w:rsidRDefault="003B3353" w:rsidP="003B3353">
            <w:pPr>
              <w:rPr>
                <w:rFonts w:ascii="Times" w:hAnsi="Times"/>
                <w:sz w:val="20"/>
                <w:szCs w:val="20"/>
              </w:rPr>
            </w:pPr>
            <w:r w:rsidRPr="00DB4DD9">
              <w:rPr>
                <w:rFonts w:ascii="Times" w:hAnsi="Times"/>
                <w:sz w:val="20"/>
                <w:szCs w:val="20"/>
              </w:rPr>
              <w:lastRenderedPageBreak/>
              <w:t>Compares the legal, policy and research frameworks that underlie different perspectives on various types of parent group interventions.</w:t>
            </w:r>
          </w:p>
          <w:p w14:paraId="45D9D9C0" w14:textId="77777777" w:rsidR="003B3353" w:rsidRPr="00DB4DD9" w:rsidRDefault="003B3353" w:rsidP="003B3353">
            <w:pPr>
              <w:rPr>
                <w:rFonts w:ascii="Times" w:hAnsi="Times"/>
                <w:sz w:val="20"/>
                <w:szCs w:val="20"/>
              </w:rPr>
            </w:pPr>
          </w:p>
          <w:p w14:paraId="5183727E" w14:textId="77777777" w:rsidR="003B3353" w:rsidRPr="00DB4DD9" w:rsidRDefault="003B3353" w:rsidP="003B3353">
            <w:pPr>
              <w:rPr>
                <w:rFonts w:ascii="Times" w:hAnsi="Times"/>
                <w:sz w:val="20"/>
                <w:szCs w:val="20"/>
              </w:rPr>
            </w:pPr>
            <w:r w:rsidRPr="00DB4DD9">
              <w:rPr>
                <w:rFonts w:ascii="Times" w:hAnsi="Times"/>
                <w:sz w:val="20"/>
                <w:szCs w:val="20"/>
              </w:rPr>
              <w:t>Categorizes the broad purposes and goals of home visits and parent groups in a range of community-based child, family and parent-child programs.</w:t>
            </w:r>
          </w:p>
          <w:p w14:paraId="3ACC1A26" w14:textId="77777777" w:rsidR="003B3353" w:rsidRPr="00DB4DD9" w:rsidRDefault="003B3353" w:rsidP="003B3353">
            <w:pPr>
              <w:rPr>
                <w:rFonts w:ascii="Times" w:hAnsi="Times"/>
                <w:sz w:val="20"/>
                <w:szCs w:val="20"/>
              </w:rPr>
            </w:pPr>
          </w:p>
          <w:p w14:paraId="4313FD7E" w14:textId="77777777" w:rsidR="003B3353" w:rsidRPr="00DB4DD9" w:rsidRDefault="003B3353" w:rsidP="003B3353">
            <w:pPr>
              <w:rPr>
                <w:rFonts w:ascii="Times" w:hAnsi="Times"/>
                <w:sz w:val="20"/>
                <w:szCs w:val="20"/>
              </w:rPr>
            </w:pPr>
            <w:r w:rsidRPr="00DB4DD9">
              <w:rPr>
                <w:rFonts w:ascii="Times" w:hAnsi="Times"/>
                <w:sz w:val="20"/>
                <w:szCs w:val="20"/>
              </w:rPr>
              <w:t>Compares and contrasts a selection of common home visiting and parent group curricula in relation to purposes, structures, formats, processes, strengths, weaknesses, and adherence to family-centered and strength-based values.</w:t>
            </w:r>
          </w:p>
          <w:p w14:paraId="70F0B4DF" w14:textId="77777777" w:rsidR="003B3353" w:rsidRPr="00DB4DD9" w:rsidRDefault="003B3353" w:rsidP="003B3353">
            <w:pPr>
              <w:rPr>
                <w:rFonts w:ascii="Times" w:hAnsi="Times"/>
                <w:sz w:val="20"/>
                <w:szCs w:val="20"/>
              </w:rPr>
            </w:pPr>
          </w:p>
          <w:p w14:paraId="23C29CA7" w14:textId="77777777" w:rsidR="003B3353" w:rsidRPr="00DB4DD9" w:rsidRDefault="003B3353" w:rsidP="002E50F7">
            <w:pPr>
              <w:rPr>
                <w:rFonts w:ascii="Times" w:hAnsi="Times"/>
                <w:sz w:val="20"/>
                <w:szCs w:val="20"/>
              </w:rPr>
            </w:pPr>
          </w:p>
          <w:p w14:paraId="3F484180" w14:textId="454D9D14" w:rsidR="00821798" w:rsidRPr="00DB4DD9" w:rsidRDefault="00821798" w:rsidP="003B3353">
            <w:pPr>
              <w:rPr>
                <w:rFonts w:ascii="Times" w:hAnsi="Times"/>
                <w:sz w:val="20"/>
                <w:szCs w:val="20"/>
              </w:rPr>
            </w:pPr>
          </w:p>
        </w:tc>
        <w:tc>
          <w:tcPr>
            <w:tcW w:w="2751" w:type="dxa"/>
            <w:shd w:val="clear" w:color="auto" w:fill="CCFFCC"/>
          </w:tcPr>
          <w:p w14:paraId="35DB6477" w14:textId="28EB2ADD" w:rsidR="003B3353" w:rsidRPr="00DB4DD9" w:rsidRDefault="003B3353" w:rsidP="003B3353">
            <w:pPr>
              <w:rPr>
                <w:rFonts w:ascii="Times" w:hAnsi="Times"/>
                <w:sz w:val="20"/>
                <w:szCs w:val="20"/>
              </w:rPr>
            </w:pPr>
            <w:r w:rsidRPr="00DB4DD9">
              <w:rPr>
                <w:rFonts w:ascii="Times" w:hAnsi="Times"/>
                <w:sz w:val="20"/>
                <w:szCs w:val="20"/>
              </w:rPr>
              <w:lastRenderedPageBreak/>
              <w:t>Identifies legal, policy and research frameworks that underlie different perspectives on various types of parent group interventions.</w:t>
            </w:r>
          </w:p>
          <w:p w14:paraId="3CA9F881" w14:textId="77777777" w:rsidR="003B3353" w:rsidRPr="00DB4DD9" w:rsidRDefault="003B3353" w:rsidP="003B3353">
            <w:pPr>
              <w:rPr>
                <w:rFonts w:ascii="Times" w:hAnsi="Times"/>
                <w:sz w:val="20"/>
                <w:szCs w:val="20"/>
              </w:rPr>
            </w:pPr>
          </w:p>
          <w:p w14:paraId="5FAF4D72" w14:textId="5E32D4BA" w:rsidR="003B3353" w:rsidRPr="00DB4DD9" w:rsidRDefault="003B3353" w:rsidP="003B3353">
            <w:pPr>
              <w:rPr>
                <w:rFonts w:ascii="Times" w:hAnsi="Times"/>
                <w:sz w:val="20"/>
                <w:szCs w:val="20"/>
              </w:rPr>
            </w:pPr>
            <w:r w:rsidRPr="00DB4DD9">
              <w:rPr>
                <w:rFonts w:ascii="Times" w:hAnsi="Times"/>
                <w:sz w:val="20"/>
                <w:szCs w:val="20"/>
              </w:rPr>
              <w:t>Identifies the broad purposes and goals of home visits and parent groups in a range of community-based child, family and parent-child programs.</w:t>
            </w:r>
          </w:p>
          <w:p w14:paraId="633AED6C" w14:textId="77777777" w:rsidR="003B3353" w:rsidRPr="00DB4DD9" w:rsidRDefault="003B3353" w:rsidP="003B3353">
            <w:pPr>
              <w:rPr>
                <w:rFonts w:ascii="Times" w:hAnsi="Times"/>
                <w:sz w:val="20"/>
                <w:szCs w:val="20"/>
              </w:rPr>
            </w:pPr>
          </w:p>
          <w:p w14:paraId="66B32E5C" w14:textId="2E9BE1DE" w:rsidR="003B3353" w:rsidRPr="00DB4DD9" w:rsidRDefault="003B3353" w:rsidP="003B3353">
            <w:pPr>
              <w:rPr>
                <w:rFonts w:ascii="Times" w:hAnsi="Times"/>
                <w:sz w:val="20"/>
                <w:szCs w:val="20"/>
              </w:rPr>
            </w:pPr>
            <w:r w:rsidRPr="00DB4DD9">
              <w:rPr>
                <w:rFonts w:ascii="Times" w:hAnsi="Times"/>
                <w:sz w:val="20"/>
                <w:szCs w:val="20"/>
              </w:rPr>
              <w:t>Identifies a selection of common home visiting and parent group curricula in relation to purposes, structures, formats, processes, strengths, weaknesses, and adherence to family-centered and strength-based values.</w:t>
            </w:r>
          </w:p>
          <w:p w14:paraId="5205A8A3" w14:textId="78C37BA1" w:rsidR="00821798" w:rsidRPr="00DB4DD9" w:rsidRDefault="00821798" w:rsidP="003B3353">
            <w:pPr>
              <w:pStyle w:val="paragraph"/>
              <w:textAlignment w:val="baseline"/>
              <w:rPr>
                <w:rFonts w:ascii="Times" w:hAnsi="Times"/>
                <w:sz w:val="20"/>
                <w:szCs w:val="20"/>
              </w:rPr>
            </w:pPr>
          </w:p>
        </w:tc>
        <w:tc>
          <w:tcPr>
            <w:tcW w:w="2756" w:type="dxa"/>
            <w:shd w:val="clear" w:color="auto" w:fill="CCFFCC"/>
          </w:tcPr>
          <w:p w14:paraId="3F13E6B5" w14:textId="4EAF7AC7" w:rsidR="003B3353" w:rsidRPr="00DB4DD9" w:rsidRDefault="00113114" w:rsidP="003B3353">
            <w:pPr>
              <w:rPr>
                <w:rFonts w:ascii="Times" w:hAnsi="Times"/>
                <w:sz w:val="20"/>
                <w:szCs w:val="20"/>
              </w:rPr>
            </w:pPr>
            <w:r w:rsidRPr="00DB4DD9">
              <w:rPr>
                <w:rFonts w:ascii="Times" w:hAnsi="Times"/>
                <w:sz w:val="20"/>
                <w:szCs w:val="20"/>
              </w:rPr>
              <w:t>Inaccurately or incompletely i</w:t>
            </w:r>
            <w:r w:rsidR="003B3353" w:rsidRPr="00DB4DD9">
              <w:rPr>
                <w:rFonts w:ascii="Times" w:hAnsi="Times"/>
                <w:sz w:val="20"/>
                <w:szCs w:val="20"/>
              </w:rPr>
              <w:t>dentifies legal, policy and research frameworks that underlie different perspectives on various types of parent group interventions.</w:t>
            </w:r>
          </w:p>
          <w:p w14:paraId="79868E09" w14:textId="77777777" w:rsidR="003B3353" w:rsidRPr="00DB4DD9" w:rsidRDefault="003B3353" w:rsidP="003B3353">
            <w:pPr>
              <w:rPr>
                <w:rFonts w:ascii="Times" w:hAnsi="Times"/>
                <w:sz w:val="20"/>
                <w:szCs w:val="20"/>
              </w:rPr>
            </w:pPr>
          </w:p>
          <w:p w14:paraId="3A03D8C5" w14:textId="3BBDDBB5" w:rsidR="003B3353" w:rsidRPr="00DB4DD9" w:rsidRDefault="00113114" w:rsidP="003B3353">
            <w:pPr>
              <w:rPr>
                <w:rFonts w:ascii="Times" w:hAnsi="Times"/>
                <w:sz w:val="20"/>
                <w:szCs w:val="20"/>
              </w:rPr>
            </w:pPr>
            <w:r w:rsidRPr="00DB4DD9">
              <w:rPr>
                <w:rFonts w:ascii="Times" w:hAnsi="Times"/>
                <w:sz w:val="20"/>
                <w:szCs w:val="20"/>
              </w:rPr>
              <w:t>Inaccurately or incompletely i</w:t>
            </w:r>
            <w:r w:rsidR="003B3353" w:rsidRPr="00DB4DD9">
              <w:rPr>
                <w:rFonts w:ascii="Times" w:hAnsi="Times"/>
                <w:sz w:val="20"/>
                <w:szCs w:val="20"/>
              </w:rPr>
              <w:t>dentifies the broad purposes and goals of home visits and parent groups in a range of community-based child, family and parent-child programs.</w:t>
            </w:r>
          </w:p>
          <w:p w14:paraId="409FCDD1" w14:textId="77777777" w:rsidR="003B3353" w:rsidRPr="00DB4DD9" w:rsidRDefault="003B3353" w:rsidP="003B3353">
            <w:pPr>
              <w:rPr>
                <w:rFonts w:ascii="Times" w:hAnsi="Times"/>
                <w:sz w:val="20"/>
                <w:szCs w:val="20"/>
              </w:rPr>
            </w:pPr>
          </w:p>
          <w:p w14:paraId="4DA79302" w14:textId="5ECC677C" w:rsidR="003B3353" w:rsidRPr="00DB4DD9" w:rsidRDefault="00113114" w:rsidP="003B3353">
            <w:pPr>
              <w:rPr>
                <w:rFonts w:ascii="Times" w:hAnsi="Times"/>
                <w:sz w:val="20"/>
                <w:szCs w:val="20"/>
              </w:rPr>
            </w:pPr>
            <w:r w:rsidRPr="00DB4DD9">
              <w:rPr>
                <w:rFonts w:ascii="Times" w:hAnsi="Times"/>
                <w:sz w:val="20"/>
                <w:szCs w:val="20"/>
              </w:rPr>
              <w:t>Inaccurately or incompletely i</w:t>
            </w:r>
            <w:r w:rsidR="003B3353" w:rsidRPr="00DB4DD9">
              <w:rPr>
                <w:rFonts w:ascii="Times" w:hAnsi="Times"/>
                <w:sz w:val="20"/>
                <w:szCs w:val="20"/>
              </w:rPr>
              <w:t>dentifies a selection of common home visiting and parent group curricula in relation to purposes, structures, formats, processes, strengths, weaknesses, and adherence to family-centered and strength-</w:t>
            </w:r>
            <w:r w:rsidR="003B3353" w:rsidRPr="00DB4DD9">
              <w:rPr>
                <w:rFonts w:ascii="Times" w:hAnsi="Times"/>
                <w:sz w:val="20"/>
                <w:szCs w:val="20"/>
              </w:rPr>
              <w:lastRenderedPageBreak/>
              <w:t>based values.</w:t>
            </w:r>
          </w:p>
          <w:p w14:paraId="3E234696" w14:textId="7FC18B8F" w:rsidR="00821798" w:rsidRPr="00DB4DD9" w:rsidRDefault="00821798" w:rsidP="002A5B6C">
            <w:pPr>
              <w:spacing w:after="160" w:line="259" w:lineRule="auto"/>
              <w:rPr>
                <w:rFonts w:ascii="Times" w:hAnsi="Times"/>
                <w:sz w:val="20"/>
                <w:szCs w:val="20"/>
              </w:rPr>
            </w:pPr>
          </w:p>
        </w:tc>
        <w:tc>
          <w:tcPr>
            <w:tcW w:w="0" w:type="auto"/>
          </w:tcPr>
          <w:p w14:paraId="6A57CC5F" w14:textId="77777777" w:rsidR="00821798" w:rsidRPr="00DB4DD9" w:rsidRDefault="739DDDCD">
            <w:pPr>
              <w:rPr>
                <w:rFonts w:ascii="Times" w:hAnsi="Times"/>
                <w:sz w:val="20"/>
                <w:szCs w:val="20"/>
              </w:rPr>
            </w:pPr>
            <w:r w:rsidRPr="00DB4DD9">
              <w:rPr>
                <w:rFonts w:ascii="Times" w:eastAsia="Times" w:hAnsi="Times" w:cs="Times"/>
                <w:sz w:val="20"/>
                <w:szCs w:val="20"/>
              </w:rPr>
              <w:lastRenderedPageBreak/>
              <w:t> </w:t>
            </w:r>
          </w:p>
        </w:tc>
      </w:tr>
      <w:tr w:rsidR="002216AC" w:rsidRPr="00DB4DD9" w14:paraId="45FCA49A" w14:textId="77777777" w:rsidTr="00697966">
        <w:tc>
          <w:tcPr>
            <w:tcW w:w="2758" w:type="dxa"/>
            <w:shd w:val="clear" w:color="auto" w:fill="FFCC99"/>
          </w:tcPr>
          <w:p w14:paraId="3B1F21C0" w14:textId="5932B629" w:rsidR="002E50F7" w:rsidRPr="00DB4DD9" w:rsidRDefault="002216AC" w:rsidP="002E50F7">
            <w:pPr>
              <w:rPr>
                <w:rFonts w:ascii="Times" w:hAnsi="Times"/>
                <w:sz w:val="20"/>
                <w:szCs w:val="20"/>
              </w:rPr>
            </w:pPr>
            <w:r w:rsidRPr="00DB4DD9">
              <w:rPr>
                <w:rFonts w:ascii="Times" w:eastAsia="Times" w:hAnsi="Times" w:cs="Times"/>
                <w:sz w:val="20"/>
                <w:szCs w:val="20"/>
              </w:rPr>
              <w:lastRenderedPageBreak/>
              <w:t>CPD</w:t>
            </w:r>
            <w:r w:rsidR="002E50F7" w:rsidRPr="00DB4DD9">
              <w:rPr>
                <w:rFonts w:ascii="Times" w:eastAsia="Times" w:hAnsi="Times" w:cs="Times"/>
                <w:sz w:val="20"/>
                <w:szCs w:val="20"/>
              </w:rPr>
              <w:t xml:space="preserve">3: </w:t>
            </w:r>
            <w:r w:rsidR="002E50F7" w:rsidRPr="00DB4DD9">
              <w:rPr>
                <w:rFonts w:ascii="Times" w:hAnsi="Times"/>
                <w:sz w:val="20"/>
                <w:szCs w:val="20"/>
              </w:rPr>
              <w:t xml:space="preserve">Analyzes the impact of theoretical constructs and historical human service concepts and principles of family functioning, sociocultural contexts, family development, and family systems on family service practice. </w:t>
            </w:r>
          </w:p>
          <w:p w14:paraId="38FD86B1" w14:textId="77777777" w:rsidR="0014610F" w:rsidRPr="00DB4DD9" w:rsidRDefault="0014610F" w:rsidP="002E50F7">
            <w:pPr>
              <w:rPr>
                <w:rFonts w:ascii="Times" w:hAnsi="Times"/>
                <w:sz w:val="20"/>
                <w:szCs w:val="20"/>
              </w:rPr>
            </w:pPr>
          </w:p>
          <w:p w14:paraId="7124FA6E" w14:textId="22B8989A" w:rsidR="0014610F" w:rsidRPr="00DB4DD9" w:rsidRDefault="00A713AC" w:rsidP="002E50F7">
            <w:pPr>
              <w:rPr>
                <w:rFonts w:ascii="Times" w:hAnsi="Times"/>
                <w:sz w:val="20"/>
                <w:szCs w:val="20"/>
              </w:rPr>
            </w:pPr>
            <w:r w:rsidRPr="00DB4DD9">
              <w:rPr>
                <w:rFonts w:ascii="Times" w:hAnsi="Times"/>
                <w:b/>
                <w:sz w:val="20"/>
                <w:szCs w:val="20"/>
              </w:rPr>
              <w:t>FS</w:t>
            </w:r>
            <w:r w:rsidR="0014610F" w:rsidRPr="00DB4DD9">
              <w:rPr>
                <w:rFonts w:ascii="Times" w:hAnsi="Times"/>
                <w:b/>
                <w:sz w:val="20"/>
                <w:szCs w:val="20"/>
              </w:rPr>
              <w:t xml:space="preserve">: </w:t>
            </w:r>
            <w:r w:rsidR="0014610F" w:rsidRPr="00DB4DD9">
              <w:rPr>
                <w:rFonts w:ascii="Times" w:eastAsia="Cambria" w:hAnsi="Times" w:cs="Cambria"/>
                <w:sz w:val="20"/>
                <w:szCs w:val="20"/>
              </w:rPr>
              <w:t>A1, A2, A3, A5</w:t>
            </w:r>
          </w:p>
          <w:p w14:paraId="2E407DA7" w14:textId="274E2990" w:rsidR="00821798" w:rsidRPr="00DB4DD9" w:rsidRDefault="00821798" w:rsidP="00421A83">
            <w:pPr>
              <w:rPr>
                <w:rFonts w:ascii="Times" w:hAnsi="Times"/>
                <w:sz w:val="20"/>
                <w:szCs w:val="20"/>
              </w:rPr>
            </w:pPr>
          </w:p>
        </w:tc>
        <w:tc>
          <w:tcPr>
            <w:tcW w:w="2761" w:type="dxa"/>
            <w:shd w:val="clear" w:color="auto" w:fill="FFCC99"/>
          </w:tcPr>
          <w:p w14:paraId="7AD1A463" w14:textId="4335C868" w:rsidR="00113114" w:rsidRPr="00DB4DD9" w:rsidRDefault="00113114" w:rsidP="00113114">
            <w:pPr>
              <w:rPr>
                <w:rFonts w:ascii="Times" w:hAnsi="Times"/>
                <w:sz w:val="20"/>
                <w:szCs w:val="20"/>
              </w:rPr>
            </w:pPr>
            <w:r w:rsidRPr="00DB4DD9">
              <w:rPr>
                <w:rFonts w:ascii="Times" w:hAnsi="Times"/>
                <w:sz w:val="20"/>
                <w:szCs w:val="20"/>
              </w:rPr>
              <w:t>Analyses the impact of historic and current human service p</w:t>
            </w:r>
            <w:r w:rsidR="00E2277A" w:rsidRPr="00DB4DD9">
              <w:rPr>
                <w:rFonts w:ascii="Times" w:hAnsi="Times"/>
                <w:sz w:val="20"/>
                <w:szCs w:val="20"/>
              </w:rPr>
              <w:t xml:space="preserve">ractices through utilizing the </w:t>
            </w:r>
            <w:r w:rsidRPr="00DB4DD9">
              <w:rPr>
                <w:rFonts w:ascii="Times" w:hAnsi="Times"/>
                <w:sz w:val="20"/>
                <w:szCs w:val="20"/>
              </w:rPr>
              <w:t>concepts and principles of major theories of human development, family functioning and family services.</w:t>
            </w:r>
          </w:p>
          <w:p w14:paraId="579C59C2" w14:textId="77777777" w:rsidR="00113114" w:rsidRPr="00DB4DD9" w:rsidRDefault="00113114" w:rsidP="00113114">
            <w:pPr>
              <w:rPr>
                <w:rFonts w:ascii="Times" w:hAnsi="Times"/>
                <w:sz w:val="20"/>
                <w:szCs w:val="20"/>
              </w:rPr>
            </w:pPr>
          </w:p>
          <w:p w14:paraId="242C419E" w14:textId="77777777" w:rsidR="00113114" w:rsidRPr="00DB4DD9" w:rsidRDefault="00113114" w:rsidP="00113114">
            <w:pPr>
              <w:rPr>
                <w:rFonts w:ascii="Times" w:hAnsi="Times"/>
                <w:sz w:val="20"/>
                <w:szCs w:val="20"/>
              </w:rPr>
            </w:pPr>
            <w:r w:rsidRPr="00DB4DD9">
              <w:rPr>
                <w:rFonts w:ascii="Times" w:hAnsi="Times"/>
                <w:sz w:val="20"/>
                <w:szCs w:val="20"/>
              </w:rPr>
              <w:t>Analyses the impact of the characteristics of family, neighborhood, cultural and linguistic environments on individual and family development, learning, and functioning, including implications for family services.</w:t>
            </w:r>
          </w:p>
          <w:p w14:paraId="50DE1194" w14:textId="77777777" w:rsidR="00113114" w:rsidRPr="00DB4DD9" w:rsidRDefault="00113114" w:rsidP="00113114">
            <w:pPr>
              <w:rPr>
                <w:rFonts w:ascii="Times" w:hAnsi="Times"/>
                <w:sz w:val="20"/>
                <w:szCs w:val="20"/>
              </w:rPr>
            </w:pPr>
          </w:p>
          <w:p w14:paraId="72554A08" w14:textId="77777777" w:rsidR="00113114" w:rsidRPr="00DB4DD9" w:rsidRDefault="00113114" w:rsidP="00113114">
            <w:pPr>
              <w:rPr>
                <w:rFonts w:ascii="Times" w:hAnsi="Times"/>
                <w:sz w:val="20"/>
                <w:szCs w:val="20"/>
              </w:rPr>
            </w:pPr>
            <w:r w:rsidRPr="00DB4DD9">
              <w:rPr>
                <w:rFonts w:ascii="Times" w:hAnsi="Times"/>
                <w:sz w:val="20"/>
                <w:szCs w:val="20"/>
              </w:rPr>
              <w:t>Analyses the impact of family service practices and approaches based on current and historical views of families, family development, and family systems.</w:t>
            </w:r>
          </w:p>
          <w:p w14:paraId="4D060AFE" w14:textId="77777777" w:rsidR="00821798" w:rsidRPr="00DB4DD9" w:rsidRDefault="00821798" w:rsidP="00113114">
            <w:pPr>
              <w:rPr>
                <w:rFonts w:ascii="Times" w:hAnsi="Times"/>
                <w:sz w:val="20"/>
                <w:szCs w:val="20"/>
              </w:rPr>
            </w:pPr>
          </w:p>
          <w:p w14:paraId="7B214D7A" w14:textId="7BE0964D" w:rsidR="00113114" w:rsidRPr="00DB4DD9" w:rsidRDefault="00113114" w:rsidP="00113114">
            <w:pPr>
              <w:rPr>
                <w:rFonts w:ascii="Times" w:hAnsi="Times"/>
                <w:sz w:val="20"/>
                <w:szCs w:val="20"/>
              </w:rPr>
            </w:pPr>
            <w:r w:rsidRPr="00DB4DD9">
              <w:rPr>
                <w:rFonts w:ascii="Times" w:hAnsi="Times"/>
                <w:sz w:val="20"/>
                <w:szCs w:val="20"/>
              </w:rPr>
              <w:t xml:space="preserve">Uses research and current theory to support analyses. </w:t>
            </w:r>
          </w:p>
        </w:tc>
        <w:tc>
          <w:tcPr>
            <w:tcW w:w="2762" w:type="dxa"/>
            <w:shd w:val="clear" w:color="auto" w:fill="FFCC99"/>
          </w:tcPr>
          <w:p w14:paraId="080C50AE" w14:textId="0A257866" w:rsidR="00113114" w:rsidRPr="00DB4DD9" w:rsidRDefault="00113114" w:rsidP="00113114">
            <w:pPr>
              <w:rPr>
                <w:rFonts w:ascii="Times" w:hAnsi="Times"/>
                <w:sz w:val="20"/>
                <w:szCs w:val="20"/>
              </w:rPr>
            </w:pPr>
            <w:r w:rsidRPr="00DB4DD9">
              <w:rPr>
                <w:rFonts w:ascii="Times" w:hAnsi="Times"/>
                <w:sz w:val="20"/>
                <w:szCs w:val="20"/>
              </w:rPr>
              <w:t>Analyses the impact of historic and current human service p</w:t>
            </w:r>
            <w:r w:rsidR="00E2277A" w:rsidRPr="00DB4DD9">
              <w:rPr>
                <w:rFonts w:ascii="Times" w:hAnsi="Times"/>
                <w:sz w:val="20"/>
                <w:szCs w:val="20"/>
              </w:rPr>
              <w:t xml:space="preserve">ractices through utilizing the </w:t>
            </w:r>
            <w:r w:rsidRPr="00DB4DD9">
              <w:rPr>
                <w:rFonts w:ascii="Times" w:hAnsi="Times"/>
                <w:sz w:val="20"/>
                <w:szCs w:val="20"/>
              </w:rPr>
              <w:t>concepts and principles of major theories of human development, family functioning and family services.</w:t>
            </w:r>
          </w:p>
          <w:p w14:paraId="5B7FDE54" w14:textId="77777777" w:rsidR="00113114" w:rsidRPr="00DB4DD9" w:rsidRDefault="00113114" w:rsidP="00113114">
            <w:pPr>
              <w:rPr>
                <w:rFonts w:ascii="Times" w:hAnsi="Times"/>
                <w:sz w:val="20"/>
                <w:szCs w:val="20"/>
              </w:rPr>
            </w:pPr>
          </w:p>
          <w:p w14:paraId="5381226B" w14:textId="4FB16D8C" w:rsidR="00113114" w:rsidRPr="00DB4DD9" w:rsidRDefault="00113114" w:rsidP="00113114">
            <w:pPr>
              <w:rPr>
                <w:rFonts w:ascii="Times" w:hAnsi="Times"/>
                <w:sz w:val="20"/>
                <w:szCs w:val="20"/>
              </w:rPr>
            </w:pPr>
            <w:r w:rsidRPr="00DB4DD9">
              <w:rPr>
                <w:rFonts w:ascii="Times" w:hAnsi="Times"/>
                <w:sz w:val="20"/>
                <w:szCs w:val="20"/>
              </w:rPr>
              <w:t>Analyses the impact of the characteristics of family, neighborhood, cultural and linguistic environments on individual and family development, learning, and functioning, including implications for family services.</w:t>
            </w:r>
          </w:p>
          <w:p w14:paraId="1C123DE9" w14:textId="77777777" w:rsidR="00113114" w:rsidRPr="00DB4DD9" w:rsidRDefault="00113114" w:rsidP="00113114">
            <w:pPr>
              <w:rPr>
                <w:rFonts w:ascii="Times" w:hAnsi="Times"/>
                <w:sz w:val="20"/>
                <w:szCs w:val="20"/>
              </w:rPr>
            </w:pPr>
          </w:p>
          <w:p w14:paraId="02DDE1B9" w14:textId="72032911" w:rsidR="00113114" w:rsidRPr="00DB4DD9" w:rsidRDefault="00113114" w:rsidP="00113114">
            <w:pPr>
              <w:rPr>
                <w:rFonts w:ascii="Times" w:hAnsi="Times"/>
                <w:sz w:val="20"/>
                <w:szCs w:val="20"/>
              </w:rPr>
            </w:pPr>
            <w:r w:rsidRPr="00DB4DD9">
              <w:rPr>
                <w:rFonts w:ascii="Times" w:hAnsi="Times"/>
                <w:sz w:val="20"/>
                <w:szCs w:val="20"/>
              </w:rPr>
              <w:t>Analyses the impact of family service practices and approaches based on current and historical views of families, family development, and family systems.</w:t>
            </w:r>
          </w:p>
          <w:p w14:paraId="47A62B0B" w14:textId="649E5DEB" w:rsidR="00821798" w:rsidRPr="00DB4DD9" w:rsidRDefault="00821798" w:rsidP="00421A83">
            <w:pPr>
              <w:rPr>
                <w:rFonts w:ascii="Times" w:hAnsi="Times"/>
                <w:sz w:val="20"/>
                <w:szCs w:val="20"/>
              </w:rPr>
            </w:pPr>
          </w:p>
        </w:tc>
        <w:tc>
          <w:tcPr>
            <w:tcW w:w="2751" w:type="dxa"/>
            <w:shd w:val="clear" w:color="auto" w:fill="FFCC99"/>
          </w:tcPr>
          <w:p w14:paraId="29FB890A" w14:textId="61086716" w:rsidR="00113114" w:rsidRPr="00DB4DD9" w:rsidRDefault="00113114" w:rsidP="00113114">
            <w:pPr>
              <w:rPr>
                <w:rFonts w:ascii="Times" w:hAnsi="Times"/>
                <w:sz w:val="20"/>
                <w:szCs w:val="20"/>
              </w:rPr>
            </w:pPr>
            <w:r w:rsidRPr="00DB4DD9">
              <w:rPr>
                <w:rFonts w:ascii="Times" w:hAnsi="Times"/>
                <w:sz w:val="20"/>
                <w:szCs w:val="20"/>
              </w:rPr>
              <w:t>Identifies the impact of historic and current human service p</w:t>
            </w:r>
            <w:r w:rsidR="00E2277A" w:rsidRPr="00DB4DD9">
              <w:rPr>
                <w:rFonts w:ascii="Times" w:hAnsi="Times"/>
                <w:sz w:val="20"/>
                <w:szCs w:val="20"/>
              </w:rPr>
              <w:t xml:space="preserve">ractices through utilizing the </w:t>
            </w:r>
            <w:r w:rsidRPr="00DB4DD9">
              <w:rPr>
                <w:rFonts w:ascii="Times" w:hAnsi="Times"/>
                <w:sz w:val="20"/>
                <w:szCs w:val="20"/>
              </w:rPr>
              <w:t>concepts and principles of major theories of human development, family functioning and family services.</w:t>
            </w:r>
          </w:p>
          <w:p w14:paraId="31C511CF" w14:textId="77777777" w:rsidR="00113114" w:rsidRPr="00DB4DD9" w:rsidRDefault="00113114" w:rsidP="00113114">
            <w:pPr>
              <w:rPr>
                <w:rFonts w:ascii="Times" w:hAnsi="Times"/>
                <w:sz w:val="20"/>
                <w:szCs w:val="20"/>
              </w:rPr>
            </w:pPr>
          </w:p>
          <w:p w14:paraId="70490F7B" w14:textId="092E406B" w:rsidR="00113114" w:rsidRPr="00DB4DD9" w:rsidRDefault="00113114" w:rsidP="00113114">
            <w:pPr>
              <w:rPr>
                <w:rFonts w:ascii="Times" w:hAnsi="Times"/>
                <w:sz w:val="20"/>
                <w:szCs w:val="20"/>
              </w:rPr>
            </w:pPr>
            <w:r w:rsidRPr="00DB4DD9">
              <w:rPr>
                <w:rFonts w:ascii="Times" w:hAnsi="Times"/>
                <w:sz w:val="20"/>
                <w:szCs w:val="20"/>
              </w:rPr>
              <w:t>Identifies the impact of the characteristics of family, neighborhood, cultural and linguistic environments on individual and family development, learning, and functioning, including implications for family services.</w:t>
            </w:r>
          </w:p>
          <w:p w14:paraId="3DE3E75B" w14:textId="77777777" w:rsidR="00113114" w:rsidRPr="00DB4DD9" w:rsidRDefault="00113114" w:rsidP="00113114">
            <w:pPr>
              <w:rPr>
                <w:rFonts w:ascii="Times" w:hAnsi="Times"/>
                <w:sz w:val="20"/>
                <w:szCs w:val="20"/>
              </w:rPr>
            </w:pPr>
          </w:p>
          <w:p w14:paraId="6B2F69B2" w14:textId="508A5074" w:rsidR="00113114" w:rsidRPr="00DB4DD9" w:rsidRDefault="00113114" w:rsidP="00113114">
            <w:pPr>
              <w:rPr>
                <w:rFonts w:ascii="Times" w:hAnsi="Times"/>
                <w:sz w:val="20"/>
                <w:szCs w:val="20"/>
              </w:rPr>
            </w:pPr>
            <w:r w:rsidRPr="00DB4DD9">
              <w:rPr>
                <w:rFonts w:ascii="Times" w:hAnsi="Times"/>
                <w:sz w:val="20"/>
                <w:szCs w:val="20"/>
              </w:rPr>
              <w:t>Identifies the impact of family service practices and approaches based on current and historical views of families, family development, and family systems.</w:t>
            </w:r>
          </w:p>
          <w:p w14:paraId="4CCE2A39" w14:textId="425E784C" w:rsidR="00821798" w:rsidRPr="00DB4DD9" w:rsidRDefault="00821798" w:rsidP="4EC538E3">
            <w:pPr>
              <w:spacing w:after="160" w:line="259" w:lineRule="auto"/>
              <w:rPr>
                <w:rFonts w:ascii="Times" w:hAnsi="Times"/>
                <w:sz w:val="20"/>
                <w:szCs w:val="20"/>
              </w:rPr>
            </w:pPr>
          </w:p>
        </w:tc>
        <w:tc>
          <w:tcPr>
            <w:tcW w:w="2756" w:type="dxa"/>
            <w:shd w:val="clear" w:color="auto" w:fill="FFCC99"/>
          </w:tcPr>
          <w:p w14:paraId="070382EA" w14:textId="11CA5CEA" w:rsidR="00113114" w:rsidRPr="00DB4DD9" w:rsidRDefault="00113114" w:rsidP="00113114">
            <w:pPr>
              <w:rPr>
                <w:rFonts w:ascii="Times" w:hAnsi="Times"/>
                <w:sz w:val="20"/>
                <w:szCs w:val="20"/>
              </w:rPr>
            </w:pPr>
            <w:r w:rsidRPr="00DB4DD9">
              <w:rPr>
                <w:rFonts w:ascii="Times" w:hAnsi="Times"/>
                <w:sz w:val="20"/>
                <w:szCs w:val="20"/>
              </w:rPr>
              <w:t>Provides inaccurate or incomplete description of the impact of historic and current human service p</w:t>
            </w:r>
            <w:r w:rsidR="00E2277A" w:rsidRPr="00DB4DD9">
              <w:rPr>
                <w:rFonts w:ascii="Times" w:hAnsi="Times"/>
                <w:sz w:val="20"/>
                <w:szCs w:val="20"/>
              </w:rPr>
              <w:t xml:space="preserve">ractices through utilizing the </w:t>
            </w:r>
            <w:r w:rsidRPr="00DB4DD9">
              <w:rPr>
                <w:rFonts w:ascii="Times" w:hAnsi="Times"/>
                <w:sz w:val="20"/>
                <w:szCs w:val="20"/>
              </w:rPr>
              <w:t>concepts and principles of major theories of human development, family functioning and family services.</w:t>
            </w:r>
          </w:p>
          <w:p w14:paraId="2CC20BE6" w14:textId="77777777" w:rsidR="00113114" w:rsidRPr="00DB4DD9" w:rsidRDefault="00113114" w:rsidP="00113114">
            <w:pPr>
              <w:rPr>
                <w:rFonts w:ascii="Times" w:hAnsi="Times"/>
                <w:sz w:val="20"/>
                <w:szCs w:val="20"/>
              </w:rPr>
            </w:pPr>
          </w:p>
          <w:p w14:paraId="2B4F3592" w14:textId="32F53079" w:rsidR="00113114" w:rsidRPr="00DB4DD9" w:rsidRDefault="00113114" w:rsidP="00113114">
            <w:pPr>
              <w:rPr>
                <w:rFonts w:ascii="Times" w:hAnsi="Times"/>
                <w:sz w:val="20"/>
                <w:szCs w:val="20"/>
              </w:rPr>
            </w:pPr>
            <w:r w:rsidRPr="00DB4DD9">
              <w:rPr>
                <w:rFonts w:ascii="Times" w:hAnsi="Times"/>
                <w:sz w:val="20"/>
                <w:szCs w:val="20"/>
              </w:rPr>
              <w:t>Provides inaccurate or incomplete description of the impact of the characteristics of family, neighborhood, cultural and linguistic environments on individual and family development, learning, and functioning, including implications for family services.</w:t>
            </w:r>
          </w:p>
          <w:p w14:paraId="18C6F2AA" w14:textId="77777777" w:rsidR="00113114" w:rsidRPr="00DB4DD9" w:rsidRDefault="00113114" w:rsidP="00113114">
            <w:pPr>
              <w:rPr>
                <w:rFonts w:ascii="Times" w:hAnsi="Times"/>
                <w:sz w:val="20"/>
                <w:szCs w:val="20"/>
              </w:rPr>
            </w:pPr>
          </w:p>
          <w:p w14:paraId="1C36B5C2" w14:textId="0B401318" w:rsidR="00821798" w:rsidRPr="00DB4DD9" w:rsidRDefault="00113114" w:rsidP="00FD5D64">
            <w:pPr>
              <w:rPr>
                <w:rFonts w:ascii="Times" w:hAnsi="Times"/>
                <w:sz w:val="20"/>
                <w:szCs w:val="20"/>
              </w:rPr>
            </w:pPr>
            <w:r w:rsidRPr="00DB4DD9">
              <w:rPr>
                <w:rFonts w:ascii="Times" w:hAnsi="Times"/>
                <w:sz w:val="20"/>
                <w:szCs w:val="20"/>
              </w:rPr>
              <w:t>Provides inaccurate or incomplete description of the impact of family service practices and approaches based on current and historical views of families, family development, and family systems.</w:t>
            </w:r>
          </w:p>
        </w:tc>
        <w:tc>
          <w:tcPr>
            <w:tcW w:w="0" w:type="auto"/>
          </w:tcPr>
          <w:p w14:paraId="79E7A046" w14:textId="77777777" w:rsidR="00821798" w:rsidRPr="00DB4DD9" w:rsidRDefault="739DDDCD">
            <w:pPr>
              <w:rPr>
                <w:rFonts w:ascii="Times" w:hAnsi="Times"/>
                <w:sz w:val="20"/>
                <w:szCs w:val="20"/>
              </w:rPr>
            </w:pPr>
            <w:r w:rsidRPr="00DB4DD9">
              <w:rPr>
                <w:rFonts w:ascii="Times" w:eastAsia="Times" w:hAnsi="Times" w:cs="Times"/>
                <w:sz w:val="20"/>
                <w:szCs w:val="20"/>
              </w:rPr>
              <w:t> </w:t>
            </w:r>
          </w:p>
        </w:tc>
      </w:tr>
      <w:tr w:rsidR="002216AC" w:rsidRPr="00DB4DD9" w14:paraId="3792E302" w14:textId="77777777" w:rsidTr="00697966">
        <w:tc>
          <w:tcPr>
            <w:tcW w:w="2758" w:type="dxa"/>
            <w:shd w:val="clear" w:color="auto" w:fill="FFCC99"/>
          </w:tcPr>
          <w:p w14:paraId="50763802" w14:textId="04F81539" w:rsidR="002E50F7" w:rsidRPr="00DB4DD9" w:rsidRDefault="002216AC" w:rsidP="002E50F7">
            <w:pPr>
              <w:rPr>
                <w:rFonts w:ascii="Times" w:hAnsi="Times"/>
                <w:sz w:val="20"/>
                <w:szCs w:val="20"/>
              </w:rPr>
            </w:pPr>
            <w:r w:rsidRPr="00DB4DD9">
              <w:rPr>
                <w:rFonts w:ascii="Times" w:eastAsia="Times" w:hAnsi="Times" w:cs="Times"/>
                <w:sz w:val="20"/>
                <w:szCs w:val="20"/>
              </w:rPr>
              <w:t>CPD</w:t>
            </w:r>
            <w:r w:rsidR="002E50F7" w:rsidRPr="00DB4DD9">
              <w:rPr>
                <w:rFonts w:ascii="Times" w:eastAsia="Times" w:hAnsi="Times" w:cs="Times"/>
                <w:sz w:val="20"/>
                <w:szCs w:val="20"/>
              </w:rPr>
              <w:t xml:space="preserve">4: Develops, implements and assesses--in collaboration with families--content, </w:t>
            </w:r>
            <w:r w:rsidR="002E50F7" w:rsidRPr="00DB4DD9">
              <w:rPr>
                <w:rFonts w:ascii="Times" w:hAnsi="Times"/>
                <w:sz w:val="20"/>
                <w:szCs w:val="20"/>
              </w:rPr>
              <w:t xml:space="preserve">evidence-based programs, interventions, and family </w:t>
            </w:r>
            <w:r w:rsidR="002E50F7" w:rsidRPr="00DB4DD9">
              <w:rPr>
                <w:rFonts w:ascii="Times" w:hAnsi="Times"/>
                <w:sz w:val="20"/>
                <w:szCs w:val="20"/>
              </w:rPr>
              <w:lastRenderedPageBreak/>
              <w:t>service plans developed to emphasize family strengths and support family priorities, concerns, and needs.</w:t>
            </w:r>
          </w:p>
          <w:p w14:paraId="733B1CD8" w14:textId="77777777" w:rsidR="0014610F" w:rsidRPr="00DB4DD9" w:rsidRDefault="0014610F" w:rsidP="002E50F7">
            <w:pPr>
              <w:rPr>
                <w:rFonts w:ascii="Times" w:hAnsi="Times"/>
                <w:sz w:val="20"/>
                <w:szCs w:val="20"/>
              </w:rPr>
            </w:pPr>
          </w:p>
          <w:p w14:paraId="3DCE7E15" w14:textId="3BC1CD67" w:rsidR="0014610F" w:rsidRPr="00DB4DD9" w:rsidRDefault="00A713AC" w:rsidP="002E50F7">
            <w:pPr>
              <w:rPr>
                <w:rFonts w:ascii="Times" w:hAnsi="Times"/>
                <w:sz w:val="20"/>
                <w:szCs w:val="20"/>
              </w:rPr>
            </w:pPr>
            <w:r w:rsidRPr="00DB4DD9">
              <w:rPr>
                <w:rFonts w:ascii="Times" w:hAnsi="Times"/>
                <w:b/>
                <w:sz w:val="20"/>
                <w:szCs w:val="20"/>
              </w:rPr>
              <w:t>FS</w:t>
            </w:r>
            <w:r w:rsidR="0014610F" w:rsidRPr="00DB4DD9">
              <w:rPr>
                <w:rFonts w:ascii="Times" w:hAnsi="Times"/>
                <w:b/>
                <w:sz w:val="20"/>
                <w:szCs w:val="20"/>
              </w:rPr>
              <w:t xml:space="preserve">: </w:t>
            </w:r>
            <w:r w:rsidR="0014610F" w:rsidRPr="00DB4DD9">
              <w:rPr>
                <w:rFonts w:ascii="Times" w:eastAsia="Cambria" w:hAnsi="Times" w:cs="Cambria"/>
                <w:sz w:val="20"/>
                <w:szCs w:val="20"/>
              </w:rPr>
              <w:t>D7, D8, D9, D14, D15, D16, D21, D22, D23</w:t>
            </w:r>
          </w:p>
          <w:p w14:paraId="38B0EFD7" w14:textId="77777777" w:rsidR="002E50F7" w:rsidRPr="00DB4DD9" w:rsidRDefault="002E50F7" w:rsidP="002E50F7">
            <w:pPr>
              <w:rPr>
                <w:rFonts w:ascii="Times" w:eastAsia="Times" w:hAnsi="Times" w:cs="Times"/>
                <w:sz w:val="20"/>
                <w:szCs w:val="20"/>
              </w:rPr>
            </w:pPr>
          </w:p>
        </w:tc>
        <w:tc>
          <w:tcPr>
            <w:tcW w:w="2761" w:type="dxa"/>
            <w:shd w:val="clear" w:color="auto" w:fill="FFCC99"/>
          </w:tcPr>
          <w:p w14:paraId="74DD8C07" w14:textId="77777777" w:rsidR="003C07A8" w:rsidRPr="00DB4DD9" w:rsidRDefault="003C07A8" w:rsidP="003C07A8">
            <w:pPr>
              <w:rPr>
                <w:rFonts w:ascii="Times" w:hAnsi="Times"/>
                <w:sz w:val="20"/>
                <w:szCs w:val="20"/>
              </w:rPr>
            </w:pPr>
            <w:r w:rsidRPr="00DB4DD9">
              <w:rPr>
                <w:rFonts w:ascii="Times" w:hAnsi="Times"/>
                <w:sz w:val="20"/>
                <w:szCs w:val="20"/>
              </w:rPr>
              <w:lastRenderedPageBreak/>
              <w:t>Develops culturally and linguistically responsive family service plans that are parent/family-focused and child-focused.</w:t>
            </w:r>
          </w:p>
          <w:p w14:paraId="7251F0E9" w14:textId="77777777" w:rsidR="003C07A8" w:rsidRPr="00DB4DD9" w:rsidRDefault="003C07A8" w:rsidP="003C07A8">
            <w:pPr>
              <w:rPr>
                <w:rFonts w:ascii="Times" w:hAnsi="Times"/>
                <w:sz w:val="20"/>
                <w:szCs w:val="20"/>
              </w:rPr>
            </w:pPr>
          </w:p>
          <w:p w14:paraId="4C940AF6" w14:textId="77777777" w:rsidR="003C07A8" w:rsidRPr="00DB4DD9" w:rsidRDefault="003C07A8" w:rsidP="003C07A8">
            <w:pPr>
              <w:rPr>
                <w:rFonts w:ascii="Times" w:hAnsi="Times"/>
                <w:sz w:val="20"/>
                <w:szCs w:val="20"/>
              </w:rPr>
            </w:pPr>
            <w:r w:rsidRPr="00DB4DD9">
              <w:rPr>
                <w:rFonts w:ascii="Times" w:hAnsi="Times"/>
                <w:sz w:val="20"/>
                <w:szCs w:val="20"/>
              </w:rPr>
              <w:t>Assesses family service plan formats and developmental processes in relation to approaches and resources that support family autonomy and addresses the family’s diversity, strengths, functions, development, and transitions.</w:t>
            </w:r>
          </w:p>
          <w:p w14:paraId="667563FE" w14:textId="77777777" w:rsidR="003C07A8" w:rsidRPr="00DB4DD9" w:rsidRDefault="003C07A8" w:rsidP="003C07A8">
            <w:pPr>
              <w:rPr>
                <w:rFonts w:ascii="Times" w:hAnsi="Times"/>
                <w:sz w:val="20"/>
                <w:szCs w:val="20"/>
              </w:rPr>
            </w:pPr>
          </w:p>
          <w:p w14:paraId="408A054E" w14:textId="77777777" w:rsidR="003C07A8" w:rsidRPr="00DB4DD9" w:rsidRDefault="003C07A8" w:rsidP="003C07A8">
            <w:pPr>
              <w:rPr>
                <w:rFonts w:ascii="Times" w:hAnsi="Times"/>
                <w:sz w:val="20"/>
                <w:szCs w:val="20"/>
              </w:rPr>
            </w:pPr>
            <w:r w:rsidRPr="00DB4DD9">
              <w:rPr>
                <w:rFonts w:ascii="Times" w:hAnsi="Times"/>
                <w:sz w:val="20"/>
                <w:szCs w:val="20"/>
              </w:rPr>
              <w:t>Develops home visit plans and parent group sessions that reflect agency purpose and different family service goals, incorporate a range of strategies to establish partnerships with families, maintain family engagement, engage families in reflection and autonomous decision making, ensure collaboration around specific purposes, and engages families in skill-focused strategies to address specific outcomes.</w:t>
            </w:r>
          </w:p>
          <w:p w14:paraId="09FA48BF" w14:textId="77777777" w:rsidR="003C07A8" w:rsidRPr="00DB4DD9" w:rsidRDefault="003C07A8" w:rsidP="003C07A8">
            <w:pPr>
              <w:rPr>
                <w:rFonts w:ascii="Times" w:hAnsi="Times"/>
                <w:sz w:val="20"/>
                <w:szCs w:val="20"/>
              </w:rPr>
            </w:pPr>
          </w:p>
          <w:p w14:paraId="61C57ED5" w14:textId="77777777" w:rsidR="003C07A8" w:rsidRPr="00DB4DD9" w:rsidRDefault="003C07A8" w:rsidP="003C07A8">
            <w:pPr>
              <w:rPr>
                <w:rFonts w:ascii="Times" w:hAnsi="Times"/>
                <w:sz w:val="20"/>
                <w:szCs w:val="20"/>
              </w:rPr>
            </w:pPr>
            <w:r w:rsidRPr="00DB4DD9">
              <w:rPr>
                <w:rFonts w:ascii="Times" w:hAnsi="Times"/>
                <w:sz w:val="20"/>
                <w:szCs w:val="20"/>
              </w:rPr>
              <w:t>Develops parent-child group sessions that focus on the parent-child relationship, from perspective of recognizing and building competence, confidence, and resilience in parenting and facilitate carry-over and consistency among different types of intervention programs.</w:t>
            </w:r>
          </w:p>
          <w:p w14:paraId="709F9B1A" w14:textId="77777777" w:rsidR="003C07A8" w:rsidRPr="00DB4DD9" w:rsidRDefault="003C07A8" w:rsidP="003C07A8">
            <w:pPr>
              <w:rPr>
                <w:rFonts w:ascii="Times" w:hAnsi="Times"/>
                <w:sz w:val="20"/>
                <w:szCs w:val="20"/>
              </w:rPr>
            </w:pPr>
          </w:p>
          <w:p w14:paraId="360E1999" w14:textId="77777777" w:rsidR="003C07A8" w:rsidRPr="00DB4DD9" w:rsidRDefault="003C07A8" w:rsidP="003C07A8">
            <w:pPr>
              <w:rPr>
                <w:rFonts w:ascii="Times" w:hAnsi="Times"/>
                <w:sz w:val="20"/>
                <w:szCs w:val="20"/>
              </w:rPr>
            </w:pPr>
            <w:r w:rsidRPr="00DB4DD9">
              <w:rPr>
                <w:rFonts w:ascii="Times" w:hAnsi="Times"/>
                <w:sz w:val="20"/>
                <w:szCs w:val="20"/>
              </w:rPr>
              <w:t xml:space="preserve">Assesses service coordination plans and activities from a best practice perspective of emphasizing family strengths, considering neighborhood, </w:t>
            </w:r>
            <w:r w:rsidRPr="00DB4DD9">
              <w:rPr>
                <w:rFonts w:ascii="Times" w:hAnsi="Times"/>
                <w:sz w:val="20"/>
                <w:szCs w:val="20"/>
              </w:rPr>
              <w:lastRenderedPageBreak/>
              <w:t>community, and programmatic strengths, resources, and services.</w:t>
            </w:r>
          </w:p>
          <w:p w14:paraId="55F8E4D0" w14:textId="77777777" w:rsidR="002E50F7" w:rsidRPr="00DB4DD9" w:rsidRDefault="002E50F7" w:rsidP="005A2035">
            <w:pPr>
              <w:rPr>
                <w:rStyle w:val="normaltextrun"/>
                <w:rFonts w:ascii="Times" w:hAnsi="Times"/>
                <w:sz w:val="20"/>
                <w:szCs w:val="20"/>
              </w:rPr>
            </w:pPr>
          </w:p>
          <w:p w14:paraId="76EDDC53" w14:textId="3B0DF033" w:rsidR="003C07A8" w:rsidRPr="00DB4DD9" w:rsidRDefault="003C07A8" w:rsidP="005A2035">
            <w:pPr>
              <w:rPr>
                <w:rStyle w:val="normaltextrun"/>
                <w:rFonts w:ascii="Times" w:hAnsi="Times"/>
                <w:sz w:val="20"/>
                <w:szCs w:val="20"/>
              </w:rPr>
            </w:pPr>
            <w:r w:rsidRPr="00DB4DD9">
              <w:rPr>
                <w:rStyle w:val="normaltextrun"/>
                <w:rFonts w:ascii="Times" w:hAnsi="Times"/>
                <w:sz w:val="20"/>
                <w:szCs w:val="20"/>
              </w:rPr>
              <w:t xml:space="preserve">Uses current research and evidence-based practice to support </w:t>
            </w:r>
            <w:r w:rsidRPr="00DB4DD9">
              <w:rPr>
                <w:rFonts w:ascii="Times" w:hAnsi="Times"/>
                <w:sz w:val="20"/>
                <w:szCs w:val="20"/>
              </w:rPr>
              <w:t>programs, interventions, and family service plans development, implementation, and analyses.</w:t>
            </w:r>
          </w:p>
        </w:tc>
        <w:tc>
          <w:tcPr>
            <w:tcW w:w="2762" w:type="dxa"/>
            <w:shd w:val="clear" w:color="auto" w:fill="FFCC99"/>
          </w:tcPr>
          <w:p w14:paraId="6FC09068" w14:textId="03333689" w:rsidR="00113114" w:rsidRPr="00DB4DD9" w:rsidRDefault="00113114" w:rsidP="00113114">
            <w:pPr>
              <w:rPr>
                <w:rFonts w:ascii="Times" w:hAnsi="Times"/>
                <w:sz w:val="20"/>
                <w:szCs w:val="20"/>
              </w:rPr>
            </w:pPr>
            <w:r w:rsidRPr="00DB4DD9">
              <w:rPr>
                <w:rFonts w:ascii="Times" w:hAnsi="Times"/>
                <w:sz w:val="20"/>
                <w:szCs w:val="20"/>
              </w:rPr>
              <w:lastRenderedPageBreak/>
              <w:t>Develops culturally and linguistically responsive family service plans that are parent/family-focused and child-focused.</w:t>
            </w:r>
          </w:p>
          <w:p w14:paraId="4970C8FC" w14:textId="77777777" w:rsidR="00113114" w:rsidRPr="00DB4DD9" w:rsidRDefault="00113114" w:rsidP="00113114">
            <w:pPr>
              <w:rPr>
                <w:rFonts w:ascii="Times" w:hAnsi="Times"/>
                <w:sz w:val="20"/>
                <w:szCs w:val="20"/>
              </w:rPr>
            </w:pPr>
          </w:p>
          <w:p w14:paraId="06DB5846" w14:textId="6A194DB8" w:rsidR="00113114" w:rsidRPr="00DB4DD9" w:rsidRDefault="00113114" w:rsidP="00113114">
            <w:pPr>
              <w:rPr>
                <w:rFonts w:ascii="Times" w:hAnsi="Times"/>
                <w:sz w:val="20"/>
                <w:szCs w:val="20"/>
              </w:rPr>
            </w:pPr>
            <w:r w:rsidRPr="00DB4DD9">
              <w:rPr>
                <w:rFonts w:ascii="Times" w:hAnsi="Times"/>
                <w:sz w:val="20"/>
                <w:szCs w:val="20"/>
              </w:rPr>
              <w:t>Assesses family service plan formats and developmental processes in relation to approaches and resources that support family autonomy and addresses the family’s diversity, strengths, function</w:t>
            </w:r>
            <w:r w:rsidR="003C07A8" w:rsidRPr="00DB4DD9">
              <w:rPr>
                <w:rFonts w:ascii="Times" w:hAnsi="Times"/>
                <w:sz w:val="20"/>
                <w:szCs w:val="20"/>
              </w:rPr>
              <w:t>s, development, and transitions</w:t>
            </w:r>
            <w:r w:rsidRPr="00DB4DD9">
              <w:rPr>
                <w:rFonts w:ascii="Times" w:hAnsi="Times"/>
                <w:sz w:val="20"/>
                <w:szCs w:val="20"/>
              </w:rPr>
              <w:t>.</w:t>
            </w:r>
          </w:p>
          <w:p w14:paraId="27D6180C" w14:textId="77777777" w:rsidR="00113114" w:rsidRPr="00DB4DD9" w:rsidRDefault="00113114" w:rsidP="00113114">
            <w:pPr>
              <w:rPr>
                <w:rFonts w:ascii="Times" w:hAnsi="Times"/>
                <w:sz w:val="20"/>
                <w:szCs w:val="20"/>
              </w:rPr>
            </w:pPr>
          </w:p>
          <w:p w14:paraId="5B655B0D" w14:textId="77777777" w:rsidR="00113114" w:rsidRPr="00DB4DD9" w:rsidRDefault="00113114" w:rsidP="00113114">
            <w:pPr>
              <w:rPr>
                <w:rFonts w:ascii="Times" w:hAnsi="Times"/>
                <w:sz w:val="20"/>
                <w:szCs w:val="20"/>
              </w:rPr>
            </w:pPr>
            <w:r w:rsidRPr="00DB4DD9">
              <w:rPr>
                <w:rFonts w:ascii="Times" w:hAnsi="Times"/>
                <w:sz w:val="20"/>
                <w:szCs w:val="20"/>
              </w:rPr>
              <w:t>Develops home visit plans and parent group sessions that reflect agency purpose and different family service goals, incorporate a range of strategies to establish partnerships with families, maintain family engagement, engage families in reflection and autonomous decision making, ensure collaboration around specific purposes, and engages families in skill-focused strategies to address specific outcomes.</w:t>
            </w:r>
          </w:p>
          <w:p w14:paraId="5A62E1A1" w14:textId="77777777" w:rsidR="00113114" w:rsidRPr="00DB4DD9" w:rsidRDefault="00113114" w:rsidP="00113114">
            <w:pPr>
              <w:rPr>
                <w:rFonts w:ascii="Times" w:hAnsi="Times"/>
                <w:sz w:val="20"/>
                <w:szCs w:val="20"/>
              </w:rPr>
            </w:pPr>
          </w:p>
          <w:p w14:paraId="1E76CA83" w14:textId="77777777" w:rsidR="00113114" w:rsidRPr="00DB4DD9" w:rsidRDefault="00113114" w:rsidP="00113114">
            <w:pPr>
              <w:rPr>
                <w:rFonts w:ascii="Times" w:hAnsi="Times"/>
                <w:sz w:val="20"/>
                <w:szCs w:val="20"/>
              </w:rPr>
            </w:pPr>
            <w:r w:rsidRPr="00DB4DD9">
              <w:rPr>
                <w:rFonts w:ascii="Times" w:hAnsi="Times"/>
                <w:sz w:val="20"/>
                <w:szCs w:val="20"/>
              </w:rPr>
              <w:t>Develops parent-child group sessions that focus on the parent-child relationship, from perspective of recognizing and building competence, confidence, and resilience in parenting and facilitate carry-over and consistency among different types of intervention programs.</w:t>
            </w:r>
          </w:p>
          <w:p w14:paraId="4E43C214" w14:textId="77777777" w:rsidR="00113114" w:rsidRPr="00DB4DD9" w:rsidRDefault="00113114" w:rsidP="00113114">
            <w:pPr>
              <w:rPr>
                <w:rFonts w:ascii="Times" w:hAnsi="Times"/>
                <w:sz w:val="20"/>
                <w:szCs w:val="20"/>
              </w:rPr>
            </w:pPr>
          </w:p>
          <w:p w14:paraId="187965D7" w14:textId="77777777" w:rsidR="00113114" w:rsidRPr="00DB4DD9" w:rsidRDefault="00113114" w:rsidP="00113114">
            <w:pPr>
              <w:rPr>
                <w:rFonts w:ascii="Times" w:hAnsi="Times"/>
                <w:sz w:val="20"/>
                <w:szCs w:val="20"/>
              </w:rPr>
            </w:pPr>
            <w:r w:rsidRPr="00DB4DD9">
              <w:rPr>
                <w:rFonts w:ascii="Times" w:hAnsi="Times"/>
                <w:sz w:val="20"/>
                <w:szCs w:val="20"/>
              </w:rPr>
              <w:t xml:space="preserve">Assesses service coordination plans and activities from a best practice perspective of emphasizing family strengths, considering neighborhood, </w:t>
            </w:r>
            <w:r w:rsidRPr="00DB4DD9">
              <w:rPr>
                <w:rFonts w:ascii="Times" w:hAnsi="Times"/>
                <w:sz w:val="20"/>
                <w:szCs w:val="20"/>
              </w:rPr>
              <w:lastRenderedPageBreak/>
              <w:t>community, and programmatic strengths, resources, and services.</w:t>
            </w:r>
          </w:p>
          <w:p w14:paraId="1E2A5876" w14:textId="77777777" w:rsidR="002E50F7" w:rsidRPr="00DB4DD9" w:rsidRDefault="002E50F7" w:rsidP="005A2035">
            <w:pPr>
              <w:rPr>
                <w:rStyle w:val="normaltextrun"/>
                <w:rFonts w:ascii="Times" w:hAnsi="Times"/>
                <w:sz w:val="20"/>
                <w:szCs w:val="20"/>
              </w:rPr>
            </w:pPr>
          </w:p>
        </w:tc>
        <w:tc>
          <w:tcPr>
            <w:tcW w:w="2751" w:type="dxa"/>
            <w:shd w:val="clear" w:color="auto" w:fill="FFCC99"/>
          </w:tcPr>
          <w:p w14:paraId="7D78CD50" w14:textId="7CDB291B" w:rsidR="00113114" w:rsidRPr="00DB4DD9" w:rsidRDefault="00DB4572" w:rsidP="00113114">
            <w:pPr>
              <w:rPr>
                <w:rFonts w:ascii="Times" w:hAnsi="Times"/>
                <w:sz w:val="20"/>
                <w:szCs w:val="20"/>
              </w:rPr>
            </w:pPr>
            <w:r w:rsidRPr="00DB4DD9">
              <w:rPr>
                <w:rFonts w:ascii="Times" w:hAnsi="Times"/>
                <w:sz w:val="20"/>
                <w:szCs w:val="20"/>
              </w:rPr>
              <w:lastRenderedPageBreak/>
              <w:t>Develops</w:t>
            </w:r>
            <w:r w:rsidR="00113114" w:rsidRPr="00DB4DD9">
              <w:rPr>
                <w:rFonts w:ascii="Times" w:hAnsi="Times"/>
                <w:sz w:val="20"/>
                <w:szCs w:val="20"/>
              </w:rPr>
              <w:t xml:space="preserve"> family service plans that are parent/family-focused and child-focused.</w:t>
            </w:r>
          </w:p>
          <w:p w14:paraId="1E697A77" w14:textId="77777777" w:rsidR="00113114" w:rsidRPr="00DB4DD9" w:rsidRDefault="00113114" w:rsidP="00113114">
            <w:pPr>
              <w:rPr>
                <w:rFonts w:ascii="Times" w:hAnsi="Times"/>
                <w:sz w:val="20"/>
                <w:szCs w:val="20"/>
              </w:rPr>
            </w:pPr>
          </w:p>
          <w:p w14:paraId="4F8BD935" w14:textId="67C77305" w:rsidR="00113114" w:rsidRPr="00DB4DD9" w:rsidRDefault="00113114" w:rsidP="00113114">
            <w:pPr>
              <w:rPr>
                <w:rFonts w:ascii="Times" w:hAnsi="Times"/>
                <w:sz w:val="20"/>
                <w:szCs w:val="20"/>
              </w:rPr>
            </w:pPr>
            <w:r w:rsidRPr="00DB4DD9">
              <w:rPr>
                <w:rFonts w:ascii="Times" w:hAnsi="Times"/>
                <w:sz w:val="20"/>
                <w:szCs w:val="20"/>
              </w:rPr>
              <w:t xml:space="preserve">Assesses family service plan </w:t>
            </w:r>
            <w:r w:rsidRPr="00DB4DD9">
              <w:rPr>
                <w:rFonts w:ascii="Times" w:hAnsi="Times"/>
                <w:sz w:val="20"/>
                <w:szCs w:val="20"/>
              </w:rPr>
              <w:lastRenderedPageBreak/>
              <w:t>formats and developmental processes in relation to approaches and resources.</w:t>
            </w:r>
          </w:p>
          <w:p w14:paraId="4318A603" w14:textId="77777777" w:rsidR="00113114" w:rsidRPr="00DB4DD9" w:rsidRDefault="00113114" w:rsidP="00113114">
            <w:pPr>
              <w:rPr>
                <w:rFonts w:ascii="Times" w:hAnsi="Times"/>
                <w:sz w:val="20"/>
                <w:szCs w:val="20"/>
              </w:rPr>
            </w:pPr>
          </w:p>
          <w:p w14:paraId="23A5A02D" w14:textId="7CFC36D0" w:rsidR="00113114" w:rsidRPr="00DB4DD9" w:rsidRDefault="00113114" w:rsidP="00113114">
            <w:pPr>
              <w:rPr>
                <w:rFonts w:ascii="Times" w:hAnsi="Times"/>
                <w:sz w:val="20"/>
                <w:szCs w:val="20"/>
              </w:rPr>
            </w:pPr>
            <w:r w:rsidRPr="00DB4DD9">
              <w:rPr>
                <w:rFonts w:ascii="Times" w:hAnsi="Times"/>
                <w:sz w:val="20"/>
                <w:szCs w:val="20"/>
              </w:rPr>
              <w:t xml:space="preserve">Develops home visit plans and parent group sessions that reflect agency purpose and different family service goals, </w:t>
            </w:r>
            <w:r w:rsidR="003C07A8" w:rsidRPr="00DB4DD9">
              <w:rPr>
                <w:rFonts w:ascii="Times" w:hAnsi="Times"/>
                <w:sz w:val="20"/>
                <w:szCs w:val="20"/>
              </w:rPr>
              <w:t xml:space="preserve">and </w:t>
            </w:r>
            <w:r w:rsidRPr="00DB4DD9">
              <w:rPr>
                <w:rFonts w:ascii="Times" w:hAnsi="Times"/>
                <w:sz w:val="20"/>
                <w:szCs w:val="20"/>
              </w:rPr>
              <w:t>incorporate a range of strategies to establish partnerships with families.</w:t>
            </w:r>
          </w:p>
          <w:p w14:paraId="23FEA515" w14:textId="77777777" w:rsidR="00113114" w:rsidRPr="00DB4DD9" w:rsidRDefault="00113114" w:rsidP="00113114">
            <w:pPr>
              <w:rPr>
                <w:rFonts w:ascii="Times" w:hAnsi="Times"/>
                <w:sz w:val="20"/>
                <w:szCs w:val="20"/>
              </w:rPr>
            </w:pPr>
          </w:p>
          <w:p w14:paraId="7B0FDC16" w14:textId="72CFB41C" w:rsidR="00113114" w:rsidRPr="00DB4DD9" w:rsidRDefault="00113114" w:rsidP="00113114">
            <w:pPr>
              <w:rPr>
                <w:rFonts w:ascii="Times" w:hAnsi="Times"/>
                <w:sz w:val="20"/>
                <w:szCs w:val="20"/>
              </w:rPr>
            </w:pPr>
            <w:r w:rsidRPr="00DB4DD9">
              <w:rPr>
                <w:rFonts w:ascii="Times" w:hAnsi="Times"/>
                <w:sz w:val="20"/>
                <w:szCs w:val="20"/>
              </w:rPr>
              <w:t>Develops parent-child group sessions that focus on the parent-child relationship.</w:t>
            </w:r>
          </w:p>
          <w:p w14:paraId="2A7B2072" w14:textId="77777777" w:rsidR="00113114" w:rsidRPr="00DB4DD9" w:rsidRDefault="00113114" w:rsidP="00113114">
            <w:pPr>
              <w:rPr>
                <w:rFonts w:ascii="Times" w:hAnsi="Times"/>
                <w:sz w:val="20"/>
                <w:szCs w:val="20"/>
              </w:rPr>
            </w:pPr>
          </w:p>
          <w:p w14:paraId="509870FB" w14:textId="253D7B67" w:rsidR="00113114" w:rsidRPr="00DB4DD9" w:rsidRDefault="00113114" w:rsidP="00113114">
            <w:pPr>
              <w:rPr>
                <w:rFonts w:ascii="Times" w:hAnsi="Times"/>
                <w:sz w:val="20"/>
                <w:szCs w:val="20"/>
              </w:rPr>
            </w:pPr>
            <w:r w:rsidRPr="00DB4DD9">
              <w:rPr>
                <w:rFonts w:ascii="Times" w:hAnsi="Times"/>
                <w:sz w:val="20"/>
                <w:szCs w:val="20"/>
              </w:rPr>
              <w:t>Assesses service coordination plans and activities.</w:t>
            </w:r>
          </w:p>
          <w:p w14:paraId="59906787" w14:textId="77777777" w:rsidR="002E50F7" w:rsidRPr="00DB4DD9" w:rsidRDefault="002E50F7" w:rsidP="4EC538E3">
            <w:pPr>
              <w:spacing w:after="160" w:line="259" w:lineRule="auto"/>
              <w:rPr>
                <w:rFonts w:ascii="Times" w:eastAsia="Times" w:hAnsi="Times" w:cs="Times"/>
                <w:sz w:val="20"/>
                <w:szCs w:val="20"/>
              </w:rPr>
            </w:pPr>
          </w:p>
        </w:tc>
        <w:tc>
          <w:tcPr>
            <w:tcW w:w="2756" w:type="dxa"/>
            <w:shd w:val="clear" w:color="auto" w:fill="FFCC99"/>
          </w:tcPr>
          <w:p w14:paraId="0BEA91D9" w14:textId="129E0F89" w:rsidR="003C07A8" w:rsidRPr="00DB4DD9" w:rsidRDefault="003C07A8" w:rsidP="003C07A8">
            <w:pPr>
              <w:rPr>
                <w:rFonts w:ascii="Times" w:hAnsi="Times"/>
                <w:sz w:val="20"/>
                <w:szCs w:val="20"/>
              </w:rPr>
            </w:pPr>
            <w:r w:rsidRPr="00DB4DD9">
              <w:rPr>
                <w:rFonts w:ascii="Times" w:hAnsi="Times"/>
                <w:sz w:val="20"/>
                <w:szCs w:val="20"/>
              </w:rPr>
              <w:lastRenderedPageBreak/>
              <w:t>Develops incomplete or inaccurate family service plans that are parent/family-focused and child-focused.</w:t>
            </w:r>
          </w:p>
          <w:p w14:paraId="40E9F0EC" w14:textId="77777777" w:rsidR="003C07A8" w:rsidRPr="00DB4DD9" w:rsidRDefault="003C07A8" w:rsidP="003C07A8">
            <w:pPr>
              <w:rPr>
                <w:rFonts w:ascii="Times" w:hAnsi="Times"/>
                <w:sz w:val="20"/>
                <w:szCs w:val="20"/>
              </w:rPr>
            </w:pPr>
          </w:p>
          <w:p w14:paraId="69CC6553" w14:textId="56C98F66" w:rsidR="003C07A8" w:rsidRPr="00DB4DD9" w:rsidRDefault="003C07A8" w:rsidP="003C07A8">
            <w:pPr>
              <w:rPr>
                <w:rFonts w:ascii="Times" w:hAnsi="Times"/>
                <w:sz w:val="20"/>
                <w:szCs w:val="20"/>
              </w:rPr>
            </w:pPr>
            <w:r w:rsidRPr="00DB4DD9">
              <w:rPr>
                <w:rFonts w:ascii="Times" w:hAnsi="Times"/>
                <w:sz w:val="20"/>
                <w:szCs w:val="20"/>
              </w:rPr>
              <w:lastRenderedPageBreak/>
              <w:t>Assessment of family service plan formats and developmental processes in relation to approaches and resources is incomplete or inaccurate.</w:t>
            </w:r>
          </w:p>
          <w:p w14:paraId="615807F4" w14:textId="77777777" w:rsidR="003C07A8" w:rsidRPr="00DB4DD9" w:rsidRDefault="003C07A8" w:rsidP="003C07A8">
            <w:pPr>
              <w:rPr>
                <w:rFonts w:ascii="Times" w:hAnsi="Times"/>
                <w:sz w:val="20"/>
                <w:szCs w:val="20"/>
              </w:rPr>
            </w:pPr>
          </w:p>
          <w:p w14:paraId="0935FD93" w14:textId="0CF88697" w:rsidR="003C07A8" w:rsidRPr="00DB4DD9" w:rsidRDefault="003C07A8" w:rsidP="003C07A8">
            <w:pPr>
              <w:rPr>
                <w:rFonts w:ascii="Times" w:hAnsi="Times"/>
                <w:sz w:val="20"/>
                <w:szCs w:val="20"/>
              </w:rPr>
            </w:pPr>
            <w:r w:rsidRPr="00DB4DD9">
              <w:rPr>
                <w:rFonts w:ascii="Times" w:hAnsi="Times"/>
                <w:sz w:val="20"/>
                <w:szCs w:val="20"/>
              </w:rPr>
              <w:t>Develops home visit plans and parent group sessions that do not reflect agency purpose and different family service goals or incorporate a range of strategies to establish partnerships with families.</w:t>
            </w:r>
          </w:p>
          <w:p w14:paraId="774DB363" w14:textId="77777777" w:rsidR="003C07A8" w:rsidRPr="00DB4DD9" w:rsidRDefault="003C07A8" w:rsidP="003C07A8">
            <w:pPr>
              <w:rPr>
                <w:rFonts w:ascii="Times" w:hAnsi="Times"/>
                <w:sz w:val="20"/>
                <w:szCs w:val="20"/>
              </w:rPr>
            </w:pPr>
          </w:p>
          <w:p w14:paraId="7AE7C5A3" w14:textId="5773BFB3" w:rsidR="003C07A8" w:rsidRPr="00DB4DD9" w:rsidRDefault="003C07A8" w:rsidP="003C07A8">
            <w:pPr>
              <w:rPr>
                <w:rFonts w:ascii="Times" w:hAnsi="Times"/>
                <w:sz w:val="20"/>
                <w:szCs w:val="20"/>
              </w:rPr>
            </w:pPr>
            <w:r w:rsidRPr="00DB4DD9">
              <w:rPr>
                <w:rFonts w:ascii="Times" w:hAnsi="Times"/>
                <w:sz w:val="20"/>
                <w:szCs w:val="20"/>
              </w:rPr>
              <w:t>Develops parent-child group sessions that lack focus.</w:t>
            </w:r>
          </w:p>
          <w:p w14:paraId="2895F4FA" w14:textId="77777777" w:rsidR="003C07A8" w:rsidRPr="00DB4DD9" w:rsidRDefault="003C07A8" w:rsidP="003C07A8">
            <w:pPr>
              <w:rPr>
                <w:rFonts w:ascii="Times" w:hAnsi="Times"/>
                <w:sz w:val="20"/>
                <w:szCs w:val="20"/>
              </w:rPr>
            </w:pPr>
          </w:p>
          <w:p w14:paraId="1BE3F0EA" w14:textId="452EF6E6" w:rsidR="003C07A8" w:rsidRPr="00DB4DD9" w:rsidRDefault="003C07A8" w:rsidP="003C07A8">
            <w:pPr>
              <w:rPr>
                <w:rFonts w:ascii="Times" w:hAnsi="Times"/>
                <w:sz w:val="20"/>
                <w:szCs w:val="20"/>
              </w:rPr>
            </w:pPr>
            <w:r w:rsidRPr="00DB4DD9">
              <w:rPr>
                <w:rFonts w:ascii="Times" w:hAnsi="Times"/>
                <w:sz w:val="20"/>
                <w:szCs w:val="20"/>
              </w:rPr>
              <w:t>Provides incomplete or inaccurate assessment of service coordination plans and activities.</w:t>
            </w:r>
          </w:p>
          <w:p w14:paraId="13E09CE2" w14:textId="77777777" w:rsidR="002E50F7" w:rsidRPr="00DB4DD9" w:rsidRDefault="002E50F7" w:rsidP="00421A83">
            <w:pPr>
              <w:spacing w:after="160" w:line="259" w:lineRule="auto"/>
              <w:rPr>
                <w:rFonts w:ascii="Times" w:eastAsia="Times" w:hAnsi="Times" w:cs="Times"/>
                <w:sz w:val="20"/>
                <w:szCs w:val="20"/>
              </w:rPr>
            </w:pPr>
          </w:p>
        </w:tc>
        <w:tc>
          <w:tcPr>
            <w:tcW w:w="0" w:type="auto"/>
          </w:tcPr>
          <w:p w14:paraId="2AEF40BA" w14:textId="77777777" w:rsidR="002E50F7" w:rsidRPr="00DB4DD9" w:rsidRDefault="002E50F7">
            <w:pPr>
              <w:rPr>
                <w:rFonts w:ascii="Times" w:eastAsia="Times" w:hAnsi="Times" w:cs="Times"/>
                <w:sz w:val="20"/>
                <w:szCs w:val="20"/>
              </w:rPr>
            </w:pPr>
          </w:p>
        </w:tc>
      </w:tr>
      <w:tr w:rsidR="002216AC" w:rsidRPr="00DB4DD9" w14:paraId="3F541636" w14:textId="77777777" w:rsidTr="00697966">
        <w:tc>
          <w:tcPr>
            <w:tcW w:w="2758" w:type="dxa"/>
            <w:shd w:val="clear" w:color="auto" w:fill="CCFFFF"/>
          </w:tcPr>
          <w:p w14:paraId="078218CA" w14:textId="77777777" w:rsidR="00894E94" w:rsidRPr="00DB4DD9" w:rsidRDefault="002216AC" w:rsidP="00821798">
            <w:pPr>
              <w:rPr>
                <w:rFonts w:ascii="Times" w:hAnsi="Times"/>
                <w:sz w:val="20"/>
                <w:szCs w:val="20"/>
              </w:rPr>
            </w:pPr>
            <w:r w:rsidRPr="00DB4DD9">
              <w:rPr>
                <w:rFonts w:ascii="Times" w:eastAsia="Times" w:hAnsi="Times" w:cs="Times"/>
                <w:sz w:val="20"/>
                <w:szCs w:val="20"/>
              </w:rPr>
              <w:lastRenderedPageBreak/>
              <w:t>CPD</w:t>
            </w:r>
            <w:r w:rsidR="002E50F7" w:rsidRPr="00DB4DD9">
              <w:rPr>
                <w:rFonts w:ascii="Times" w:eastAsia="Times" w:hAnsi="Times" w:cs="Times"/>
                <w:sz w:val="20"/>
                <w:szCs w:val="20"/>
              </w:rPr>
              <w:t xml:space="preserve">5: </w:t>
            </w:r>
            <w:r w:rsidR="002E50F7" w:rsidRPr="00DB4DD9">
              <w:rPr>
                <w:rFonts w:ascii="Times" w:hAnsi="Times"/>
                <w:sz w:val="20"/>
                <w:szCs w:val="20"/>
              </w:rPr>
              <w:t>Creates, implements, and assesses a comprehensive, cohesive system of family services that support family resilience and well-being within the context of typical, everyday environments.</w:t>
            </w:r>
          </w:p>
          <w:p w14:paraId="24FDB355" w14:textId="77777777" w:rsidR="0014610F" w:rsidRPr="00DB4DD9" w:rsidRDefault="0014610F" w:rsidP="00821798">
            <w:pPr>
              <w:rPr>
                <w:rFonts w:ascii="Times" w:hAnsi="Times"/>
                <w:sz w:val="20"/>
                <w:szCs w:val="20"/>
              </w:rPr>
            </w:pPr>
          </w:p>
          <w:p w14:paraId="20898A9F" w14:textId="1B6B1BFE" w:rsidR="0014610F" w:rsidRPr="00DB4DD9" w:rsidRDefault="00A713AC" w:rsidP="00821798">
            <w:pPr>
              <w:rPr>
                <w:rFonts w:ascii="Times" w:eastAsiaTheme="minorEastAsia" w:hAnsi="Times" w:cstheme="minorBidi"/>
                <w:sz w:val="20"/>
                <w:szCs w:val="20"/>
              </w:rPr>
            </w:pPr>
            <w:r w:rsidRPr="00DB4DD9">
              <w:rPr>
                <w:rFonts w:ascii="Times" w:hAnsi="Times"/>
                <w:b/>
                <w:sz w:val="20"/>
                <w:szCs w:val="20"/>
              </w:rPr>
              <w:t>FS</w:t>
            </w:r>
            <w:r w:rsidR="0014610F" w:rsidRPr="00DB4DD9">
              <w:rPr>
                <w:rFonts w:ascii="Times" w:hAnsi="Times"/>
                <w:b/>
                <w:sz w:val="20"/>
                <w:szCs w:val="20"/>
              </w:rPr>
              <w:t xml:space="preserve">: </w:t>
            </w:r>
            <w:r w:rsidR="0014610F" w:rsidRPr="00DB4DD9">
              <w:rPr>
                <w:rFonts w:ascii="Times" w:eastAsia="Cambria" w:hAnsi="Times" w:cs="Cambria"/>
                <w:sz w:val="20"/>
                <w:szCs w:val="20"/>
              </w:rPr>
              <w:t>A6, A7, D4</w:t>
            </w:r>
          </w:p>
        </w:tc>
        <w:tc>
          <w:tcPr>
            <w:tcW w:w="2761" w:type="dxa"/>
            <w:shd w:val="clear" w:color="auto" w:fill="CCFFFF"/>
          </w:tcPr>
          <w:p w14:paraId="69C2B65C" w14:textId="77777777" w:rsidR="003C07A8" w:rsidRPr="00DB4DD9" w:rsidRDefault="003C07A8" w:rsidP="003C07A8">
            <w:pPr>
              <w:rPr>
                <w:rFonts w:ascii="Times" w:hAnsi="Times"/>
                <w:sz w:val="20"/>
                <w:szCs w:val="20"/>
              </w:rPr>
            </w:pPr>
            <w:r w:rsidRPr="00DB4DD9">
              <w:rPr>
                <w:rFonts w:ascii="Times" w:hAnsi="Times"/>
                <w:sz w:val="20"/>
                <w:szCs w:val="20"/>
              </w:rPr>
              <w:t>Creates comprehensive, cohesive systems of family services that support family resilience and well-being within the context of typical, everyday environments using evidence-based and values-based standards.</w:t>
            </w:r>
          </w:p>
          <w:p w14:paraId="6DDAE0BA" w14:textId="77777777" w:rsidR="003C07A8" w:rsidRPr="00DB4DD9" w:rsidRDefault="003C07A8" w:rsidP="003C07A8">
            <w:pPr>
              <w:rPr>
                <w:rFonts w:ascii="Times" w:hAnsi="Times"/>
                <w:sz w:val="20"/>
                <w:szCs w:val="20"/>
              </w:rPr>
            </w:pPr>
          </w:p>
          <w:p w14:paraId="00EC42B3" w14:textId="77777777" w:rsidR="003C07A8" w:rsidRPr="00DB4DD9" w:rsidRDefault="003C07A8" w:rsidP="003C07A8">
            <w:pPr>
              <w:rPr>
                <w:rFonts w:ascii="Times" w:hAnsi="Times"/>
                <w:sz w:val="20"/>
                <w:szCs w:val="20"/>
              </w:rPr>
            </w:pPr>
            <w:r w:rsidRPr="00DB4DD9">
              <w:rPr>
                <w:rFonts w:ascii="Times" w:hAnsi="Times"/>
                <w:sz w:val="20"/>
                <w:szCs w:val="20"/>
              </w:rPr>
              <w:t>Implement comprehensive, cohesive systems of family services that support family resilience and well-being within the context of typical, everyday environments.</w:t>
            </w:r>
          </w:p>
          <w:p w14:paraId="02C77BB6" w14:textId="77777777" w:rsidR="003C07A8" w:rsidRPr="00DB4DD9" w:rsidRDefault="003C07A8" w:rsidP="003C07A8">
            <w:pPr>
              <w:rPr>
                <w:rFonts w:ascii="Times" w:hAnsi="Times"/>
                <w:sz w:val="20"/>
                <w:szCs w:val="20"/>
              </w:rPr>
            </w:pPr>
          </w:p>
          <w:p w14:paraId="39E1AED0" w14:textId="77777777" w:rsidR="003C07A8" w:rsidRPr="00DB4DD9" w:rsidRDefault="003C07A8" w:rsidP="003C07A8">
            <w:pPr>
              <w:rPr>
                <w:rFonts w:ascii="Times" w:hAnsi="Times"/>
                <w:sz w:val="20"/>
                <w:szCs w:val="20"/>
              </w:rPr>
            </w:pPr>
            <w:r w:rsidRPr="00DB4DD9">
              <w:rPr>
                <w:rFonts w:ascii="Times" w:hAnsi="Times"/>
                <w:sz w:val="20"/>
                <w:szCs w:val="20"/>
              </w:rPr>
              <w:t>Uses evidence-based and values-based standards to evaluate comprehensive, cohesive systems of family services that support family resilience and well-being within the context of typical, everyday environments.</w:t>
            </w:r>
          </w:p>
          <w:p w14:paraId="21FC41A8" w14:textId="77777777" w:rsidR="00207917" w:rsidRPr="00DB4DD9" w:rsidRDefault="00207917" w:rsidP="00207917">
            <w:pPr>
              <w:rPr>
                <w:rFonts w:ascii="Times" w:hAnsi="Times"/>
                <w:sz w:val="20"/>
                <w:szCs w:val="20"/>
              </w:rPr>
            </w:pPr>
          </w:p>
          <w:p w14:paraId="5797C3D6" w14:textId="656F9E53" w:rsidR="003C07A8" w:rsidRPr="00DB4DD9" w:rsidRDefault="003C07A8" w:rsidP="00207917">
            <w:pPr>
              <w:rPr>
                <w:rFonts w:ascii="Times" w:hAnsi="Times"/>
                <w:sz w:val="20"/>
                <w:szCs w:val="20"/>
              </w:rPr>
            </w:pPr>
            <w:r w:rsidRPr="00DB4DD9">
              <w:rPr>
                <w:rFonts w:ascii="Times" w:hAnsi="Times"/>
                <w:sz w:val="20"/>
                <w:szCs w:val="20"/>
              </w:rPr>
              <w:t xml:space="preserve">Research is used to support design, implementation, and analyses. </w:t>
            </w:r>
          </w:p>
        </w:tc>
        <w:tc>
          <w:tcPr>
            <w:tcW w:w="2762" w:type="dxa"/>
            <w:shd w:val="clear" w:color="auto" w:fill="CCFFFF"/>
          </w:tcPr>
          <w:p w14:paraId="2B1BBE22" w14:textId="4622A59B" w:rsidR="003C07A8" w:rsidRPr="00DB4DD9" w:rsidRDefault="003C07A8" w:rsidP="002E50F7">
            <w:pPr>
              <w:rPr>
                <w:rFonts w:ascii="Times" w:hAnsi="Times"/>
                <w:sz w:val="20"/>
                <w:szCs w:val="20"/>
              </w:rPr>
            </w:pPr>
            <w:r w:rsidRPr="00DB4DD9">
              <w:rPr>
                <w:rFonts w:ascii="Times" w:hAnsi="Times"/>
                <w:sz w:val="20"/>
                <w:szCs w:val="20"/>
              </w:rPr>
              <w:t>Creates comprehensive, cohesive systems of family services that support family resilience and well-being within the context of typical, everyday environments using evidence-based and values-based standards.</w:t>
            </w:r>
          </w:p>
          <w:p w14:paraId="21CDFC74" w14:textId="77777777" w:rsidR="003C07A8" w:rsidRPr="00DB4DD9" w:rsidRDefault="003C07A8" w:rsidP="002E50F7">
            <w:pPr>
              <w:rPr>
                <w:rFonts w:ascii="Times" w:hAnsi="Times"/>
                <w:sz w:val="20"/>
                <w:szCs w:val="20"/>
              </w:rPr>
            </w:pPr>
          </w:p>
          <w:p w14:paraId="765AB279" w14:textId="1A84BA82" w:rsidR="003C07A8" w:rsidRPr="00DB4DD9" w:rsidRDefault="003C07A8" w:rsidP="002E50F7">
            <w:pPr>
              <w:rPr>
                <w:rFonts w:ascii="Times" w:hAnsi="Times"/>
                <w:sz w:val="20"/>
                <w:szCs w:val="20"/>
              </w:rPr>
            </w:pPr>
            <w:r w:rsidRPr="00DB4DD9">
              <w:rPr>
                <w:rFonts w:ascii="Times" w:hAnsi="Times"/>
                <w:sz w:val="20"/>
                <w:szCs w:val="20"/>
              </w:rPr>
              <w:t>Implement comprehensive, cohesive systems of family services that support family resilience and well-being within the context of typical, everyday environments.</w:t>
            </w:r>
          </w:p>
          <w:p w14:paraId="305CA3EE" w14:textId="77777777" w:rsidR="003C07A8" w:rsidRPr="00DB4DD9" w:rsidRDefault="003C07A8" w:rsidP="002E50F7">
            <w:pPr>
              <w:rPr>
                <w:rFonts w:ascii="Times" w:hAnsi="Times"/>
                <w:sz w:val="20"/>
                <w:szCs w:val="20"/>
              </w:rPr>
            </w:pPr>
          </w:p>
          <w:p w14:paraId="2FB77583" w14:textId="118B2318" w:rsidR="002E50F7" w:rsidRPr="00DB4DD9" w:rsidRDefault="003C07A8" w:rsidP="003C07A8">
            <w:pPr>
              <w:rPr>
                <w:rFonts w:ascii="Times" w:hAnsi="Times"/>
                <w:sz w:val="20"/>
                <w:szCs w:val="20"/>
              </w:rPr>
            </w:pPr>
            <w:r w:rsidRPr="00DB4DD9">
              <w:rPr>
                <w:rFonts w:ascii="Times" w:hAnsi="Times"/>
                <w:sz w:val="20"/>
                <w:szCs w:val="20"/>
              </w:rPr>
              <w:t xml:space="preserve">Uses </w:t>
            </w:r>
            <w:r w:rsidR="002E50F7" w:rsidRPr="00DB4DD9">
              <w:rPr>
                <w:rFonts w:ascii="Times" w:hAnsi="Times"/>
                <w:sz w:val="20"/>
                <w:szCs w:val="20"/>
              </w:rPr>
              <w:t xml:space="preserve">evidence-based and values-based standards </w:t>
            </w:r>
            <w:r w:rsidRPr="00DB4DD9">
              <w:rPr>
                <w:rFonts w:ascii="Times" w:hAnsi="Times"/>
                <w:sz w:val="20"/>
                <w:szCs w:val="20"/>
              </w:rPr>
              <w:t>to evaluate comprehensive, cohesive systems of family services that support family resilience and well-being within the context of typical, everyday environments.</w:t>
            </w:r>
          </w:p>
          <w:p w14:paraId="7440CCEB" w14:textId="06C9734F" w:rsidR="00894E94" w:rsidRPr="00DB4DD9" w:rsidRDefault="3AC0F72F" w:rsidP="00207917">
            <w:pPr>
              <w:rPr>
                <w:rFonts w:ascii="Times" w:eastAsiaTheme="minorEastAsia" w:hAnsi="Times" w:cstheme="minorBidi"/>
                <w:sz w:val="20"/>
                <w:szCs w:val="20"/>
              </w:rPr>
            </w:pPr>
            <w:r w:rsidRPr="00DB4DD9">
              <w:rPr>
                <w:rFonts w:ascii="Times" w:hAnsi="Times"/>
                <w:sz w:val="20"/>
                <w:szCs w:val="20"/>
              </w:rPr>
              <w:br/>
            </w:r>
          </w:p>
        </w:tc>
        <w:tc>
          <w:tcPr>
            <w:tcW w:w="2751" w:type="dxa"/>
            <w:shd w:val="clear" w:color="auto" w:fill="CCFFFF"/>
          </w:tcPr>
          <w:p w14:paraId="235A768D" w14:textId="3CD9CF22" w:rsidR="003C07A8" w:rsidRPr="00DB4DD9" w:rsidRDefault="003C07A8" w:rsidP="003C07A8">
            <w:pPr>
              <w:rPr>
                <w:rFonts w:ascii="Times" w:hAnsi="Times"/>
                <w:sz w:val="20"/>
                <w:szCs w:val="20"/>
              </w:rPr>
            </w:pPr>
            <w:r w:rsidRPr="00DB4DD9">
              <w:rPr>
                <w:rFonts w:ascii="Times" w:hAnsi="Times"/>
                <w:sz w:val="20"/>
                <w:szCs w:val="20"/>
              </w:rPr>
              <w:t>Creates comprehensive, cohesive systems of family services that support family resilience and well-being within the context of typical, everyday environments.</w:t>
            </w:r>
          </w:p>
          <w:p w14:paraId="6082C4D4" w14:textId="77777777" w:rsidR="003C07A8" w:rsidRPr="00DB4DD9" w:rsidRDefault="003C07A8" w:rsidP="003C07A8">
            <w:pPr>
              <w:rPr>
                <w:rFonts w:ascii="Times" w:hAnsi="Times"/>
                <w:sz w:val="20"/>
                <w:szCs w:val="20"/>
              </w:rPr>
            </w:pPr>
          </w:p>
          <w:p w14:paraId="13C5EF68" w14:textId="77777777" w:rsidR="003C07A8" w:rsidRPr="00DB4DD9" w:rsidRDefault="003C07A8" w:rsidP="003C07A8">
            <w:pPr>
              <w:rPr>
                <w:rFonts w:ascii="Times" w:hAnsi="Times"/>
                <w:sz w:val="20"/>
                <w:szCs w:val="20"/>
              </w:rPr>
            </w:pPr>
            <w:r w:rsidRPr="00DB4DD9">
              <w:rPr>
                <w:rFonts w:ascii="Times" w:hAnsi="Times"/>
                <w:sz w:val="20"/>
                <w:szCs w:val="20"/>
              </w:rPr>
              <w:t>Implement comprehensive, cohesive systems of family services that support family resilience and well-being within the context of typical, everyday environments.</w:t>
            </w:r>
          </w:p>
          <w:p w14:paraId="2B7E1BF5" w14:textId="77777777" w:rsidR="003C07A8" w:rsidRPr="00DB4DD9" w:rsidRDefault="003C07A8" w:rsidP="003C07A8">
            <w:pPr>
              <w:rPr>
                <w:rFonts w:ascii="Times" w:hAnsi="Times"/>
                <w:sz w:val="20"/>
                <w:szCs w:val="20"/>
              </w:rPr>
            </w:pPr>
          </w:p>
          <w:p w14:paraId="75024DF3" w14:textId="3C106A13" w:rsidR="003201F9" w:rsidRPr="00DB4DD9" w:rsidRDefault="003C07A8" w:rsidP="003C07A8">
            <w:pPr>
              <w:rPr>
                <w:rFonts w:ascii="Times" w:eastAsiaTheme="minorEastAsia" w:hAnsi="Times" w:cstheme="minorBidi"/>
                <w:sz w:val="20"/>
                <w:szCs w:val="20"/>
              </w:rPr>
            </w:pPr>
            <w:r w:rsidRPr="00DB4DD9">
              <w:rPr>
                <w:rFonts w:ascii="Times" w:hAnsi="Times"/>
                <w:sz w:val="20"/>
                <w:szCs w:val="20"/>
              </w:rPr>
              <w:t>Evaluates comprehensive, cohesive systems of family services that support family resilience and well-being within the context of typical, everyday environments.</w:t>
            </w:r>
          </w:p>
        </w:tc>
        <w:tc>
          <w:tcPr>
            <w:tcW w:w="2756" w:type="dxa"/>
            <w:shd w:val="clear" w:color="auto" w:fill="CCFFFF"/>
          </w:tcPr>
          <w:p w14:paraId="4ECA36DC" w14:textId="1EA564EE" w:rsidR="003C07A8" w:rsidRPr="00DB4DD9" w:rsidRDefault="003C07A8" w:rsidP="003C07A8">
            <w:pPr>
              <w:rPr>
                <w:rFonts w:ascii="Times" w:hAnsi="Times"/>
                <w:sz w:val="20"/>
                <w:szCs w:val="20"/>
              </w:rPr>
            </w:pPr>
            <w:r w:rsidRPr="00DB4DD9">
              <w:rPr>
                <w:rFonts w:ascii="Times" w:hAnsi="Times"/>
                <w:sz w:val="20"/>
                <w:szCs w:val="20"/>
              </w:rPr>
              <w:t>Creates incomplete systems of family services that are partially responsive to family resilience and well-being.</w:t>
            </w:r>
          </w:p>
          <w:p w14:paraId="3EA76FE9" w14:textId="77777777" w:rsidR="003C07A8" w:rsidRPr="00DB4DD9" w:rsidRDefault="003C07A8" w:rsidP="003C07A8">
            <w:pPr>
              <w:rPr>
                <w:rFonts w:ascii="Times" w:hAnsi="Times"/>
                <w:sz w:val="20"/>
                <w:szCs w:val="20"/>
              </w:rPr>
            </w:pPr>
          </w:p>
          <w:p w14:paraId="387D1D41" w14:textId="7EB87AE3" w:rsidR="003C07A8" w:rsidRPr="00DB4DD9" w:rsidRDefault="003C07A8" w:rsidP="003C07A8">
            <w:pPr>
              <w:rPr>
                <w:rFonts w:ascii="Times" w:hAnsi="Times"/>
                <w:sz w:val="20"/>
                <w:szCs w:val="20"/>
              </w:rPr>
            </w:pPr>
            <w:r w:rsidRPr="00DB4DD9">
              <w:rPr>
                <w:rFonts w:ascii="Times" w:hAnsi="Times"/>
                <w:sz w:val="20"/>
                <w:szCs w:val="20"/>
              </w:rPr>
              <w:t>Implements incomplete systems of family services that partially support family resilience.</w:t>
            </w:r>
          </w:p>
          <w:p w14:paraId="32D817C3" w14:textId="77777777" w:rsidR="003C07A8" w:rsidRPr="00DB4DD9" w:rsidRDefault="003C07A8" w:rsidP="003C07A8">
            <w:pPr>
              <w:rPr>
                <w:rFonts w:ascii="Times" w:hAnsi="Times"/>
                <w:sz w:val="20"/>
                <w:szCs w:val="20"/>
              </w:rPr>
            </w:pPr>
          </w:p>
          <w:p w14:paraId="747569C5" w14:textId="45802945" w:rsidR="00894E94" w:rsidRPr="00DB4DD9" w:rsidRDefault="003C07A8" w:rsidP="003C07A8">
            <w:pPr>
              <w:rPr>
                <w:rFonts w:ascii="Times" w:eastAsiaTheme="minorEastAsia" w:hAnsi="Times" w:cstheme="minorBidi"/>
                <w:sz w:val="20"/>
                <w:szCs w:val="20"/>
              </w:rPr>
            </w:pPr>
            <w:r w:rsidRPr="00DB4DD9">
              <w:rPr>
                <w:rFonts w:ascii="Times" w:hAnsi="Times"/>
                <w:sz w:val="20"/>
                <w:szCs w:val="20"/>
              </w:rPr>
              <w:t>Evaluation of comprehensive, cohesive systems of family services is incomplete or inaccurate.</w:t>
            </w:r>
          </w:p>
        </w:tc>
        <w:tc>
          <w:tcPr>
            <w:tcW w:w="0" w:type="auto"/>
          </w:tcPr>
          <w:p w14:paraId="5767AC91" w14:textId="77777777" w:rsidR="00894E94" w:rsidRPr="00DB4DD9" w:rsidRDefault="00894E94">
            <w:pPr>
              <w:rPr>
                <w:rFonts w:ascii="Times" w:hAnsi="Times"/>
                <w:sz w:val="20"/>
                <w:szCs w:val="20"/>
              </w:rPr>
            </w:pPr>
          </w:p>
        </w:tc>
      </w:tr>
      <w:tr w:rsidR="002216AC" w:rsidRPr="00DB4DD9" w14:paraId="09A439C0" w14:textId="77777777" w:rsidTr="00697966">
        <w:tc>
          <w:tcPr>
            <w:tcW w:w="2758" w:type="dxa"/>
            <w:shd w:val="clear" w:color="auto" w:fill="CCFFFF"/>
          </w:tcPr>
          <w:p w14:paraId="7C483378" w14:textId="1DDEE232" w:rsidR="002E50F7" w:rsidRPr="00DB4DD9" w:rsidRDefault="002216AC" w:rsidP="002E50F7">
            <w:pPr>
              <w:rPr>
                <w:rFonts w:ascii="Times" w:hAnsi="Times"/>
                <w:sz w:val="20"/>
                <w:szCs w:val="20"/>
              </w:rPr>
            </w:pPr>
            <w:r w:rsidRPr="00DB4DD9">
              <w:rPr>
                <w:rFonts w:ascii="Times" w:hAnsi="Times"/>
                <w:sz w:val="20"/>
                <w:szCs w:val="20"/>
              </w:rPr>
              <w:t>CPD</w:t>
            </w:r>
            <w:r w:rsidR="002E50F7" w:rsidRPr="00DB4DD9">
              <w:rPr>
                <w:rFonts w:ascii="Times" w:hAnsi="Times"/>
                <w:sz w:val="20"/>
                <w:szCs w:val="20"/>
              </w:rPr>
              <w:t xml:space="preserve">6:  Evaluates and selects a broad range of technologies to support communication and resource sharing with families, </w:t>
            </w:r>
            <w:r w:rsidR="002E50F7" w:rsidRPr="00DB4DD9">
              <w:rPr>
                <w:rFonts w:ascii="Times" w:hAnsi="Times"/>
                <w:sz w:val="20"/>
                <w:szCs w:val="20"/>
              </w:rPr>
              <w:lastRenderedPageBreak/>
              <w:t>coordinate services, and monitor service delivery in relation to program standards and stated goals.</w:t>
            </w:r>
          </w:p>
          <w:p w14:paraId="4377E697" w14:textId="77777777" w:rsidR="0014610F" w:rsidRPr="00DB4DD9" w:rsidRDefault="0014610F" w:rsidP="002E50F7">
            <w:pPr>
              <w:rPr>
                <w:rFonts w:ascii="Times" w:hAnsi="Times"/>
                <w:sz w:val="20"/>
                <w:szCs w:val="20"/>
              </w:rPr>
            </w:pPr>
          </w:p>
          <w:p w14:paraId="69D5F97B" w14:textId="485F35B6" w:rsidR="0014610F" w:rsidRPr="00DB4DD9" w:rsidRDefault="00A713AC" w:rsidP="002E50F7">
            <w:pPr>
              <w:rPr>
                <w:rFonts w:ascii="Times" w:hAnsi="Times"/>
                <w:sz w:val="20"/>
                <w:szCs w:val="20"/>
              </w:rPr>
            </w:pPr>
            <w:r w:rsidRPr="00DB4DD9">
              <w:rPr>
                <w:rFonts w:ascii="Times" w:hAnsi="Times"/>
                <w:b/>
                <w:sz w:val="20"/>
                <w:szCs w:val="20"/>
              </w:rPr>
              <w:t>FS</w:t>
            </w:r>
            <w:r w:rsidR="0014610F" w:rsidRPr="00DB4DD9">
              <w:rPr>
                <w:rFonts w:ascii="Times" w:hAnsi="Times"/>
                <w:b/>
                <w:sz w:val="20"/>
                <w:szCs w:val="20"/>
              </w:rPr>
              <w:t xml:space="preserve">: </w:t>
            </w:r>
            <w:r w:rsidR="0014610F" w:rsidRPr="00DB4DD9">
              <w:rPr>
                <w:rFonts w:ascii="Times" w:eastAsia="Cambria" w:hAnsi="Times" w:cs="Cambria"/>
                <w:sz w:val="20"/>
                <w:szCs w:val="20"/>
              </w:rPr>
              <w:t>D24, D25, D26</w:t>
            </w:r>
          </w:p>
          <w:p w14:paraId="6F7E7AE3" w14:textId="77777777" w:rsidR="002E50F7" w:rsidRPr="00DB4DD9" w:rsidRDefault="002E50F7" w:rsidP="00821798">
            <w:pPr>
              <w:rPr>
                <w:rFonts w:ascii="Times" w:eastAsia="Times" w:hAnsi="Times" w:cs="Times"/>
                <w:sz w:val="20"/>
                <w:szCs w:val="20"/>
              </w:rPr>
            </w:pPr>
          </w:p>
        </w:tc>
        <w:tc>
          <w:tcPr>
            <w:tcW w:w="2761" w:type="dxa"/>
            <w:shd w:val="clear" w:color="auto" w:fill="CCFFFF"/>
          </w:tcPr>
          <w:p w14:paraId="10226A94" w14:textId="77777777" w:rsidR="00495510" w:rsidRPr="00DB4DD9" w:rsidRDefault="00495510" w:rsidP="00495510">
            <w:pPr>
              <w:rPr>
                <w:rFonts w:ascii="Times" w:hAnsi="Times"/>
                <w:sz w:val="20"/>
                <w:szCs w:val="20"/>
              </w:rPr>
            </w:pPr>
            <w:r w:rsidRPr="00DB4DD9">
              <w:rPr>
                <w:rFonts w:ascii="Times" w:hAnsi="Times"/>
                <w:sz w:val="20"/>
                <w:szCs w:val="20"/>
              </w:rPr>
              <w:lastRenderedPageBreak/>
              <w:t xml:space="preserve">Identifies different purposes for using technology in human service programs, and classifies current technologies </w:t>
            </w:r>
            <w:r w:rsidRPr="00DB4DD9">
              <w:rPr>
                <w:rFonts w:ascii="Times" w:hAnsi="Times"/>
                <w:sz w:val="20"/>
                <w:szCs w:val="20"/>
              </w:rPr>
              <w:lastRenderedPageBreak/>
              <w:t>appropriate to each purpose.</w:t>
            </w:r>
          </w:p>
          <w:p w14:paraId="135F747A" w14:textId="77777777" w:rsidR="00495510" w:rsidRPr="00DB4DD9" w:rsidRDefault="00495510" w:rsidP="00495510">
            <w:pPr>
              <w:rPr>
                <w:rFonts w:ascii="Times" w:hAnsi="Times"/>
                <w:sz w:val="20"/>
                <w:szCs w:val="20"/>
              </w:rPr>
            </w:pPr>
          </w:p>
          <w:p w14:paraId="50043573" w14:textId="77777777" w:rsidR="00495510" w:rsidRPr="00DB4DD9" w:rsidRDefault="00495510" w:rsidP="00495510">
            <w:pPr>
              <w:rPr>
                <w:rFonts w:ascii="Times" w:hAnsi="Times"/>
                <w:sz w:val="20"/>
                <w:szCs w:val="20"/>
              </w:rPr>
            </w:pPr>
            <w:r w:rsidRPr="00DB4DD9">
              <w:rPr>
                <w:rFonts w:ascii="Times" w:hAnsi="Times"/>
                <w:sz w:val="20"/>
                <w:szCs w:val="20"/>
              </w:rPr>
              <w:t>Selects appropriate technologies to support communication and resource sharing with families, coordinate services, and monitor service delivery in relation to program standards and stated goals.</w:t>
            </w:r>
          </w:p>
          <w:p w14:paraId="4C836168" w14:textId="77777777" w:rsidR="002E50F7" w:rsidRPr="00DB4DD9" w:rsidRDefault="002E50F7" w:rsidP="004638D6">
            <w:pPr>
              <w:rPr>
                <w:rStyle w:val="normaltextrun"/>
                <w:rFonts w:ascii="Times" w:hAnsi="Times"/>
                <w:sz w:val="20"/>
                <w:szCs w:val="20"/>
              </w:rPr>
            </w:pPr>
          </w:p>
          <w:p w14:paraId="623D576A" w14:textId="1CA0BCD4" w:rsidR="00495510" w:rsidRPr="00DB4DD9" w:rsidRDefault="00495510" w:rsidP="004638D6">
            <w:pPr>
              <w:rPr>
                <w:rStyle w:val="normaltextrun"/>
                <w:rFonts w:ascii="Times" w:hAnsi="Times"/>
                <w:sz w:val="20"/>
                <w:szCs w:val="20"/>
              </w:rPr>
            </w:pPr>
            <w:r w:rsidRPr="00DB4DD9">
              <w:rPr>
                <w:rStyle w:val="normaltextrun"/>
                <w:rFonts w:ascii="Times" w:hAnsi="Times"/>
                <w:sz w:val="20"/>
                <w:szCs w:val="20"/>
              </w:rPr>
              <w:t xml:space="preserve">Uses research and evidence-based practice to support selections made. </w:t>
            </w:r>
          </w:p>
        </w:tc>
        <w:tc>
          <w:tcPr>
            <w:tcW w:w="2762" w:type="dxa"/>
            <w:shd w:val="clear" w:color="auto" w:fill="CCFFFF"/>
          </w:tcPr>
          <w:p w14:paraId="56061899" w14:textId="5A318EA1" w:rsidR="002E50F7" w:rsidRPr="00DB4DD9" w:rsidRDefault="00495510" w:rsidP="002E50F7">
            <w:pPr>
              <w:rPr>
                <w:rFonts w:ascii="Times" w:hAnsi="Times"/>
                <w:sz w:val="20"/>
                <w:szCs w:val="20"/>
              </w:rPr>
            </w:pPr>
            <w:r w:rsidRPr="00DB4DD9">
              <w:rPr>
                <w:rFonts w:ascii="Times" w:hAnsi="Times"/>
                <w:sz w:val="20"/>
                <w:szCs w:val="20"/>
              </w:rPr>
              <w:lastRenderedPageBreak/>
              <w:t>Identifies</w:t>
            </w:r>
            <w:r w:rsidR="002E50F7" w:rsidRPr="00DB4DD9">
              <w:rPr>
                <w:rFonts w:ascii="Times" w:hAnsi="Times"/>
                <w:sz w:val="20"/>
                <w:szCs w:val="20"/>
              </w:rPr>
              <w:t xml:space="preserve"> different purposes for using technology in human service programs, and classifies current technologies </w:t>
            </w:r>
            <w:r w:rsidR="002E50F7" w:rsidRPr="00DB4DD9">
              <w:rPr>
                <w:rFonts w:ascii="Times" w:hAnsi="Times"/>
                <w:sz w:val="20"/>
                <w:szCs w:val="20"/>
              </w:rPr>
              <w:lastRenderedPageBreak/>
              <w:t>appropriate to each purpose</w:t>
            </w:r>
            <w:r w:rsidRPr="00DB4DD9">
              <w:rPr>
                <w:rFonts w:ascii="Times" w:hAnsi="Times"/>
                <w:sz w:val="20"/>
                <w:szCs w:val="20"/>
              </w:rPr>
              <w:t>.</w:t>
            </w:r>
          </w:p>
          <w:p w14:paraId="3A39A562" w14:textId="77777777" w:rsidR="00495510" w:rsidRPr="00DB4DD9" w:rsidRDefault="00495510" w:rsidP="002E50F7">
            <w:pPr>
              <w:rPr>
                <w:rFonts w:ascii="Times" w:hAnsi="Times"/>
                <w:sz w:val="20"/>
                <w:szCs w:val="20"/>
              </w:rPr>
            </w:pPr>
          </w:p>
          <w:p w14:paraId="6A8B1E1A" w14:textId="26214BDA" w:rsidR="00495510" w:rsidRPr="00DB4DD9" w:rsidRDefault="00495510" w:rsidP="002E50F7">
            <w:pPr>
              <w:rPr>
                <w:rFonts w:ascii="Times" w:hAnsi="Times"/>
                <w:sz w:val="20"/>
                <w:szCs w:val="20"/>
              </w:rPr>
            </w:pPr>
            <w:r w:rsidRPr="00DB4DD9">
              <w:rPr>
                <w:rFonts w:ascii="Times" w:hAnsi="Times"/>
                <w:sz w:val="20"/>
                <w:szCs w:val="20"/>
              </w:rPr>
              <w:t>Selects appropriate technologies to support communication and resource sharing with families, coordinate services, and monitor service delivery in relation to program standards and stated goals.</w:t>
            </w:r>
          </w:p>
          <w:p w14:paraId="664F6E93" w14:textId="77777777" w:rsidR="002E50F7" w:rsidRPr="00DB4DD9" w:rsidRDefault="002E50F7" w:rsidP="00495510">
            <w:pPr>
              <w:rPr>
                <w:rStyle w:val="normaltextrun"/>
                <w:rFonts w:ascii="Times" w:hAnsi="Times"/>
                <w:sz w:val="20"/>
                <w:szCs w:val="20"/>
              </w:rPr>
            </w:pPr>
          </w:p>
        </w:tc>
        <w:tc>
          <w:tcPr>
            <w:tcW w:w="2751" w:type="dxa"/>
            <w:shd w:val="clear" w:color="auto" w:fill="CCFFFF"/>
          </w:tcPr>
          <w:p w14:paraId="5D78CFCE" w14:textId="566EBC65" w:rsidR="00495510" w:rsidRPr="00DB4DD9" w:rsidRDefault="00495510" w:rsidP="00495510">
            <w:pPr>
              <w:rPr>
                <w:rFonts w:ascii="Times" w:hAnsi="Times"/>
                <w:sz w:val="20"/>
                <w:szCs w:val="20"/>
              </w:rPr>
            </w:pPr>
            <w:r w:rsidRPr="00DB4DD9">
              <w:rPr>
                <w:rFonts w:ascii="Times" w:hAnsi="Times"/>
                <w:sz w:val="20"/>
                <w:szCs w:val="20"/>
              </w:rPr>
              <w:lastRenderedPageBreak/>
              <w:t>Identifies different purposes for using technology in human service programs.</w:t>
            </w:r>
          </w:p>
          <w:p w14:paraId="7EC8F3EA" w14:textId="77777777" w:rsidR="00495510" w:rsidRPr="00DB4DD9" w:rsidRDefault="00495510" w:rsidP="00495510">
            <w:pPr>
              <w:rPr>
                <w:rFonts w:ascii="Times" w:hAnsi="Times"/>
                <w:sz w:val="20"/>
                <w:szCs w:val="20"/>
              </w:rPr>
            </w:pPr>
          </w:p>
          <w:p w14:paraId="7E424F4A" w14:textId="14030A83" w:rsidR="00495510" w:rsidRPr="00DB4DD9" w:rsidRDefault="00495510" w:rsidP="00495510">
            <w:pPr>
              <w:rPr>
                <w:rFonts w:ascii="Times" w:hAnsi="Times"/>
                <w:sz w:val="20"/>
                <w:szCs w:val="20"/>
              </w:rPr>
            </w:pPr>
            <w:r w:rsidRPr="00DB4DD9">
              <w:rPr>
                <w:rFonts w:ascii="Times" w:hAnsi="Times"/>
                <w:sz w:val="20"/>
                <w:szCs w:val="20"/>
              </w:rPr>
              <w:lastRenderedPageBreak/>
              <w:t>Selects technologies to support communication and resource sharing with families, coordinate services, or monitor service delivery in relation to program standards and stated goals.</w:t>
            </w:r>
          </w:p>
          <w:p w14:paraId="1051DAEB" w14:textId="77777777" w:rsidR="002E50F7" w:rsidRPr="00DB4DD9" w:rsidRDefault="002E50F7" w:rsidP="004638D6">
            <w:pPr>
              <w:rPr>
                <w:rFonts w:ascii="Times" w:eastAsiaTheme="minorEastAsia" w:hAnsi="Times" w:cstheme="minorBidi"/>
                <w:sz w:val="20"/>
                <w:szCs w:val="20"/>
              </w:rPr>
            </w:pPr>
          </w:p>
        </w:tc>
        <w:tc>
          <w:tcPr>
            <w:tcW w:w="2756" w:type="dxa"/>
            <w:shd w:val="clear" w:color="auto" w:fill="CCFFFF"/>
          </w:tcPr>
          <w:p w14:paraId="53B6F4E5" w14:textId="2A9CBF59" w:rsidR="00495510" w:rsidRPr="00DB4DD9" w:rsidRDefault="00495510" w:rsidP="00495510">
            <w:pPr>
              <w:rPr>
                <w:rFonts w:ascii="Times" w:hAnsi="Times"/>
                <w:sz w:val="20"/>
                <w:szCs w:val="20"/>
              </w:rPr>
            </w:pPr>
            <w:r w:rsidRPr="00DB4DD9">
              <w:rPr>
                <w:rFonts w:ascii="Times" w:hAnsi="Times"/>
                <w:sz w:val="20"/>
                <w:szCs w:val="20"/>
              </w:rPr>
              <w:lastRenderedPageBreak/>
              <w:t xml:space="preserve">Provides inaccurate or incomplete identification of different purposes for using technology in human service </w:t>
            </w:r>
            <w:r w:rsidRPr="00DB4DD9">
              <w:rPr>
                <w:rFonts w:ascii="Times" w:hAnsi="Times"/>
                <w:sz w:val="20"/>
                <w:szCs w:val="20"/>
              </w:rPr>
              <w:lastRenderedPageBreak/>
              <w:t>programs, and classifies current technologies appropriate to each purpose.</w:t>
            </w:r>
          </w:p>
          <w:p w14:paraId="2CDDCA41" w14:textId="77777777" w:rsidR="00495510" w:rsidRPr="00DB4DD9" w:rsidRDefault="00495510" w:rsidP="00495510">
            <w:pPr>
              <w:rPr>
                <w:rFonts w:ascii="Times" w:hAnsi="Times"/>
                <w:sz w:val="20"/>
                <w:szCs w:val="20"/>
              </w:rPr>
            </w:pPr>
          </w:p>
          <w:p w14:paraId="53A4F7CE" w14:textId="5A657161" w:rsidR="00495510" w:rsidRPr="00DB4DD9" w:rsidRDefault="00495510" w:rsidP="00495510">
            <w:pPr>
              <w:rPr>
                <w:rFonts w:ascii="Times" w:hAnsi="Times"/>
                <w:sz w:val="20"/>
                <w:szCs w:val="20"/>
              </w:rPr>
            </w:pPr>
            <w:r w:rsidRPr="00DB4DD9">
              <w:rPr>
                <w:rFonts w:ascii="Times" w:hAnsi="Times"/>
                <w:sz w:val="20"/>
                <w:szCs w:val="20"/>
              </w:rPr>
              <w:t>Selects inappropriate technologies to support communication and resource sharing with families, coordinate services, and monitor service delivery in relation to program standards and stated goals.</w:t>
            </w:r>
          </w:p>
          <w:p w14:paraId="2F4810DC" w14:textId="77777777" w:rsidR="002E50F7" w:rsidRPr="00DB4DD9" w:rsidRDefault="002E50F7" w:rsidP="003201F9">
            <w:pPr>
              <w:rPr>
                <w:rFonts w:ascii="Times" w:eastAsia="Times" w:hAnsi="Times" w:cs="Times"/>
                <w:sz w:val="20"/>
                <w:szCs w:val="20"/>
              </w:rPr>
            </w:pPr>
          </w:p>
        </w:tc>
        <w:tc>
          <w:tcPr>
            <w:tcW w:w="0" w:type="auto"/>
          </w:tcPr>
          <w:p w14:paraId="7ABB9731" w14:textId="77777777" w:rsidR="002E50F7" w:rsidRPr="00DB4DD9" w:rsidRDefault="002E50F7">
            <w:pPr>
              <w:rPr>
                <w:rFonts w:ascii="Times" w:hAnsi="Times"/>
                <w:sz w:val="20"/>
                <w:szCs w:val="20"/>
              </w:rPr>
            </w:pPr>
          </w:p>
        </w:tc>
      </w:tr>
    </w:tbl>
    <w:p w14:paraId="573F8657" w14:textId="263603CA" w:rsidR="008B5158" w:rsidRPr="002216AC" w:rsidRDefault="00E2277A" w:rsidP="008B5158">
      <w:pPr>
        <w:pStyle w:val="Body"/>
        <w:widowControl w:val="0"/>
        <w:spacing w:line="240" w:lineRule="auto"/>
        <w:rPr>
          <w:rFonts w:ascii="Times" w:hAnsi="Times"/>
          <w:color w:val="auto"/>
          <w:sz w:val="16"/>
          <w:szCs w:val="16"/>
        </w:rPr>
      </w:pPr>
      <w:r>
        <w:rPr>
          <w:rStyle w:val="normaltextrun"/>
          <w:rFonts w:ascii="Times" w:eastAsia="Times" w:hAnsi="Times" w:cs="Times"/>
          <w:color w:val="auto"/>
          <w:sz w:val="16"/>
          <w:szCs w:val="16"/>
        </w:rPr>
        <w:lastRenderedPageBreak/>
        <w:t>Green=Level 3</w:t>
      </w:r>
      <w:r w:rsidR="00894545" w:rsidRPr="002216AC">
        <w:rPr>
          <w:rStyle w:val="normaltextrun"/>
          <w:rFonts w:ascii="Times" w:hAnsi="Times"/>
          <w:color w:val="auto"/>
          <w:sz w:val="16"/>
          <w:szCs w:val="16"/>
        </w:rPr>
        <w:tab/>
      </w:r>
      <w:r w:rsidR="00894545" w:rsidRPr="002216AC">
        <w:rPr>
          <w:rStyle w:val="normaltextrun"/>
          <w:rFonts w:ascii="Times" w:hAnsi="Times"/>
          <w:color w:val="auto"/>
          <w:sz w:val="16"/>
          <w:szCs w:val="16"/>
        </w:rPr>
        <w:tab/>
      </w:r>
      <w:r>
        <w:rPr>
          <w:rStyle w:val="normaltextrun"/>
          <w:rFonts w:ascii="Times" w:eastAsia="Times" w:hAnsi="Times" w:cs="Times"/>
          <w:color w:val="auto"/>
          <w:sz w:val="16"/>
          <w:szCs w:val="16"/>
        </w:rPr>
        <w:t>Orange=Level 4</w:t>
      </w:r>
      <w:r w:rsidR="008B5158" w:rsidRPr="002216AC">
        <w:rPr>
          <w:rStyle w:val="normaltextrun"/>
          <w:rFonts w:ascii="Times" w:hAnsi="Times"/>
          <w:color w:val="auto"/>
          <w:sz w:val="16"/>
          <w:szCs w:val="16"/>
        </w:rPr>
        <w:tab/>
      </w:r>
      <w:r w:rsidR="00894545" w:rsidRPr="002216AC">
        <w:rPr>
          <w:rStyle w:val="normaltextrun"/>
          <w:rFonts w:ascii="Times" w:hAnsi="Times"/>
          <w:color w:val="auto"/>
          <w:sz w:val="16"/>
          <w:szCs w:val="16"/>
        </w:rPr>
        <w:tab/>
      </w:r>
      <w:r w:rsidR="008B5158" w:rsidRPr="002216AC">
        <w:rPr>
          <w:rStyle w:val="normaltextrun"/>
          <w:rFonts w:ascii="Times" w:eastAsia="Times" w:hAnsi="Times" w:cs="Times"/>
          <w:color w:val="auto"/>
          <w:sz w:val="16"/>
          <w:szCs w:val="16"/>
        </w:rPr>
        <w:t xml:space="preserve">Blue=Level </w:t>
      </w:r>
      <w:r>
        <w:rPr>
          <w:rStyle w:val="normaltextrun"/>
          <w:rFonts w:ascii="Times" w:eastAsia="Times" w:hAnsi="Times" w:cs="Times"/>
          <w:color w:val="auto"/>
          <w:sz w:val="16"/>
          <w:szCs w:val="16"/>
        </w:rPr>
        <w:t>5</w:t>
      </w:r>
    </w:p>
    <w:p w14:paraId="2D365502" w14:textId="77777777" w:rsidR="00CE7933" w:rsidRPr="004638D6" w:rsidRDefault="00CE7933">
      <w:pPr>
        <w:rPr>
          <w:rFonts w:ascii="Times" w:hAnsi="Times"/>
          <w:sz w:val="16"/>
          <w:szCs w:val="16"/>
        </w:rPr>
      </w:pPr>
    </w:p>
    <w:sectPr w:rsidR="00CE7933" w:rsidRPr="004638D6" w:rsidSect="00CE79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A63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0D9C"/>
    <w:multiLevelType w:val="hybridMultilevel"/>
    <w:tmpl w:val="87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96A82"/>
    <w:multiLevelType w:val="hybridMultilevel"/>
    <w:tmpl w:val="AB1A6E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73A53"/>
    <w:multiLevelType w:val="hybridMultilevel"/>
    <w:tmpl w:val="7C3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870"/>
    <w:multiLevelType w:val="hybridMultilevel"/>
    <w:tmpl w:val="DC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B5814"/>
    <w:multiLevelType w:val="hybridMultilevel"/>
    <w:tmpl w:val="622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A5040"/>
    <w:multiLevelType w:val="hybridMultilevel"/>
    <w:tmpl w:val="D22E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E57F7"/>
    <w:multiLevelType w:val="hybridMultilevel"/>
    <w:tmpl w:val="EC0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2000A"/>
    <w:multiLevelType w:val="hybridMultilevel"/>
    <w:tmpl w:val="3D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735FE"/>
    <w:multiLevelType w:val="hybridMultilevel"/>
    <w:tmpl w:val="0FA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45E7D"/>
    <w:multiLevelType w:val="hybridMultilevel"/>
    <w:tmpl w:val="C56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A583D"/>
    <w:multiLevelType w:val="hybridMultilevel"/>
    <w:tmpl w:val="ABF4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D64AA"/>
    <w:multiLevelType w:val="hybridMultilevel"/>
    <w:tmpl w:val="0F2C7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0F70CC3"/>
    <w:multiLevelType w:val="hybridMultilevel"/>
    <w:tmpl w:val="AD0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740525"/>
    <w:multiLevelType w:val="hybridMultilevel"/>
    <w:tmpl w:val="FC9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020E6"/>
    <w:multiLevelType w:val="hybridMultilevel"/>
    <w:tmpl w:val="2A4E7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55445007"/>
    <w:multiLevelType w:val="hybridMultilevel"/>
    <w:tmpl w:val="A6D0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96ECB"/>
    <w:multiLevelType w:val="hybridMultilevel"/>
    <w:tmpl w:val="FD8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27873"/>
    <w:multiLevelType w:val="hybridMultilevel"/>
    <w:tmpl w:val="54A80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2B91FD8"/>
    <w:multiLevelType w:val="hybridMultilevel"/>
    <w:tmpl w:val="E23EEBC6"/>
    <w:lvl w:ilvl="0" w:tplc="061E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31FCF"/>
    <w:multiLevelType w:val="hybridMultilevel"/>
    <w:tmpl w:val="DFEC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1110A7"/>
    <w:multiLevelType w:val="hybridMultilevel"/>
    <w:tmpl w:val="39C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F03FB"/>
    <w:multiLevelType w:val="hybridMultilevel"/>
    <w:tmpl w:val="DB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04045E"/>
    <w:multiLevelType w:val="hybridMultilevel"/>
    <w:tmpl w:val="CB2AB7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83FA9"/>
    <w:multiLevelType w:val="hybridMultilevel"/>
    <w:tmpl w:val="EF3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40B47"/>
    <w:multiLevelType w:val="hybridMultilevel"/>
    <w:tmpl w:val="B4F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345322"/>
    <w:multiLevelType w:val="hybridMultilevel"/>
    <w:tmpl w:val="8EB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A3330"/>
    <w:multiLevelType w:val="hybridMultilevel"/>
    <w:tmpl w:val="E94CB758"/>
    <w:lvl w:ilvl="0" w:tplc="64F2F8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B56D09"/>
    <w:multiLevelType w:val="hybridMultilevel"/>
    <w:tmpl w:val="706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16A91"/>
    <w:multiLevelType w:val="hybridMultilevel"/>
    <w:tmpl w:val="42B691A4"/>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8"/>
  </w:num>
  <w:num w:numId="5">
    <w:abstractNumId w:val="18"/>
  </w:num>
  <w:num w:numId="6">
    <w:abstractNumId w:val="15"/>
  </w:num>
  <w:num w:numId="7">
    <w:abstractNumId w:val="12"/>
  </w:num>
  <w:num w:numId="8">
    <w:abstractNumId w:val="13"/>
  </w:num>
  <w:num w:numId="9">
    <w:abstractNumId w:val="25"/>
  </w:num>
  <w:num w:numId="10">
    <w:abstractNumId w:val="22"/>
  </w:num>
  <w:num w:numId="11">
    <w:abstractNumId w:val="21"/>
  </w:num>
  <w:num w:numId="12">
    <w:abstractNumId w:val="16"/>
  </w:num>
  <w:num w:numId="13">
    <w:abstractNumId w:val="4"/>
  </w:num>
  <w:num w:numId="14">
    <w:abstractNumId w:val="9"/>
  </w:num>
  <w:num w:numId="15">
    <w:abstractNumId w:val="20"/>
  </w:num>
  <w:num w:numId="16">
    <w:abstractNumId w:val="17"/>
  </w:num>
  <w:num w:numId="17">
    <w:abstractNumId w:val="26"/>
  </w:num>
  <w:num w:numId="18">
    <w:abstractNumId w:val="7"/>
  </w:num>
  <w:num w:numId="19">
    <w:abstractNumId w:val="19"/>
  </w:num>
  <w:num w:numId="20">
    <w:abstractNumId w:val="29"/>
  </w:num>
  <w:num w:numId="21">
    <w:abstractNumId w:val="2"/>
  </w:num>
  <w:num w:numId="22">
    <w:abstractNumId w:val="23"/>
  </w:num>
  <w:num w:numId="23">
    <w:abstractNumId w:val="27"/>
  </w:num>
  <w:num w:numId="24">
    <w:abstractNumId w:val="5"/>
  </w:num>
  <w:num w:numId="25">
    <w:abstractNumId w:val="6"/>
  </w:num>
  <w:num w:numId="26">
    <w:abstractNumId w:val="11"/>
  </w:num>
  <w:num w:numId="27">
    <w:abstractNumId w:val="24"/>
  </w:num>
  <w:num w:numId="28">
    <w:abstractNumId w:val="10"/>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33"/>
    <w:rsid w:val="00050874"/>
    <w:rsid w:val="00064C36"/>
    <w:rsid w:val="00070339"/>
    <w:rsid w:val="00073DF5"/>
    <w:rsid w:val="0007561E"/>
    <w:rsid w:val="00076911"/>
    <w:rsid w:val="00083124"/>
    <w:rsid w:val="00095568"/>
    <w:rsid w:val="000C0BDE"/>
    <w:rsid w:val="000E0027"/>
    <w:rsid w:val="000F7AD7"/>
    <w:rsid w:val="00113114"/>
    <w:rsid w:val="0014610F"/>
    <w:rsid w:val="00165195"/>
    <w:rsid w:val="00165F7E"/>
    <w:rsid w:val="001A2C7A"/>
    <w:rsid w:val="001A3845"/>
    <w:rsid w:val="001B7F4E"/>
    <w:rsid w:val="001C0056"/>
    <w:rsid w:val="001C71FB"/>
    <w:rsid w:val="001D61E4"/>
    <w:rsid w:val="001F3F08"/>
    <w:rsid w:val="00207917"/>
    <w:rsid w:val="002216AC"/>
    <w:rsid w:val="00242DEB"/>
    <w:rsid w:val="00272BD0"/>
    <w:rsid w:val="00277273"/>
    <w:rsid w:val="00281E3A"/>
    <w:rsid w:val="00282B69"/>
    <w:rsid w:val="002A36D8"/>
    <w:rsid w:val="002A5B6C"/>
    <w:rsid w:val="002E1C48"/>
    <w:rsid w:val="002E50F7"/>
    <w:rsid w:val="002F3152"/>
    <w:rsid w:val="003005CE"/>
    <w:rsid w:val="00303827"/>
    <w:rsid w:val="00313D1B"/>
    <w:rsid w:val="003201F9"/>
    <w:rsid w:val="00322111"/>
    <w:rsid w:val="003516FD"/>
    <w:rsid w:val="00360C6C"/>
    <w:rsid w:val="0037127B"/>
    <w:rsid w:val="00380CCF"/>
    <w:rsid w:val="00383F65"/>
    <w:rsid w:val="0038644C"/>
    <w:rsid w:val="003B3353"/>
    <w:rsid w:val="003C07A8"/>
    <w:rsid w:val="00421A83"/>
    <w:rsid w:val="00432E7D"/>
    <w:rsid w:val="004638D6"/>
    <w:rsid w:val="00493515"/>
    <w:rsid w:val="004951C8"/>
    <w:rsid w:val="00495510"/>
    <w:rsid w:val="004E2867"/>
    <w:rsid w:val="00505434"/>
    <w:rsid w:val="00527FB9"/>
    <w:rsid w:val="00534532"/>
    <w:rsid w:val="00556597"/>
    <w:rsid w:val="005922FA"/>
    <w:rsid w:val="00593A32"/>
    <w:rsid w:val="00597ED4"/>
    <w:rsid w:val="005A1195"/>
    <w:rsid w:val="005A2035"/>
    <w:rsid w:val="005B17E7"/>
    <w:rsid w:val="005B22D5"/>
    <w:rsid w:val="005C0004"/>
    <w:rsid w:val="005C191A"/>
    <w:rsid w:val="00603038"/>
    <w:rsid w:val="00622DF1"/>
    <w:rsid w:val="0063473D"/>
    <w:rsid w:val="00660874"/>
    <w:rsid w:val="00670A73"/>
    <w:rsid w:val="0067665D"/>
    <w:rsid w:val="00691D39"/>
    <w:rsid w:val="00697966"/>
    <w:rsid w:val="006B60F1"/>
    <w:rsid w:val="006C6F1C"/>
    <w:rsid w:val="006E66B5"/>
    <w:rsid w:val="006F57C5"/>
    <w:rsid w:val="00702E03"/>
    <w:rsid w:val="00724ED5"/>
    <w:rsid w:val="007A45F6"/>
    <w:rsid w:val="007C1489"/>
    <w:rsid w:val="007D63D6"/>
    <w:rsid w:val="007E0543"/>
    <w:rsid w:val="00810FFE"/>
    <w:rsid w:val="00821798"/>
    <w:rsid w:val="00894545"/>
    <w:rsid w:val="00894E94"/>
    <w:rsid w:val="008A7179"/>
    <w:rsid w:val="008B5158"/>
    <w:rsid w:val="008C5487"/>
    <w:rsid w:val="008E1935"/>
    <w:rsid w:val="008E1CDA"/>
    <w:rsid w:val="008F0BBC"/>
    <w:rsid w:val="00901D4A"/>
    <w:rsid w:val="00925B87"/>
    <w:rsid w:val="00932523"/>
    <w:rsid w:val="00956FDA"/>
    <w:rsid w:val="00970099"/>
    <w:rsid w:val="009775A3"/>
    <w:rsid w:val="00990FC9"/>
    <w:rsid w:val="009C1A11"/>
    <w:rsid w:val="009C7001"/>
    <w:rsid w:val="009D421A"/>
    <w:rsid w:val="009D48C2"/>
    <w:rsid w:val="00A00708"/>
    <w:rsid w:val="00A13D5C"/>
    <w:rsid w:val="00A21DE3"/>
    <w:rsid w:val="00A3232B"/>
    <w:rsid w:val="00A47251"/>
    <w:rsid w:val="00A713AC"/>
    <w:rsid w:val="00AC131D"/>
    <w:rsid w:val="00AC204C"/>
    <w:rsid w:val="00AD2DAA"/>
    <w:rsid w:val="00B04B51"/>
    <w:rsid w:val="00B20E55"/>
    <w:rsid w:val="00B23D65"/>
    <w:rsid w:val="00B26922"/>
    <w:rsid w:val="00B37560"/>
    <w:rsid w:val="00B41788"/>
    <w:rsid w:val="00B47654"/>
    <w:rsid w:val="00B934FE"/>
    <w:rsid w:val="00BA2D48"/>
    <w:rsid w:val="00BB284D"/>
    <w:rsid w:val="00BB75AD"/>
    <w:rsid w:val="00BC17C7"/>
    <w:rsid w:val="00BC3A76"/>
    <w:rsid w:val="00BC5835"/>
    <w:rsid w:val="00BD7CEF"/>
    <w:rsid w:val="00C03857"/>
    <w:rsid w:val="00C33B43"/>
    <w:rsid w:val="00C93E04"/>
    <w:rsid w:val="00C97325"/>
    <w:rsid w:val="00C977B8"/>
    <w:rsid w:val="00CC771D"/>
    <w:rsid w:val="00CE7933"/>
    <w:rsid w:val="00CF2915"/>
    <w:rsid w:val="00CF6904"/>
    <w:rsid w:val="00D0532F"/>
    <w:rsid w:val="00DB2B5E"/>
    <w:rsid w:val="00DB4572"/>
    <w:rsid w:val="00DB4A33"/>
    <w:rsid w:val="00DB4DD9"/>
    <w:rsid w:val="00DD4FAE"/>
    <w:rsid w:val="00DF7DA9"/>
    <w:rsid w:val="00E00E61"/>
    <w:rsid w:val="00E17DC9"/>
    <w:rsid w:val="00E2277A"/>
    <w:rsid w:val="00E30185"/>
    <w:rsid w:val="00E459E8"/>
    <w:rsid w:val="00E513E8"/>
    <w:rsid w:val="00E53FD3"/>
    <w:rsid w:val="00E56E59"/>
    <w:rsid w:val="00E66B8E"/>
    <w:rsid w:val="00EA4813"/>
    <w:rsid w:val="00EA5B54"/>
    <w:rsid w:val="00EB17D1"/>
    <w:rsid w:val="00EC0178"/>
    <w:rsid w:val="00EC7BC5"/>
    <w:rsid w:val="00ED3364"/>
    <w:rsid w:val="00EF1617"/>
    <w:rsid w:val="00EF16B9"/>
    <w:rsid w:val="00F06B9B"/>
    <w:rsid w:val="00F25870"/>
    <w:rsid w:val="00F352AE"/>
    <w:rsid w:val="00F44F49"/>
    <w:rsid w:val="00F45DEA"/>
    <w:rsid w:val="00F52BF7"/>
    <w:rsid w:val="00F6471F"/>
    <w:rsid w:val="00F65AFD"/>
    <w:rsid w:val="00F77DEE"/>
    <w:rsid w:val="00F86D33"/>
    <w:rsid w:val="00FD503C"/>
    <w:rsid w:val="00FD5D64"/>
    <w:rsid w:val="00FE4677"/>
    <w:rsid w:val="00FF22A0"/>
    <w:rsid w:val="27A939D5"/>
    <w:rsid w:val="3AC0F72F"/>
    <w:rsid w:val="442D09B7"/>
    <w:rsid w:val="447E9068"/>
    <w:rsid w:val="47CE20AF"/>
    <w:rsid w:val="4EC538E3"/>
    <w:rsid w:val="539F002C"/>
    <w:rsid w:val="739DDDCD"/>
    <w:rsid w:val="7A16A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4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paragraph" w:customStyle="1" w:styleId="Body">
    <w:name w:val="Body"/>
    <w:rsid w:val="008B515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Title">
    <w:name w:val="Title"/>
    <w:basedOn w:val="Normal"/>
    <w:next w:val="Normal"/>
    <w:link w:val="TitleChar"/>
    <w:qFormat/>
    <w:rsid w:val="00810F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10FF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paragraph" w:customStyle="1" w:styleId="Body">
    <w:name w:val="Body"/>
    <w:rsid w:val="008B515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Title">
    <w:name w:val="Title"/>
    <w:basedOn w:val="Normal"/>
    <w:next w:val="Normal"/>
    <w:link w:val="TitleChar"/>
    <w:qFormat/>
    <w:rsid w:val="00810F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10F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085">
      <w:bodyDiv w:val="1"/>
      <w:marLeft w:val="0"/>
      <w:marRight w:val="0"/>
      <w:marTop w:val="0"/>
      <w:marBottom w:val="0"/>
      <w:divBdr>
        <w:top w:val="none" w:sz="0" w:space="0" w:color="auto"/>
        <w:left w:val="none" w:sz="0" w:space="0" w:color="auto"/>
        <w:bottom w:val="none" w:sz="0" w:space="0" w:color="auto"/>
        <w:right w:val="none" w:sz="0" w:space="0" w:color="auto"/>
      </w:divBdr>
      <w:divsChild>
        <w:div w:id="823930893">
          <w:marLeft w:val="0"/>
          <w:marRight w:val="0"/>
          <w:marTop w:val="0"/>
          <w:marBottom w:val="0"/>
          <w:divBdr>
            <w:top w:val="none" w:sz="0" w:space="0" w:color="auto"/>
            <w:left w:val="none" w:sz="0" w:space="0" w:color="auto"/>
            <w:bottom w:val="none" w:sz="0" w:space="0" w:color="auto"/>
            <w:right w:val="none" w:sz="0" w:space="0" w:color="auto"/>
          </w:divBdr>
        </w:div>
        <w:div w:id="2117558639">
          <w:marLeft w:val="0"/>
          <w:marRight w:val="0"/>
          <w:marTop w:val="0"/>
          <w:marBottom w:val="0"/>
          <w:divBdr>
            <w:top w:val="none" w:sz="0" w:space="0" w:color="auto"/>
            <w:left w:val="none" w:sz="0" w:space="0" w:color="auto"/>
            <w:bottom w:val="none" w:sz="0" w:space="0" w:color="auto"/>
            <w:right w:val="none" w:sz="0" w:space="0" w:color="auto"/>
          </w:divBdr>
        </w:div>
      </w:divsChild>
    </w:div>
    <w:div w:id="163664985">
      <w:bodyDiv w:val="1"/>
      <w:marLeft w:val="0"/>
      <w:marRight w:val="0"/>
      <w:marTop w:val="0"/>
      <w:marBottom w:val="0"/>
      <w:divBdr>
        <w:top w:val="none" w:sz="0" w:space="0" w:color="auto"/>
        <w:left w:val="none" w:sz="0" w:space="0" w:color="auto"/>
        <w:bottom w:val="none" w:sz="0" w:space="0" w:color="auto"/>
        <w:right w:val="none" w:sz="0" w:space="0" w:color="auto"/>
      </w:divBdr>
    </w:div>
    <w:div w:id="760103068">
      <w:bodyDiv w:val="1"/>
      <w:marLeft w:val="0"/>
      <w:marRight w:val="0"/>
      <w:marTop w:val="0"/>
      <w:marBottom w:val="0"/>
      <w:divBdr>
        <w:top w:val="none" w:sz="0" w:space="0" w:color="auto"/>
        <w:left w:val="none" w:sz="0" w:space="0" w:color="auto"/>
        <w:bottom w:val="none" w:sz="0" w:space="0" w:color="auto"/>
        <w:right w:val="none" w:sz="0" w:space="0" w:color="auto"/>
      </w:divBdr>
      <w:divsChild>
        <w:div w:id="163478993">
          <w:marLeft w:val="0"/>
          <w:marRight w:val="0"/>
          <w:marTop w:val="0"/>
          <w:marBottom w:val="0"/>
          <w:divBdr>
            <w:top w:val="none" w:sz="0" w:space="0" w:color="auto"/>
            <w:left w:val="none" w:sz="0" w:space="0" w:color="auto"/>
            <w:bottom w:val="none" w:sz="0" w:space="0" w:color="auto"/>
            <w:right w:val="none" w:sz="0" w:space="0" w:color="auto"/>
          </w:divBdr>
        </w:div>
        <w:div w:id="1689678601">
          <w:marLeft w:val="0"/>
          <w:marRight w:val="0"/>
          <w:marTop w:val="0"/>
          <w:marBottom w:val="0"/>
          <w:divBdr>
            <w:top w:val="none" w:sz="0" w:space="0" w:color="auto"/>
            <w:left w:val="none" w:sz="0" w:space="0" w:color="auto"/>
            <w:bottom w:val="none" w:sz="0" w:space="0" w:color="auto"/>
            <w:right w:val="none" w:sz="0" w:space="0" w:color="auto"/>
          </w:divBdr>
        </w:div>
        <w:div w:id="1558541949">
          <w:marLeft w:val="0"/>
          <w:marRight w:val="0"/>
          <w:marTop w:val="0"/>
          <w:marBottom w:val="0"/>
          <w:divBdr>
            <w:top w:val="none" w:sz="0" w:space="0" w:color="auto"/>
            <w:left w:val="none" w:sz="0" w:space="0" w:color="auto"/>
            <w:bottom w:val="none" w:sz="0" w:space="0" w:color="auto"/>
            <w:right w:val="none" w:sz="0" w:space="0" w:color="auto"/>
          </w:divBdr>
        </w:div>
        <w:div w:id="846599018">
          <w:marLeft w:val="0"/>
          <w:marRight w:val="0"/>
          <w:marTop w:val="0"/>
          <w:marBottom w:val="0"/>
          <w:divBdr>
            <w:top w:val="none" w:sz="0" w:space="0" w:color="auto"/>
            <w:left w:val="none" w:sz="0" w:space="0" w:color="auto"/>
            <w:bottom w:val="none" w:sz="0" w:space="0" w:color="auto"/>
            <w:right w:val="none" w:sz="0" w:space="0" w:color="auto"/>
          </w:divBdr>
        </w:div>
        <w:div w:id="1707019365">
          <w:marLeft w:val="0"/>
          <w:marRight w:val="0"/>
          <w:marTop w:val="0"/>
          <w:marBottom w:val="0"/>
          <w:divBdr>
            <w:top w:val="none" w:sz="0" w:space="0" w:color="auto"/>
            <w:left w:val="none" w:sz="0" w:space="0" w:color="auto"/>
            <w:bottom w:val="none" w:sz="0" w:space="0" w:color="auto"/>
            <w:right w:val="none" w:sz="0" w:space="0" w:color="auto"/>
          </w:divBdr>
        </w:div>
        <w:div w:id="465665647">
          <w:marLeft w:val="0"/>
          <w:marRight w:val="0"/>
          <w:marTop w:val="0"/>
          <w:marBottom w:val="0"/>
          <w:divBdr>
            <w:top w:val="none" w:sz="0" w:space="0" w:color="auto"/>
            <w:left w:val="none" w:sz="0" w:space="0" w:color="auto"/>
            <w:bottom w:val="none" w:sz="0" w:space="0" w:color="auto"/>
            <w:right w:val="none" w:sz="0" w:space="0" w:color="auto"/>
          </w:divBdr>
        </w:div>
        <w:div w:id="242298044">
          <w:marLeft w:val="0"/>
          <w:marRight w:val="0"/>
          <w:marTop w:val="0"/>
          <w:marBottom w:val="0"/>
          <w:divBdr>
            <w:top w:val="none" w:sz="0" w:space="0" w:color="auto"/>
            <w:left w:val="none" w:sz="0" w:space="0" w:color="auto"/>
            <w:bottom w:val="none" w:sz="0" w:space="0" w:color="auto"/>
            <w:right w:val="none" w:sz="0" w:space="0" w:color="auto"/>
          </w:divBdr>
        </w:div>
      </w:divsChild>
    </w:div>
    <w:div w:id="1109159852">
      <w:bodyDiv w:val="1"/>
      <w:marLeft w:val="0"/>
      <w:marRight w:val="0"/>
      <w:marTop w:val="0"/>
      <w:marBottom w:val="0"/>
      <w:divBdr>
        <w:top w:val="none" w:sz="0" w:space="0" w:color="auto"/>
        <w:left w:val="none" w:sz="0" w:space="0" w:color="auto"/>
        <w:bottom w:val="none" w:sz="0" w:space="0" w:color="auto"/>
        <w:right w:val="none" w:sz="0" w:space="0" w:color="auto"/>
      </w:divBdr>
      <w:divsChild>
        <w:div w:id="1454861274">
          <w:marLeft w:val="0"/>
          <w:marRight w:val="0"/>
          <w:marTop w:val="0"/>
          <w:marBottom w:val="0"/>
          <w:divBdr>
            <w:top w:val="none" w:sz="0" w:space="0" w:color="auto"/>
            <w:left w:val="none" w:sz="0" w:space="0" w:color="auto"/>
            <w:bottom w:val="none" w:sz="0" w:space="0" w:color="auto"/>
            <w:right w:val="none" w:sz="0" w:space="0" w:color="auto"/>
          </w:divBdr>
        </w:div>
        <w:div w:id="570624381">
          <w:marLeft w:val="0"/>
          <w:marRight w:val="0"/>
          <w:marTop w:val="0"/>
          <w:marBottom w:val="0"/>
          <w:divBdr>
            <w:top w:val="none" w:sz="0" w:space="0" w:color="auto"/>
            <w:left w:val="none" w:sz="0" w:space="0" w:color="auto"/>
            <w:bottom w:val="none" w:sz="0" w:space="0" w:color="auto"/>
            <w:right w:val="none" w:sz="0" w:space="0" w:color="auto"/>
          </w:divBdr>
        </w:div>
        <w:div w:id="130559759">
          <w:marLeft w:val="0"/>
          <w:marRight w:val="0"/>
          <w:marTop w:val="0"/>
          <w:marBottom w:val="0"/>
          <w:divBdr>
            <w:top w:val="none" w:sz="0" w:space="0" w:color="auto"/>
            <w:left w:val="none" w:sz="0" w:space="0" w:color="auto"/>
            <w:bottom w:val="none" w:sz="0" w:space="0" w:color="auto"/>
            <w:right w:val="none" w:sz="0" w:space="0" w:color="auto"/>
          </w:divBdr>
        </w:div>
        <w:div w:id="1719012896">
          <w:marLeft w:val="0"/>
          <w:marRight w:val="0"/>
          <w:marTop w:val="0"/>
          <w:marBottom w:val="0"/>
          <w:divBdr>
            <w:top w:val="none" w:sz="0" w:space="0" w:color="auto"/>
            <w:left w:val="none" w:sz="0" w:space="0" w:color="auto"/>
            <w:bottom w:val="none" w:sz="0" w:space="0" w:color="auto"/>
            <w:right w:val="none" w:sz="0" w:space="0" w:color="auto"/>
          </w:divBdr>
        </w:div>
        <w:div w:id="1797329660">
          <w:marLeft w:val="0"/>
          <w:marRight w:val="0"/>
          <w:marTop w:val="0"/>
          <w:marBottom w:val="0"/>
          <w:divBdr>
            <w:top w:val="none" w:sz="0" w:space="0" w:color="auto"/>
            <w:left w:val="none" w:sz="0" w:space="0" w:color="auto"/>
            <w:bottom w:val="none" w:sz="0" w:space="0" w:color="auto"/>
            <w:right w:val="none" w:sz="0" w:space="0" w:color="auto"/>
          </w:divBdr>
        </w:div>
        <w:div w:id="1694727310">
          <w:marLeft w:val="0"/>
          <w:marRight w:val="0"/>
          <w:marTop w:val="0"/>
          <w:marBottom w:val="0"/>
          <w:divBdr>
            <w:top w:val="none" w:sz="0" w:space="0" w:color="auto"/>
            <w:left w:val="none" w:sz="0" w:space="0" w:color="auto"/>
            <w:bottom w:val="none" w:sz="0" w:space="0" w:color="auto"/>
            <w:right w:val="none" w:sz="0" w:space="0" w:color="auto"/>
          </w:divBdr>
        </w:div>
        <w:div w:id="232199475">
          <w:marLeft w:val="0"/>
          <w:marRight w:val="0"/>
          <w:marTop w:val="0"/>
          <w:marBottom w:val="0"/>
          <w:divBdr>
            <w:top w:val="none" w:sz="0" w:space="0" w:color="auto"/>
            <w:left w:val="none" w:sz="0" w:space="0" w:color="auto"/>
            <w:bottom w:val="none" w:sz="0" w:space="0" w:color="auto"/>
            <w:right w:val="none" w:sz="0" w:space="0" w:color="auto"/>
          </w:divBdr>
        </w:div>
      </w:divsChild>
    </w:div>
    <w:div w:id="1449197935">
      <w:bodyDiv w:val="1"/>
      <w:marLeft w:val="0"/>
      <w:marRight w:val="0"/>
      <w:marTop w:val="0"/>
      <w:marBottom w:val="0"/>
      <w:divBdr>
        <w:top w:val="none" w:sz="0" w:space="0" w:color="auto"/>
        <w:left w:val="none" w:sz="0" w:space="0" w:color="auto"/>
        <w:bottom w:val="none" w:sz="0" w:space="0" w:color="auto"/>
        <w:right w:val="none" w:sz="0" w:space="0" w:color="auto"/>
      </w:divBdr>
      <w:divsChild>
        <w:div w:id="373820093">
          <w:marLeft w:val="0"/>
          <w:marRight w:val="0"/>
          <w:marTop w:val="0"/>
          <w:marBottom w:val="0"/>
          <w:divBdr>
            <w:top w:val="none" w:sz="0" w:space="0" w:color="auto"/>
            <w:left w:val="none" w:sz="0" w:space="0" w:color="auto"/>
            <w:bottom w:val="none" w:sz="0" w:space="0" w:color="auto"/>
            <w:right w:val="none" w:sz="0" w:space="0" w:color="auto"/>
          </w:divBdr>
        </w:div>
        <w:div w:id="2138444825">
          <w:marLeft w:val="0"/>
          <w:marRight w:val="0"/>
          <w:marTop w:val="0"/>
          <w:marBottom w:val="0"/>
          <w:divBdr>
            <w:top w:val="none" w:sz="0" w:space="0" w:color="auto"/>
            <w:left w:val="none" w:sz="0" w:space="0" w:color="auto"/>
            <w:bottom w:val="none" w:sz="0" w:space="0" w:color="auto"/>
            <w:right w:val="none" w:sz="0" w:space="0" w:color="auto"/>
          </w:divBdr>
        </w:div>
        <w:div w:id="97334973">
          <w:marLeft w:val="0"/>
          <w:marRight w:val="0"/>
          <w:marTop w:val="0"/>
          <w:marBottom w:val="0"/>
          <w:divBdr>
            <w:top w:val="none" w:sz="0" w:space="0" w:color="auto"/>
            <w:left w:val="none" w:sz="0" w:space="0" w:color="auto"/>
            <w:bottom w:val="none" w:sz="0" w:space="0" w:color="auto"/>
            <w:right w:val="none" w:sz="0" w:space="0" w:color="auto"/>
          </w:divBdr>
        </w:div>
        <w:div w:id="208154365">
          <w:marLeft w:val="0"/>
          <w:marRight w:val="0"/>
          <w:marTop w:val="0"/>
          <w:marBottom w:val="0"/>
          <w:divBdr>
            <w:top w:val="none" w:sz="0" w:space="0" w:color="auto"/>
            <w:left w:val="none" w:sz="0" w:space="0" w:color="auto"/>
            <w:bottom w:val="none" w:sz="0" w:space="0" w:color="auto"/>
            <w:right w:val="none" w:sz="0" w:space="0" w:color="auto"/>
          </w:divBdr>
        </w:div>
        <w:div w:id="731151858">
          <w:marLeft w:val="0"/>
          <w:marRight w:val="0"/>
          <w:marTop w:val="0"/>
          <w:marBottom w:val="0"/>
          <w:divBdr>
            <w:top w:val="none" w:sz="0" w:space="0" w:color="auto"/>
            <w:left w:val="none" w:sz="0" w:space="0" w:color="auto"/>
            <w:bottom w:val="none" w:sz="0" w:space="0" w:color="auto"/>
            <w:right w:val="none" w:sz="0" w:space="0" w:color="auto"/>
          </w:divBdr>
        </w:div>
        <w:div w:id="1263220462">
          <w:marLeft w:val="0"/>
          <w:marRight w:val="0"/>
          <w:marTop w:val="0"/>
          <w:marBottom w:val="0"/>
          <w:divBdr>
            <w:top w:val="none" w:sz="0" w:space="0" w:color="auto"/>
            <w:left w:val="none" w:sz="0" w:space="0" w:color="auto"/>
            <w:bottom w:val="none" w:sz="0" w:space="0" w:color="auto"/>
            <w:right w:val="none" w:sz="0" w:space="0" w:color="auto"/>
          </w:divBdr>
        </w:div>
        <w:div w:id="1599948044">
          <w:marLeft w:val="0"/>
          <w:marRight w:val="0"/>
          <w:marTop w:val="0"/>
          <w:marBottom w:val="0"/>
          <w:divBdr>
            <w:top w:val="none" w:sz="0" w:space="0" w:color="auto"/>
            <w:left w:val="none" w:sz="0" w:space="0" w:color="auto"/>
            <w:bottom w:val="none" w:sz="0" w:space="0" w:color="auto"/>
            <w:right w:val="none" w:sz="0" w:space="0" w:color="auto"/>
          </w:divBdr>
        </w:div>
        <w:div w:id="201409610">
          <w:marLeft w:val="0"/>
          <w:marRight w:val="0"/>
          <w:marTop w:val="0"/>
          <w:marBottom w:val="0"/>
          <w:divBdr>
            <w:top w:val="none" w:sz="0" w:space="0" w:color="auto"/>
            <w:left w:val="none" w:sz="0" w:space="0" w:color="auto"/>
            <w:bottom w:val="none" w:sz="0" w:space="0" w:color="auto"/>
            <w:right w:val="none" w:sz="0" w:space="0" w:color="auto"/>
          </w:divBdr>
        </w:div>
        <w:div w:id="1965186454">
          <w:marLeft w:val="0"/>
          <w:marRight w:val="0"/>
          <w:marTop w:val="0"/>
          <w:marBottom w:val="0"/>
          <w:divBdr>
            <w:top w:val="none" w:sz="0" w:space="0" w:color="auto"/>
            <w:left w:val="none" w:sz="0" w:space="0" w:color="auto"/>
            <w:bottom w:val="none" w:sz="0" w:space="0" w:color="auto"/>
            <w:right w:val="none" w:sz="0" w:space="0" w:color="auto"/>
          </w:divBdr>
        </w:div>
      </w:divsChild>
    </w:div>
    <w:div w:id="1875381504">
      <w:bodyDiv w:val="1"/>
      <w:marLeft w:val="0"/>
      <w:marRight w:val="0"/>
      <w:marTop w:val="0"/>
      <w:marBottom w:val="0"/>
      <w:divBdr>
        <w:top w:val="none" w:sz="0" w:space="0" w:color="auto"/>
        <w:left w:val="none" w:sz="0" w:space="0" w:color="auto"/>
        <w:bottom w:val="none" w:sz="0" w:space="0" w:color="auto"/>
        <w:right w:val="none" w:sz="0" w:space="0" w:color="auto"/>
      </w:divBdr>
      <w:divsChild>
        <w:div w:id="914826893">
          <w:marLeft w:val="0"/>
          <w:marRight w:val="0"/>
          <w:marTop w:val="0"/>
          <w:marBottom w:val="0"/>
          <w:divBdr>
            <w:top w:val="none" w:sz="0" w:space="0" w:color="auto"/>
            <w:left w:val="none" w:sz="0" w:space="0" w:color="auto"/>
            <w:bottom w:val="none" w:sz="0" w:space="0" w:color="auto"/>
            <w:right w:val="none" w:sz="0" w:space="0" w:color="auto"/>
          </w:divBdr>
          <w:divsChild>
            <w:div w:id="960770636">
              <w:marLeft w:val="0"/>
              <w:marRight w:val="0"/>
              <w:marTop w:val="0"/>
              <w:marBottom w:val="0"/>
              <w:divBdr>
                <w:top w:val="none" w:sz="0" w:space="0" w:color="auto"/>
                <w:left w:val="none" w:sz="0" w:space="0" w:color="auto"/>
                <w:bottom w:val="none" w:sz="0" w:space="0" w:color="auto"/>
                <w:right w:val="none" w:sz="0" w:space="0" w:color="auto"/>
              </w:divBdr>
              <w:divsChild>
                <w:div w:id="286133107">
                  <w:marLeft w:val="0"/>
                  <w:marRight w:val="0"/>
                  <w:marTop w:val="0"/>
                  <w:marBottom w:val="0"/>
                  <w:divBdr>
                    <w:top w:val="none" w:sz="0" w:space="0" w:color="auto"/>
                    <w:left w:val="none" w:sz="0" w:space="0" w:color="auto"/>
                    <w:bottom w:val="none" w:sz="0" w:space="0" w:color="auto"/>
                    <w:right w:val="none" w:sz="0" w:space="0" w:color="auto"/>
                  </w:divBdr>
                  <w:divsChild>
                    <w:div w:id="748576371">
                      <w:marLeft w:val="0"/>
                      <w:marRight w:val="0"/>
                      <w:marTop w:val="0"/>
                      <w:marBottom w:val="0"/>
                      <w:divBdr>
                        <w:top w:val="none" w:sz="0" w:space="0" w:color="auto"/>
                        <w:left w:val="none" w:sz="0" w:space="0" w:color="auto"/>
                        <w:bottom w:val="none" w:sz="0" w:space="0" w:color="auto"/>
                        <w:right w:val="none" w:sz="0" w:space="0" w:color="auto"/>
                      </w:divBdr>
                      <w:divsChild>
                        <w:div w:id="1945187049">
                          <w:marLeft w:val="0"/>
                          <w:marRight w:val="0"/>
                          <w:marTop w:val="0"/>
                          <w:marBottom w:val="0"/>
                          <w:divBdr>
                            <w:top w:val="none" w:sz="0" w:space="0" w:color="auto"/>
                            <w:left w:val="none" w:sz="0" w:space="0" w:color="auto"/>
                            <w:bottom w:val="none" w:sz="0" w:space="0" w:color="auto"/>
                            <w:right w:val="none" w:sz="0" w:space="0" w:color="auto"/>
                          </w:divBdr>
                          <w:divsChild>
                            <w:div w:id="1103037025">
                              <w:marLeft w:val="0"/>
                              <w:marRight w:val="0"/>
                              <w:marTop w:val="0"/>
                              <w:marBottom w:val="0"/>
                              <w:divBdr>
                                <w:top w:val="none" w:sz="0" w:space="0" w:color="auto"/>
                                <w:left w:val="none" w:sz="0" w:space="0" w:color="auto"/>
                                <w:bottom w:val="none" w:sz="0" w:space="0" w:color="auto"/>
                                <w:right w:val="none" w:sz="0" w:space="0" w:color="auto"/>
                              </w:divBdr>
                              <w:divsChild>
                                <w:div w:id="622618092">
                                  <w:marLeft w:val="0"/>
                                  <w:marRight w:val="0"/>
                                  <w:marTop w:val="0"/>
                                  <w:marBottom w:val="0"/>
                                  <w:divBdr>
                                    <w:top w:val="none" w:sz="0" w:space="0" w:color="auto"/>
                                    <w:left w:val="none" w:sz="0" w:space="0" w:color="auto"/>
                                    <w:bottom w:val="none" w:sz="0" w:space="0" w:color="auto"/>
                                    <w:right w:val="none" w:sz="0" w:space="0" w:color="auto"/>
                                  </w:divBdr>
                                  <w:divsChild>
                                    <w:div w:id="79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120">
                              <w:marLeft w:val="0"/>
                              <w:marRight w:val="0"/>
                              <w:marTop w:val="0"/>
                              <w:marBottom w:val="0"/>
                              <w:divBdr>
                                <w:top w:val="none" w:sz="0" w:space="0" w:color="auto"/>
                                <w:left w:val="none" w:sz="0" w:space="0" w:color="auto"/>
                                <w:bottom w:val="none" w:sz="0" w:space="0" w:color="auto"/>
                                <w:right w:val="none" w:sz="0" w:space="0" w:color="auto"/>
                              </w:divBdr>
                              <w:divsChild>
                                <w:div w:id="1212232943">
                                  <w:marLeft w:val="0"/>
                                  <w:marRight w:val="0"/>
                                  <w:marTop w:val="0"/>
                                  <w:marBottom w:val="0"/>
                                  <w:divBdr>
                                    <w:top w:val="none" w:sz="0" w:space="0" w:color="auto"/>
                                    <w:left w:val="none" w:sz="0" w:space="0" w:color="auto"/>
                                    <w:bottom w:val="none" w:sz="0" w:space="0" w:color="auto"/>
                                    <w:right w:val="none" w:sz="0" w:space="0" w:color="auto"/>
                                  </w:divBdr>
                                </w:div>
                                <w:div w:id="1793131372">
                                  <w:marLeft w:val="0"/>
                                  <w:marRight w:val="0"/>
                                  <w:marTop w:val="0"/>
                                  <w:marBottom w:val="0"/>
                                  <w:divBdr>
                                    <w:top w:val="none" w:sz="0" w:space="0" w:color="auto"/>
                                    <w:left w:val="none" w:sz="0" w:space="0" w:color="auto"/>
                                    <w:bottom w:val="none" w:sz="0" w:space="0" w:color="auto"/>
                                    <w:right w:val="none" w:sz="0" w:space="0" w:color="auto"/>
                                  </w:divBdr>
                                  <w:divsChild>
                                    <w:div w:id="1565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12743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ECE 3: Social Studies Instructional Unit &amp; Implementation</vt:lpstr>
    </vt:vector>
  </TitlesOfParts>
  <Company>Illinois State University</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 Social Studies Instructional Unit &amp; Implementation</dc:title>
  <dc:creator>Jeannie Keist</dc:creator>
  <cp:lastModifiedBy>Brooke Ulrey</cp:lastModifiedBy>
  <cp:revision>2</cp:revision>
  <cp:lastPrinted>2018-09-26T14:45:00Z</cp:lastPrinted>
  <dcterms:created xsi:type="dcterms:W3CDTF">2018-09-27T17:05:00Z</dcterms:created>
  <dcterms:modified xsi:type="dcterms:W3CDTF">2018-09-27T17:05:00Z</dcterms:modified>
</cp:coreProperties>
</file>