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3630A" w14:textId="77777777" w:rsidR="00015A77" w:rsidRPr="0008547A" w:rsidRDefault="00015A77">
      <w:pPr>
        <w:rPr>
          <w:rFonts w:ascii="Times" w:hAnsi="Times"/>
          <w:sz w:val="16"/>
          <w:szCs w:val="16"/>
        </w:rPr>
      </w:pPr>
    </w:p>
    <w:p w14:paraId="44978836" w14:textId="77777777" w:rsidR="00F244D7" w:rsidRDefault="00F244D7" w:rsidP="002719B7">
      <w:pPr>
        <w:widowControl w:val="0"/>
        <w:autoSpaceDE w:val="0"/>
        <w:autoSpaceDN w:val="0"/>
        <w:adjustRightInd w:val="0"/>
        <w:outlineLvl w:val="0"/>
        <w:rPr>
          <w:rFonts w:eastAsiaTheme="minorHAnsi"/>
          <w:b/>
        </w:rPr>
      </w:pPr>
    </w:p>
    <w:p w14:paraId="04515065" w14:textId="3E85DED3" w:rsidR="00F244D7" w:rsidRDefault="00F244D7" w:rsidP="00F244D7">
      <w:pPr>
        <w:widowControl w:val="0"/>
        <w:autoSpaceDE w:val="0"/>
        <w:autoSpaceDN w:val="0"/>
        <w:adjustRightInd w:val="0"/>
        <w:jc w:val="center"/>
        <w:outlineLvl w:val="0"/>
        <w:rPr>
          <w:rFonts w:eastAsiaTheme="minorHAnsi"/>
          <w:b/>
        </w:rPr>
      </w:pPr>
      <w:r>
        <w:rPr>
          <w:noProof/>
        </w:rPr>
        <w:drawing>
          <wp:inline distT="0" distB="0" distL="0" distR="0" wp14:anchorId="30C21DF8" wp14:editId="22047A5A">
            <wp:extent cx="4417621" cy="759586"/>
            <wp:effectExtent l="0" t="0" r="2540" b="2540"/>
            <wp:docPr id="2" name="Picture 2" descr="Gateways_logo_horiz_with_tag_4c"/>
            <wp:cNvGraphicFramePr/>
            <a:graphic xmlns:a="http://schemas.openxmlformats.org/drawingml/2006/main">
              <a:graphicData uri="http://schemas.openxmlformats.org/drawingml/2006/picture">
                <pic:pic xmlns:pic="http://schemas.openxmlformats.org/drawingml/2006/picture">
                  <pic:nvPicPr>
                    <pic:cNvPr id="2" name="Picture 2" descr="Gateways_logo_horiz_with_tag_4c"/>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173" cy="759853"/>
                    </a:xfrm>
                    <a:prstGeom prst="rect">
                      <a:avLst/>
                    </a:prstGeom>
                    <a:noFill/>
                    <a:ln>
                      <a:noFill/>
                    </a:ln>
                  </pic:spPr>
                </pic:pic>
              </a:graphicData>
            </a:graphic>
          </wp:inline>
        </w:drawing>
      </w:r>
    </w:p>
    <w:p w14:paraId="20D69E92" w14:textId="77777777" w:rsidR="00F244D7" w:rsidRDefault="00F244D7" w:rsidP="002719B7">
      <w:pPr>
        <w:widowControl w:val="0"/>
        <w:autoSpaceDE w:val="0"/>
        <w:autoSpaceDN w:val="0"/>
        <w:adjustRightInd w:val="0"/>
        <w:outlineLvl w:val="0"/>
        <w:rPr>
          <w:rFonts w:eastAsiaTheme="minorHAnsi"/>
          <w:b/>
        </w:rPr>
      </w:pPr>
    </w:p>
    <w:p w14:paraId="2FE9279E" w14:textId="77777777" w:rsidR="00DA5146" w:rsidRPr="00DA5146" w:rsidRDefault="00DA5146" w:rsidP="0030651F">
      <w:pPr>
        <w:rPr>
          <w:rFonts w:eastAsiaTheme="minorHAnsi"/>
        </w:rPr>
      </w:pPr>
      <w:r w:rsidRPr="00DA5146">
        <w:rPr>
          <w:rFonts w:eastAsiaTheme="minorHAnsi"/>
        </w:rPr>
        <w:t>The Gateways to Opportunity Infant Toddler Credential (ITC) Competency Toolbox includes a variety of resources supporting assessment within a competency-based system.</w:t>
      </w:r>
    </w:p>
    <w:p w14:paraId="5B7DD2E8" w14:textId="77777777" w:rsidR="0030651F" w:rsidRDefault="0030651F" w:rsidP="0030651F">
      <w:pPr>
        <w:outlineLvl w:val="3"/>
        <w:rPr>
          <w:b/>
          <w:bCs/>
        </w:rPr>
      </w:pPr>
    </w:p>
    <w:p w14:paraId="1EA1B5B0" w14:textId="77777777" w:rsidR="00DA5146" w:rsidRPr="00DA5146" w:rsidRDefault="00DA5146" w:rsidP="0030651F">
      <w:pPr>
        <w:outlineLvl w:val="3"/>
        <w:rPr>
          <w:b/>
          <w:bCs/>
        </w:rPr>
      </w:pPr>
      <w:r w:rsidRPr="00DA5146">
        <w:rPr>
          <w:b/>
          <w:bCs/>
        </w:rPr>
        <w:t>Toolbox Organization</w:t>
      </w:r>
    </w:p>
    <w:p w14:paraId="06B6056E" w14:textId="6F026192" w:rsidR="00DA5146" w:rsidRDefault="00DA5146" w:rsidP="0030651F">
      <w:pPr>
        <w:rPr>
          <w:rFonts w:eastAsiaTheme="minorHAnsi"/>
        </w:rPr>
      </w:pPr>
      <w:r>
        <w:rPr>
          <w:rFonts w:eastAsiaTheme="minorHAnsi"/>
        </w:rPr>
        <w:t>The Toolbox is organized to support Assessment of each of the Gateways ITC Competencies. Assessments are organized either by ITC Content Area, or within Custom Assessments. Custom Assessments include ITC Competencies from varied ITC Content Areas.</w:t>
      </w:r>
    </w:p>
    <w:p w14:paraId="4E676108" w14:textId="6B0B0011" w:rsidR="00DA5146" w:rsidRPr="00DA5146" w:rsidRDefault="00DA5146" w:rsidP="0030651F">
      <w:pPr>
        <w:rPr>
          <w:rFonts w:eastAsiaTheme="minorHAnsi"/>
        </w:rPr>
      </w:pPr>
      <w:r>
        <w:rPr>
          <w:rFonts w:eastAsiaTheme="minorHAnsi"/>
        </w:rPr>
        <w:t>The following provides an overview of each of the Content Areas, aligned competencies, and related Assessments, by Level (2-5).</w:t>
      </w:r>
    </w:p>
    <w:p w14:paraId="5113E0AF" w14:textId="77777777" w:rsidR="0030651F" w:rsidRDefault="0030651F" w:rsidP="0030651F">
      <w:pPr>
        <w:ind w:left="720"/>
      </w:pPr>
    </w:p>
    <w:p w14:paraId="0FFAFFB1" w14:textId="77777777" w:rsidR="00DA5146" w:rsidRDefault="00DA5146" w:rsidP="0030651F">
      <w:pPr>
        <w:ind w:left="720"/>
      </w:pPr>
      <w:r w:rsidRPr="00DA5146">
        <w:t>CPD: Curriculum or Program Design</w:t>
      </w:r>
    </w:p>
    <w:tbl>
      <w:tblPr>
        <w:tblStyle w:val="TableGrid"/>
        <w:tblW w:w="0" w:type="auto"/>
        <w:tblInd w:w="720" w:type="dxa"/>
        <w:tblLook w:val="04A0" w:firstRow="1" w:lastRow="0" w:firstColumn="1" w:lastColumn="0" w:noHBand="0" w:noVBand="1"/>
      </w:tblPr>
      <w:tblGrid>
        <w:gridCol w:w="6952"/>
        <w:gridCol w:w="6944"/>
      </w:tblGrid>
      <w:tr w:rsidR="00DA5146" w14:paraId="5B4F43EE" w14:textId="77777777" w:rsidTr="00DA5146">
        <w:tc>
          <w:tcPr>
            <w:tcW w:w="7308" w:type="dxa"/>
          </w:tcPr>
          <w:p w14:paraId="64739906" w14:textId="09EB6F92" w:rsidR="00DA5146" w:rsidRDefault="00DA5146" w:rsidP="0030651F">
            <w:r>
              <w:t>Competencies</w:t>
            </w:r>
          </w:p>
        </w:tc>
        <w:tc>
          <w:tcPr>
            <w:tcW w:w="7308" w:type="dxa"/>
          </w:tcPr>
          <w:p w14:paraId="41C26FFE" w14:textId="2823FBAC" w:rsidR="00DA5146" w:rsidRDefault="00DA5146" w:rsidP="0030651F">
            <w:r>
              <w:t>Related Assessments</w:t>
            </w:r>
          </w:p>
        </w:tc>
      </w:tr>
      <w:tr w:rsidR="00DA5146" w14:paraId="6D7F979E" w14:textId="77777777" w:rsidTr="0030651F">
        <w:trPr>
          <w:trHeight w:val="368"/>
        </w:trPr>
        <w:tc>
          <w:tcPr>
            <w:tcW w:w="7308" w:type="dxa"/>
            <w:shd w:val="clear" w:color="auto" w:fill="C5E0B3" w:themeFill="accent6" w:themeFillTint="66"/>
          </w:tcPr>
          <w:p w14:paraId="0AEDE771" w14:textId="7FC7B068" w:rsidR="00DA5146" w:rsidRPr="0030651F" w:rsidRDefault="00DA5146" w:rsidP="0030651F">
            <w:pPr>
              <w:rPr>
                <w:rFonts w:ascii="Times" w:hAnsi="Times"/>
                <w:sz w:val="16"/>
                <w:szCs w:val="16"/>
              </w:rPr>
            </w:pPr>
            <w:r w:rsidRPr="0008547A">
              <w:rPr>
                <w:rFonts w:ascii="Times" w:hAnsi="Times"/>
                <w:sz w:val="16"/>
                <w:szCs w:val="16"/>
              </w:rPr>
              <w:t xml:space="preserve">ITC </w:t>
            </w:r>
            <w:r>
              <w:rPr>
                <w:rFonts w:ascii="Times" w:hAnsi="Times"/>
                <w:sz w:val="16"/>
                <w:szCs w:val="16"/>
              </w:rPr>
              <w:t>CPD</w:t>
            </w:r>
            <w:r w:rsidRPr="0008547A">
              <w:rPr>
                <w:rFonts w:ascii="Times" w:hAnsi="Times"/>
                <w:sz w:val="16"/>
                <w:szCs w:val="16"/>
              </w:rPr>
              <w:t>1:  Identifies foundational components of high-quality, responsive, infant and toddler care.</w:t>
            </w:r>
          </w:p>
        </w:tc>
        <w:tc>
          <w:tcPr>
            <w:tcW w:w="7308" w:type="dxa"/>
            <w:shd w:val="clear" w:color="auto" w:fill="C5E0B3" w:themeFill="accent6" w:themeFillTint="66"/>
          </w:tcPr>
          <w:p w14:paraId="3BA5B25A" w14:textId="12C502C3" w:rsidR="0005794A" w:rsidRDefault="0005794A" w:rsidP="0030651F">
            <w:pPr>
              <w:rPr>
                <w:rStyle w:val="normaltextrun"/>
                <w:rFonts w:ascii="Times" w:hAnsi="Times"/>
                <w:sz w:val="16"/>
                <w:szCs w:val="16"/>
              </w:rPr>
            </w:pPr>
            <w:r>
              <w:rPr>
                <w:rStyle w:val="normaltextrun"/>
                <w:rFonts w:ascii="Times" w:hAnsi="Times"/>
                <w:sz w:val="16"/>
                <w:szCs w:val="16"/>
              </w:rPr>
              <w:t>Level 3</w:t>
            </w:r>
            <w:r w:rsidR="009A5C70">
              <w:rPr>
                <w:rStyle w:val="normaltextrun"/>
                <w:rFonts w:ascii="Times" w:hAnsi="Times"/>
                <w:sz w:val="16"/>
                <w:szCs w:val="16"/>
              </w:rPr>
              <w:t>, 4</w:t>
            </w:r>
            <w:r>
              <w:rPr>
                <w:rStyle w:val="normaltextrun"/>
                <w:rFonts w:ascii="Times" w:hAnsi="Times"/>
                <w:sz w:val="16"/>
                <w:szCs w:val="16"/>
              </w:rPr>
              <w:t>:  Learning Experience</w:t>
            </w:r>
            <w:r w:rsidR="001D1E5E">
              <w:rPr>
                <w:rStyle w:val="normaltextrun"/>
                <w:rFonts w:ascii="Times" w:hAnsi="Times"/>
                <w:sz w:val="16"/>
                <w:szCs w:val="16"/>
              </w:rPr>
              <w:t xml:space="preserve"> Development and Implementation</w:t>
            </w:r>
          </w:p>
          <w:p w14:paraId="63D495B1" w14:textId="03EC722C" w:rsidR="00DA5146" w:rsidRPr="0030651F" w:rsidRDefault="0005794A" w:rsidP="0030651F">
            <w:pPr>
              <w:rPr>
                <w:rFonts w:ascii="Times" w:hAnsi="Times"/>
                <w:sz w:val="16"/>
                <w:szCs w:val="16"/>
              </w:rPr>
            </w:pPr>
            <w:r>
              <w:rPr>
                <w:rStyle w:val="normaltextrun"/>
                <w:rFonts w:ascii="Times" w:hAnsi="Times"/>
                <w:sz w:val="16"/>
                <w:szCs w:val="16"/>
              </w:rPr>
              <w:t>Level 3</w:t>
            </w:r>
            <w:r w:rsidR="001D1E5E">
              <w:rPr>
                <w:rStyle w:val="normaltextrun"/>
                <w:rFonts w:ascii="Times" w:hAnsi="Times"/>
                <w:sz w:val="16"/>
                <w:szCs w:val="16"/>
              </w:rPr>
              <w:t xml:space="preserve">, 4:  </w:t>
            </w:r>
            <w:r>
              <w:rPr>
                <w:rStyle w:val="normaltextrun"/>
                <w:rFonts w:ascii="Times" w:hAnsi="Times"/>
                <w:sz w:val="16"/>
                <w:szCs w:val="16"/>
              </w:rPr>
              <w:t>Curriculum and Environmental Design</w:t>
            </w:r>
            <w:r w:rsidR="001D1E5E">
              <w:rPr>
                <w:rStyle w:val="normaltextrun"/>
                <w:rFonts w:ascii="Times" w:hAnsi="Times"/>
                <w:sz w:val="16"/>
                <w:szCs w:val="16"/>
              </w:rPr>
              <w:t xml:space="preserve"> (Custom at Level 4)</w:t>
            </w:r>
          </w:p>
        </w:tc>
      </w:tr>
      <w:tr w:rsidR="00DA5146" w14:paraId="14AE9DE1" w14:textId="77777777" w:rsidTr="0030651F">
        <w:trPr>
          <w:trHeight w:val="440"/>
        </w:trPr>
        <w:tc>
          <w:tcPr>
            <w:tcW w:w="7308" w:type="dxa"/>
            <w:shd w:val="clear" w:color="auto" w:fill="C5E0B3" w:themeFill="accent6" w:themeFillTint="66"/>
          </w:tcPr>
          <w:p w14:paraId="52E86CF4" w14:textId="2AC79319" w:rsidR="00DA5146" w:rsidRPr="0030651F" w:rsidRDefault="00DA5146" w:rsidP="0030651F">
            <w:pPr>
              <w:rPr>
                <w:rFonts w:ascii="Times" w:hAnsi="Times"/>
                <w:sz w:val="16"/>
                <w:szCs w:val="16"/>
              </w:rPr>
            </w:pPr>
            <w:r w:rsidRPr="0008547A">
              <w:rPr>
                <w:rFonts w:ascii="Times" w:hAnsi="Times"/>
                <w:sz w:val="16"/>
                <w:szCs w:val="16"/>
              </w:rPr>
              <w:t xml:space="preserve">ITC </w:t>
            </w:r>
            <w:r>
              <w:rPr>
                <w:rFonts w:ascii="Times" w:hAnsi="Times"/>
                <w:sz w:val="16"/>
                <w:szCs w:val="16"/>
              </w:rPr>
              <w:t>CPD</w:t>
            </w:r>
            <w:r w:rsidRPr="0008547A">
              <w:rPr>
                <w:rFonts w:ascii="Times" w:hAnsi="Times"/>
                <w:sz w:val="16"/>
                <w:szCs w:val="16"/>
              </w:rPr>
              <w:t>2: Identifies culturally, individually, and developmentally responsive curricular strategies that nurture infant/toddler development, learning, mental health, and well-being.</w:t>
            </w:r>
          </w:p>
        </w:tc>
        <w:tc>
          <w:tcPr>
            <w:tcW w:w="7308" w:type="dxa"/>
            <w:shd w:val="clear" w:color="auto" w:fill="C5E0B3" w:themeFill="accent6" w:themeFillTint="66"/>
          </w:tcPr>
          <w:p w14:paraId="65014265" w14:textId="05151446" w:rsidR="0005794A" w:rsidRDefault="0005794A" w:rsidP="0030651F">
            <w:pPr>
              <w:rPr>
                <w:rStyle w:val="normaltextrun"/>
                <w:rFonts w:ascii="Times" w:hAnsi="Times"/>
                <w:sz w:val="16"/>
                <w:szCs w:val="16"/>
              </w:rPr>
            </w:pPr>
            <w:r>
              <w:rPr>
                <w:rStyle w:val="normaltextrun"/>
                <w:rFonts w:ascii="Times" w:hAnsi="Times"/>
                <w:sz w:val="16"/>
                <w:szCs w:val="16"/>
              </w:rPr>
              <w:t>Level 3</w:t>
            </w:r>
            <w:r w:rsidR="009A5C70">
              <w:rPr>
                <w:rStyle w:val="normaltextrun"/>
                <w:rFonts w:ascii="Times" w:hAnsi="Times"/>
                <w:sz w:val="16"/>
                <w:szCs w:val="16"/>
              </w:rPr>
              <w:t>, 4</w:t>
            </w:r>
            <w:r>
              <w:rPr>
                <w:rStyle w:val="normaltextrun"/>
                <w:rFonts w:ascii="Times" w:hAnsi="Times"/>
                <w:sz w:val="16"/>
                <w:szCs w:val="16"/>
              </w:rPr>
              <w:t>:  Learning Experience</w:t>
            </w:r>
            <w:r w:rsidR="00045701">
              <w:rPr>
                <w:rStyle w:val="normaltextrun"/>
                <w:rFonts w:ascii="Times" w:hAnsi="Times"/>
                <w:sz w:val="16"/>
                <w:szCs w:val="16"/>
              </w:rPr>
              <w:t xml:space="preserve"> Development and Implementation</w:t>
            </w:r>
          </w:p>
          <w:p w14:paraId="39A89D7D" w14:textId="20E4ACD8" w:rsidR="00DA5146" w:rsidRPr="0030651F" w:rsidRDefault="0005794A" w:rsidP="0030651F">
            <w:pPr>
              <w:rPr>
                <w:rFonts w:ascii="Times" w:hAnsi="Times"/>
                <w:sz w:val="16"/>
                <w:szCs w:val="16"/>
              </w:rPr>
            </w:pPr>
            <w:r>
              <w:rPr>
                <w:rStyle w:val="normaltextrun"/>
                <w:rFonts w:ascii="Times" w:hAnsi="Times"/>
                <w:sz w:val="16"/>
                <w:szCs w:val="16"/>
              </w:rPr>
              <w:t>Level 3</w:t>
            </w:r>
            <w:r w:rsidR="009A5C70">
              <w:rPr>
                <w:rStyle w:val="normaltextrun"/>
                <w:rFonts w:ascii="Times" w:hAnsi="Times"/>
                <w:sz w:val="16"/>
                <w:szCs w:val="16"/>
              </w:rPr>
              <w:t xml:space="preserve">, 4:  </w:t>
            </w:r>
            <w:r>
              <w:rPr>
                <w:rStyle w:val="normaltextrun"/>
                <w:rFonts w:ascii="Times" w:hAnsi="Times"/>
                <w:sz w:val="16"/>
                <w:szCs w:val="16"/>
              </w:rPr>
              <w:t>Curriculum and Environmental Design</w:t>
            </w:r>
            <w:r w:rsidR="001D1E5E">
              <w:rPr>
                <w:rStyle w:val="normaltextrun"/>
                <w:rFonts w:ascii="Times" w:hAnsi="Times"/>
                <w:sz w:val="16"/>
                <w:szCs w:val="16"/>
              </w:rPr>
              <w:t xml:space="preserve"> (Custom at Level 4)</w:t>
            </w:r>
          </w:p>
        </w:tc>
      </w:tr>
      <w:tr w:rsidR="00DA5146" w14:paraId="22302801" w14:textId="77777777" w:rsidTr="0005794A">
        <w:tc>
          <w:tcPr>
            <w:tcW w:w="7308" w:type="dxa"/>
            <w:shd w:val="clear" w:color="auto" w:fill="F7CAAC" w:themeFill="accent2" w:themeFillTint="66"/>
          </w:tcPr>
          <w:p w14:paraId="05A87A2B" w14:textId="4562EFBD" w:rsidR="00DA5146" w:rsidRPr="0008547A" w:rsidRDefault="00DA5146" w:rsidP="0030651F">
            <w:pPr>
              <w:rPr>
                <w:rFonts w:ascii="Times" w:hAnsi="Times"/>
                <w:sz w:val="16"/>
                <w:szCs w:val="16"/>
              </w:rPr>
            </w:pPr>
            <w:r w:rsidRPr="0008547A">
              <w:rPr>
                <w:rFonts w:ascii="Times" w:hAnsi="Times"/>
                <w:sz w:val="16"/>
                <w:szCs w:val="16"/>
              </w:rPr>
              <w:t xml:space="preserve">ITC </w:t>
            </w:r>
            <w:r>
              <w:rPr>
                <w:rFonts w:ascii="Times" w:hAnsi="Times"/>
                <w:sz w:val="16"/>
                <w:szCs w:val="16"/>
              </w:rPr>
              <w:t>CPD</w:t>
            </w:r>
            <w:r w:rsidRPr="0008547A">
              <w:rPr>
                <w:rFonts w:ascii="Times" w:hAnsi="Times"/>
                <w:sz w:val="16"/>
                <w:szCs w:val="16"/>
              </w:rPr>
              <w:t>3:  Plans and implements, in partnership with families, culturally, individually, and developmentally responsive curricular strategies and interactions that nurture infant/toddler development, learning, mental health, and well-being.</w:t>
            </w:r>
          </w:p>
        </w:tc>
        <w:tc>
          <w:tcPr>
            <w:tcW w:w="7308" w:type="dxa"/>
            <w:shd w:val="clear" w:color="auto" w:fill="F7CAAC" w:themeFill="accent2" w:themeFillTint="66"/>
          </w:tcPr>
          <w:p w14:paraId="63FBA231" w14:textId="14B7639A" w:rsidR="0005794A" w:rsidRDefault="009A5C70" w:rsidP="0030651F">
            <w:pPr>
              <w:rPr>
                <w:rStyle w:val="normaltextrun"/>
                <w:rFonts w:ascii="Times" w:hAnsi="Times"/>
                <w:sz w:val="16"/>
                <w:szCs w:val="16"/>
              </w:rPr>
            </w:pPr>
            <w:r>
              <w:rPr>
                <w:rStyle w:val="normaltextrun"/>
                <w:rFonts w:ascii="Times" w:hAnsi="Times"/>
                <w:sz w:val="16"/>
                <w:szCs w:val="16"/>
              </w:rPr>
              <w:t>Level 4, 5</w:t>
            </w:r>
            <w:r w:rsidR="0005794A">
              <w:rPr>
                <w:rStyle w:val="normaltextrun"/>
                <w:rFonts w:ascii="Times" w:hAnsi="Times"/>
                <w:sz w:val="16"/>
                <w:szCs w:val="16"/>
              </w:rPr>
              <w:t>:  Learning Experience</w:t>
            </w:r>
            <w:r w:rsidR="00045701">
              <w:rPr>
                <w:rStyle w:val="normaltextrun"/>
                <w:rFonts w:ascii="Times" w:hAnsi="Times"/>
                <w:sz w:val="16"/>
                <w:szCs w:val="16"/>
              </w:rPr>
              <w:t xml:space="preserve"> Development and Implementation</w:t>
            </w:r>
          </w:p>
          <w:p w14:paraId="17299607" w14:textId="49F037B3" w:rsidR="0005794A" w:rsidRDefault="009A5C70" w:rsidP="0030651F">
            <w:pPr>
              <w:rPr>
                <w:rStyle w:val="normaltextrun"/>
                <w:rFonts w:ascii="Times" w:hAnsi="Times"/>
                <w:sz w:val="16"/>
                <w:szCs w:val="16"/>
              </w:rPr>
            </w:pPr>
            <w:r>
              <w:rPr>
                <w:rStyle w:val="normaltextrun"/>
                <w:rFonts w:ascii="Times" w:hAnsi="Times"/>
                <w:sz w:val="16"/>
                <w:szCs w:val="16"/>
              </w:rPr>
              <w:t>Level 4, 5:</w:t>
            </w:r>
            <w:r w:rsidR="0005794A">
              <w:rPr>
                <w:rStyle w:val="normaltextrun"/>
                <w:rFonts w:ascii="Times" w:hAnsi="Times"/>
                <w:sz w:val="16"/>
                <w:szCs w:val="16"/>
              </w:rPr>
              <w:t xml:space="preserve"> </w:t>
            </w:r>
            <w:r w:rsidR="001D1E5E">
              <w:rPr>
                <w:rStyle w:val="normaltextrun"/>
                <w:rFonts w:ascii="Times" w:hAnsi="Times"/>
                <w:sz w:val="16"/>
                <w:szCs w:val="16"/>
              </w:rPr>
              <w:t xml:space="preserve">Custom </w:t>
            </w:r>
            <w:r w:rsidR="0005794A">
              <w:rPr>
                <w:rStyle w:val="normaltextrun"/>
                <w:rFonts w:ascii="Times" w:hAnsi="Times"/>
                <w:sz w:val="16"/>
                <w:szCs w:val="16"/>
              </w:rPr>
              <w:t>Curriculum and Environmental Design</w:t>
            </w:r>
          </w:p>
          <w:p w14:paraId="2B637945" w14:textId="77777777" w:rsidR="00DA5146" w:rsidRDefault="00DA5146" w:rsidP="0030651F"/>
        </w:tc>
      </w:tr>
      <w:tr w:rsidR="00DA5146" w14:paraId="554CCB5C" w14:textId="77777777" w:rsidTr="0030651F">
        <w:trPr>
          <w:trHeight w:val="431"/>
        </w:trPr>
        <w:tc>
          <w:tcPr>
            <w:tcW w:w="7308" w:type="dxa"/>
            <w:shd w:val="clear" w:color="auto" w:fill="F7CAAC" w:themeFill="accent2" w:themeFillTint="66"/>
          </w:tcPr>
          <w:p w14:paraId="76A4BE2A" w14:textId="7F93EE56" w:rsidR="00DA5146" w:rsidRPr="0008547A" w:rsidRDefault="00DA5146" w:rsidP="0030651F">
            <w:pPr>
              <w:rPr>
                <w:rFonts w:ascii="Times" w:hAnsi="Times"/>
                <w:sz w:val="16"/>
                <w:szCs w:val="16"/>
              </w:rPr>
            </w:pPr>
            <w:r w:rsidRPr="0008547A">
              <w:rPr>
                <w:rFonts w:ascii="Times" w:hAnsi="Times"/>
                <w:sz w:val="16"/>
                <w:szCs w:val="16"/>
              </w:rPr>
              <w:t xml:space="preserve">ITC </w:t>
            </w:r>
            <w:r>
              <w:rPr>
                <w:rFonts w:ascii="Times" w:hAnsi="Times"/>
                <w:sz w:val="16"/>
                <w:szCs w:val="16"/>
              </w:rPr>
              <w:t>CPD</w:t>
            </w:r>
            <w:r w:rsidRPr="0008547A">
              <w:rPr>
                <w:rFonts w:ascii="Times" w:hAnsi="Times"/>
                <w:sz w:val="16"/>
                <w:szCs w:val="16"/>
              </w:rPr>
              <w:t>4:  Adapts instructional practices through the use of tools and strategies supportive of the development, learning, mental health, and well-being of infants and toddlers.</w:t>
            </w:r>
          </w:p>
        </w:tc>
        <w:tc>
          <w:tcPr>
            <w:tcW w:w="7308" w:type="dxa"/>
            <w:shd w:val="clear" w:color="auto" w:fill="F7CAAC" w:themeFill="accent2" w:themeFillTint="66"/>
          </w:tcPr>
          <w:p w14:paraId="1253562E" w14:textId="7D85D839" w:rsidR="0005794A" w:rsidRDefault="0005794A" w:rsidP="0030651F">
            <w:pPr>
              <w:rPr>
                <w:rStyle w:val="normaltextrun"/>
                <w:rFonts w:ascii="Times" w:hAnsi="Times"/>
                <w:sz w:val="16"/>
                <w:szCs w:val="16"/>
              </w:rPr>
            </w:pPr>
            <w:r>
              <w:rPr>
                <w:rStyle w:val="normaltextrun"/>
                <w:rFonts w:ascii="Times" w:hAnsi="Times"/>
                <w:sz w:val="16"/>
                <w:szCs w:val="16"/>
              </w:rPr>
              <w:t>Level 4</w:t>
            </w:r>
            <w:r w:rsidR="009A5C70">
              <w:rPr>
                <w:rStyle w:val="normaltextrun"/>
                <w:rFonts w:ascii="Times" w:hAnsi="Times"/>
                <w:sz w:val="16"/>
                <w:szCs w:val="16"/>
              </w:rPr>
              <w:t>, 5</w:t>
            </w:r>
            <w:r>
              <w:rPr>
                <w:rStyle w:val="normaltextrun"/>
                <w:rFonts w:ascii="Times" w:hAnsi="Times"/>
                <w:sz w:val="16"/>
                <w:szCs w:val="16"/>
              </w:rPr>
              <w:t>:  Learning Experience</w:t>
            </w:r>
            <w:r w:rsidR="001D1E5E">
              <w:rPr>
                <w:rStyle w:val="normaltextrun"/>
                <w:rFonts w:ascii="Times" w:hAnsi="Times"/>
                <w:sz w:val="16"/>
                <w:szCs w:val="16"/>
              </w:rPr>
              <w:t xml:space="preserve"> Development and Implementation</w:t>
            </w:r>
          </w:p>
          <w:p w14:paraId="2920403A" w14:textId="2F55A6CA" w:rsidR="00DA5146" w:rsidRPr="0030651F" w:rsidRDefault="0005794A" w:rsidP="0030651F">
            <w:pPr>
              <w:rPr>
                <w:rFonts w:ascii="Times" w:hAnsi="Times"/>
                <w:sz w:val="16"/>
                <w:szCs w:val="16"/>
              </w:rPr>
            </w:pPr>
            <w:r>
              <w:rPr>
                <w:rStyle w:val="normaltextrun"/>
                <w:rFonts w:ascii="Times" w:hAnsi="Times"/>
                <w:sz w:val="16"/>
                <w:szCs w:val="16"/>
              </w:rPr>
              <w:t>Level 4</w:t>
            </w:r>
            <w:r w:rsidR="009A5C70">
              <w:rPr>
                <w:rStyle w:val="normaltextrun"/>
                <w:rFonts w:ascii="Times" w:hAnsi="Times"/>
                <w:sz w:val="16"/>
                <w:szCs w:val="16"/>
              </w:rPr>
              <w:t>, 5</w:t>
            </w:r>
            <w:r>
              <w:rPr>
                <w:rStyle w:val="normaltextrun"/>
                <w:rFonts w:ascii="Times" w:hAnsi="Times"/>
                <w:sz w:val="16"/>
                <w:szCs w:val="16"/>
              </w:rPr>
              <w:t xml:space="preserve">:  </w:t>
            </w:r>
            <w:r w:rsidR="001D1E5E">
              <w:rPr>
                <w:rStyle w:val="normaltextrun"/>
                <w:rFonts w:ascii="Times" w:hAnsi="Times"/>
                <w:sz w:val="16"/>
                <w:szCs w:val="16"/>
              </w:rPr>
              <w:t xml:space="preserve">Custom </w:t>
            </w:r>
            <w:r>
              <w:rPr>
                <w:rStyle w:val="normaltextrun"/>
                <w:rFonts w:ascii="Times" w:hAnsi="Times"/>
                <w:sz w:val="16"/>
                <w:szCs w:val="16"/>
              </w:rPr>
              <w:t>Curriculum and Environmental Design</w:t>
            </w:r>
          </w:p>
        </w:tc>
      </w:tr>
      <w:tr w:rsidR="00DA5146" w14:paraId="1A5C7E60" w14:textId="77777777" w:rsidTr="0005794A">
        <w:tc>
          <w:tcPr>
            <w:tcW w:w="7308" w:type="dxa"/>
            <w:shd w:val="clear" w:color="auto" w:fill="BDD6EE" w:themeFill="accent1" w:themeFillTint="66"/>
          </w:tcPr>
          <w:p w14:paraId="6E80E60A" w14:textId="78A9058B" w:rsidR="00DA5146" w:rsidRPr="0008547A" w:rsidRDefault="00DA5146" w:rsidP="0030651F">
            <w:pPr>
              <w:rPr>
                <w:rFonts w:ascii="Times" w:hAnsi="Times"/>
                <w:sz w:val="16"/>
                <w:szCs w:val="16"/>
              </w:rPr>
            </w:pPr>
            <w:r w:rsidRPr="0008547A">
              <w:rPr>
                <w:rStyle w:val="normaltextrun"/>
                <w:rFonts w:ascii="Times" w:hAnsi="Times"/>
                <w:sz w:val="16"/>
                <w:szCs w:val="16"/>
              </w:rPr>
              <w:t xml:space="preserve">ITC </w:t>
            </w:r>
            <w:r>
              <w:rPr>
                <w:rStyle w:val="normaltextrun"/>
                <w:rFonts w:ascii="Times" w:hAnsi="Times"/>
                <w:sz w:val="16"/>
                <w:szCs w:val="16"/>
              </w:rPr>
              <w:t>CPD</w:t>
            </w:r>
            <w:r w:rsidRPr="0008547A">
              <w:rPr>
                <w:rStyle w:val="normaltextrun"/>
                <w:rFonts w:ascii="Times" w:hAnsi="Times"/>
                <w:sz w:val="16"/>
                <w:szCs w:val="16"/>
              </w:rPr>
              <w:t>5:  Justifies and advocates for practices in infant and toddler care and education supportive of young children’s healthy development and learning.</w:t>
            </w:r>
          </w:p>
        </w:tc>
        <w:tc>
          <w:tcPr>
            <w:tcW w:w="7308" w:type="dxa"/>
            <w:shd w:val="clear" w:color="auto" w:fill="BDD6EE" w:themeFill="accent1" w:themeFillTint="66"/>
          </w:tcPr>
          <w:p w14:paraId="6205FA34" w14:textId="6EC7AEB2" w:rsidR="00DA5146" w:rsidRPr="0005794A" w:rsidRDefault="0005794A" w:rsidP="0030651F">
            <w:pPr>
              <w:rPr>
                <w:rFonts w:ascii="Times" w:hAnsi="Times"/>
                <w:sz w:val="16"/>
                <w:szCs w:val="16"/>
              </w:rPr>
            </w:pPr>
            <w:r>
              <w:rPr>
                <w:rStyle w:val="normaltextrun"/>
                <w:rFonts w:ascii="Times" w:hAnsi="Times"/>
                <w:sz w:val="16"/>
                <w:szCs w:val="16"/>
              </w:rPr>
              <w:t xml:space="preserve">Level 5:  </w:t>
            </w:r>
            <w:r w:rsidR="001D1E5E">
              <w:rPr>
                <w:rStyle w:val="normaltextrun"/>
                <w:rFonts w:ascii="Times" w:hAnsi="Times"/>
                <w:sz w:val="16"/>
                <w:szCs w:val="16"/>
              </w:rPr>
              <w:t xml:space="preserve">Custom </w:t>
            </w:r>
            <w:r>
              <w:rPr>
                <w:rStyle w:val="normaltextrun"/>
                <w:rFonts w:ascii="Times" w:hAnsi="Times"/>
                <w:sz w:val="16"/>
                <w:szCs w:val="16"/>
              </w:rPr>
              <w:t>Learning Experience</w:t>
            </w:r>
            <w:r w:rsidR="001D1E5E">
              <w:rPr>
                <w:rStyle w:val="normaltextrun"/>
                <w:rFonts w:ascii="Times" w:hAnsi="Times"/>
                <w:sz w:val="16"/>
                <w:szCs w:val="16"/>
              </w:rPr>
              <w:t xml:space="preserve"> Development and Implementation</w:t>
            </w:r>
          </w:p>
        </w:tc>
      </w:tr>
    </w:tbl>
    <w:p w14:paraId="679E16AB" w14:textId="77777777" w:rsidR="0030651F" w:rsidRDefault="0030651F" w:rsidP="0030651F"/>
    <w:p w14:paraId="16EC5A8A" w14:textId="77777777" w:rsidR="0030651F" w:rsidRPr="00DA5146" w:rsidRDefault="0030651F" w:rsidP="0030651F"/>
    <w:p w14:paraId="2B2FDBA7" w14:textId="77777777" w:rsidR="00DA5146" w:rsidRDefault="00DA5146" w:rsidP="0030651F">
      <w:pPr>
        <w:ind w:left="720"/>
      </w:pPr>
      <w:r w:rsidRPr="00DA5146">
        <w:t>FCR: Family and Community Relationships</w:t>
      </w:r>
    </w:p>
    <w:tbl>
      <w:tblPr>
        <w:tblStyle w:val="TableGrid"/>
        <w:tblW w:w="0" w:type="auto"/>
        <w:tblInd w:w="720" w:type="dxa"/>
        <w:tblLook w:val="04A0" w:firstRow="1" w:lastRow="0" w:firstColumn="1" w:lastColumn="0" w:noHBand="0" w:noVBand="1"/>
      </w:tblPr>
      <w:tblGrid>
        <w:gridCol w:w="6952"/>
        <w:gridCol w:w="6944"/>
      </w:tblGrid>
      <w:tr w:rsidR="0005794A" w14:paraId="14659B11" w14:textId="77777777" w:rsidTr="0005794A">
        <w:tc>
          <w:tcPr>
            <w:tcW w:w="7308" w:type="dxa"/>
          </w:tcPr>
          <w:p w14:paraId="2C752F22" w14:textId="6B81331B" w:rsidR="0005794A" w:rsidRDefault="0005794A" w:rsidP="0030651F">
            <w:r>
              <w:t>Competencies</w:t>
            </w:r>
          </w:p>
        </w:tc>
        <w:tc>
          <w:tcPr>
            <w:tcW w:w="7308" w:type="dxa"/>
          </w:tcPr>
          <w:p w14:paraId="269DF24F" w14:textId="569280CD" w:rsidR="0005794A" w:rsidRDefault="0005794A" w:rsidP="0030651F">
            <w:r>
              <w:t>Related Assessments</w:t>
            </w:r>
          </w:p>
        </w:tc>
      </w:tr>
      <w:tr w:rsidR="0005794A" w14:paraId="0BB941B8" w14:textId="77777777" w:rsidTr="009A5C70">
        <w:tc>
          <w:tcPr>
            <w:tcW w:w="7308" w:type="dxa"/>
            <w:shd w:val="clear" w:color="auto" w:fill="FFE599" w:themeFill="accent4" w:themeFillTint="66"/>
          </w:tcPr>
          <w:p w14:paraId="18FA90E7" w14:textId="045A2898" w:rsidR="0005794A" w:rsidRPr="0030651F" w:rsidRDefault="0005794A" w:rsidP="0030651F">
            <w:pPr>
              <w:rPr>
                <w:rFonts w:ascii="Times" w:hAnsi="Times"/>
                <w:sz w:val="16"/>
                <w:szCs w:val="16"/>
              </w:rPr>
            </w:pPr>
            <w:r w:rsidRPr="0008547A">
              <w:rPr>
                <w:rStyle w:val="normaltextrun"/>
                <w:rFonts w:ascii="Times" w:hAnsi="Times"/>
                <w:sz w:val="16"/>
                <w:szCs w:val="16"/>
              </w:rPr>
              <w:t>ITC FCR1:  Describes the inter-relationship between children, family, practitioners, and community contexts, their influence on families’ approaches to parenting children birth to age three, and the impact on family-practitioner collaboration.</w:t>
            </w:r>
          </w:p>
        </w:tc>
        <w:tc>
          <w:tcPr>
            <w:tcW w:w="7308" w:type="dxa"/>
            <w:shd w:val="clear" w:color="auto" w:fill="FFE599" w:themeFill="accent4" w:themeFillTint="66"/>
          </w:tcPr>
          <w:p w14:paraId="5F95AA75" w14:textId="00E3AF09" w:rsidR="009A5C70" w:rsidRPr="009A5C70" w:rsidRDefault="009A5C70" w:rsidP="0030651F">
            <w:pPr>
              <w:rPr>
                <w:rFonts w:ascii="Times" w:hAnsi="Times"/>
                <w:sz w:val="16"/>
                <w:szCs w:val="16"/>
              </w:rPr>
            </w:pPr>
            <w:r w:rsidRPr="009A5C70">
              <w:rPr>
                <w:rFonts w:ascii="Times" w:hAnsi="Times"/>
                <w:sz w:val="16"/>
                <w:szCs w:val="16"/>
              </w:rPr>
              <w:t>Level 2</w:t>
            </w:r>
            <w:r>
              <w:rPr>
                <w:rFonts w:ascii="Times" w:hAnsi="Times"/>
                <w:sz w:val="16"/>
                <w:szCs w:val="16"/>
              </w:rPr>
              <w:t>, 3, 4, 5</w:t>
            </w:r>
            <w:r w:rsidR="00045701">
              <w:rPr>
                <w:rFonts w:ascii="Times" w:hAnsi="Times"/>
                <w:sz w:val="16"/>
                <w:szCs w:val="16"/>
              </w:rPr>
              <w:t>:  Family</w:t>
            </w:r>
            <w:r w:rsidRPr="009A5C70">
              <w:rPr>
                <w:rFonts w:ascii="Times" w:hAnsi="Times"/>
                <w:sz w:val="16"/>
                <w:szCs w:val="16"/>
              </w:rPr>
              <w:t>-Practitioner Interview</w:t>
            </w:r>
            <w:r>
              <w:rPr>
                <w:rFonts w:ascii="Times" w:hAnsi="Times"/>
                <w:sz w:val="16"/>
                <w:szCs w:val="16"/>
              </w:rPr>
              <w:br/>
            </w:r>
          </w:p>
        </w:tc>
      </w:tr>
      <w:tr w:rsidR="0005794A" w14:paraId="03F8F2C5" w14:textId="77777777" w:rsidTr="009A5C70">
        <w:tc>
          <w:tcPr>
            <w:tcW w:w="7308" w:type="dxa"/>
            <w:shd w:val="clear" w:color="auto" w:fill="FFE599" w:themeFill="accent4" w:themeFillTint="66"/>
          </w:tcPr>
          <w:p w14:paraId="3A9FFBA8" w14:textId="32186FE8" w:rsidR="0005794A" w:rsidRPr="0008547A" w:rsidRDefault="0005794A" w:rsidP="0030651F">
            <w:pPr>
              <w:rPr>
                <w:rStyle w:val="normaltextrun"/>
                <w:rFonts w:ascii="Times" w:hAnsi="Times"/>
                <w:sz w:val="16"/>
                <w:szCs w:val="16"/>
              </w:rPr>
            </w:pPr>
            <w:r w:rsidRPr="0008547A">
              <w:rPr>
                <w:rStyle w:val="normaltextrun"/>
                <w:rFonts w:ascii="Times" w:hAnsi="Times"/>
                <w:sz w:val="16"/>
                <w:szCs w:val="16"/>
              </w:rPr>
              <w:t>ITC FCR2:  Demonstrates behavior that reflects confidentiality and awareness of the unique role of providing services to infants/toddlers and their families.</w:t>
            </w:r>
          </w:p>
        </w:tc>
        <w:tc>
          <w:tcPr>
            <w:tcW w:w="7308" w:type="dxa"/>
            <w:shd w:val="clear" w:color="auto" w:fill="FFE599" w:themeFill="accent4" w:themeFillTint="66"/>
          </w:tcPr>
          <w:p w14:paraId="268629A9" w14:textId="49B98975" w:rsidR="009A5C70" w:rsidRPr="009A5C70" w:rsidRDefault="009A5C70" w:rsidP="0030651F">
            <w:pPr>
              <w:rPr>
                <w:rFonts w:ascii="Times" w:hAnsi="Times"/>
                <w:sz w:val="16"/>
                <w:szCs w:val="16"/>
              </w:rPr>
            </w:pPr>
            <w:r w:rsidRPr="009A5C70">
              <w:rPr>
                <w:rFonts w:ascii="Times" w:hAnsi="Times"/>
                <w:sz w:val="16"/>
                <w:szCs w:val="16"/>
              </w:rPr>
              <w:t>Level 2</w:t>
            </w:r>
            <w:r>
              <w:rPr>
                <w:rFonts w:ascii="Times" w:hAnsi="Times"/>
                <w:sz w:val="16"/>
                <w:szCs w:val="16"/>
              </w:rPr>
              <w:t>, 3, 4, 5</w:t>
            </w:r>
            <w:r w:rsidR="00045701">
              <w:rPr>
                <w:rFonts w:ascii="Times" w:hAnsi="Times"/>
                <w:sz w:val="16"/>
                <w:szCs w:val="16"/>
              </w:rPr>
              <w:t>:  Family</w:t>
            </w:r>
            <w:r w:rsidRPr="009A5C70">
              <w:rPr>
                <w:rFonts w:ascii="Times" w:hAnsi="Times"/>
                <w:sz w:val="16"/>
                <w:szCs w:val="16"/>
              </w:rPr>
              <w:t>-Practitioner Intervie</w:t>
            </w:r>
            <w:r>
              <w:rPr>
                <w:rFonts w:ascii="Times" w:hAnsi="Times"/>
                <w:sz w:val="16"/>
                <w:szCs w:val="16"/>
              </w:rPr>
              <w:t>w</w:t>
            </w:r>
            <w:r>
              <w:rPr>
                <w:rFonts w:ascii="Times" w:hAnsi="Times"/>
                <w:sz w:val="16"/>
                <w:szCs w:val="16"/>
              </w:rPr>
              <w:br/>
            </w:r>
            <w:r w:rsidR="00045701">
              <w:rPr>
                <w:rFonts w:ascii="Times" w:hAnsi="Times"/>
                <w:sz w:val="16"/>
                <w:szCs w:val="16"/>
              </w:rPr>
              <w:t xml:space="preserve">Level </w:t>
            </w:r>
            <w:r>
              <w:rPr>
                <w:rFonts w:ascii="Times" w:hAnsi="Times"/>
                <w:sz w:val="16"/>
                <w:szCs w:val="16"/>
              </w:rPr>
              <w:t>3</w:t>
            </w:r>
            <w:r w:rsidR="00045701">
              <w:rPr>
                <w:rFonts w:ascii="Times" w:hAnsi="Times"/>
                <w:sz w:val="16"/>
                <w:szCs w:val="16"/>
              </w:rPr>
              <w:t>, 4</w:t>
            </w:r>
            <w:r>
              <w:rPr>
                <w:rFonts w:ascii="Times" w:hAnsi="Times"/>
                <w:sz w:val="16"/>
                <w:szCs w:val="16"/>
              </w:rPr>
              <w:t>:  Custom:  Curricular and Environmental Design</w:t>
            </w:r>
            <w:r w:rsidR="00045701">
              <w:rPr>
                <w:rFonts w:ascii="Times" w:hAnsi="Times"/>
                <w:sz w:val="16"/>
                <w:szCs w:val="16"/>
              </w:rPr>
              <w:t xml:space="preserve"> (in CPD folder)</w:t>
            </w:r>
          </w:p>
        </w:tc>
      </w:tr>
      <w:tr w:rsidR="0005794A" w14:paraId="71CAC57D" w14:textId="77777777" w:rsidTr="009A5C70">
        <w:tc>
          <w:tcPr>
            <w:tcW w:w="7308" w:type="dxa"/>
            <w:shd w:val="clear" w:color="auto" w:fill="FFE599" w:themeFill="accent4" w:themeFillTint="66"/>
          </w:tcPr>
          <w:p w14:paraId="7DF33295" w14:textId="0B074F04" w:rsidR="0005794A" w:rsidRPr="0008547A" w:rsidRDefault="0005794A" w:rsidP="0030651F">
            <w:pPr>
              <w:rPr>
                <w:rStyle w:val="normaltextrun"/>
                <w:rFonts w:ascii="Times" w:hAnsi="Times"/>
                <w:sz w:val="16"/>
                <w:szCs w:val="16"/>
              </w:rPr>
            </w:pPr>
            <w:r w:rsidRPr="0008547A">
              <w:rPr>
                <w:rFonts w:ascii="Times" w:hAnsi="Times"/>
                <w:sz w:val="16"/>
                <w:szCs w:val="16"/>
              </w:rPr>
              <w:t>ITC FCR3:  Engages in interactions and demonstrates practice with children, families, and practitioners reflective of a strengths-based, family-centered, relationship-based approach.</w:t>
            </w:r>
          </w:p>
        </w:tc>
        <w:tc>
          <w:tcPr>
            <w:tcW w:w="7308" w:type="dxa"/>
            <w:shd w:val="clear" w:color="auto" w:fill="FFE599" w:themeFill="accent4" w:themeFillTint="66"/>
          </w:tcPr>
          <w:p w14:paraId="75E87483" w14:textId="0A8CD7A3" w:rsidR="0005794A" w:rsidRDefault="009A5C70" w:rsidP="0030651F">
            <w:r w:rsidRPr="009A5C70">
              <w:rPr>
                <w:rFonts w:ascii="Times" w:hAnsi="Times"/>
                <w:sz w:val="16"/>
                <w:szCs w:val="16"/>
              </w:rPr>
              <w:t>Level 2</w:t>
            </w:r>
            <w:r>
              <w:rPr>
                <w:rFonts w:ascii="Times" w:hAnsi="Times"/>
                <w:sz w:val="16"/>
                <w:szCs w:val="16"/>
              </w:rPr>
              <w:t>, 3, 4, 5</w:t>
            </w:r>
            <w:r w:rsidR="00045701">
              <w:rPr>
                <w:rFonts w:ascii="Times" w:hAnsi="Times"/>
                <w:sz w:val="16"/>
                <w:szCs w:val="16"/>
              </w:rPr>
              <w:t>:  Family</w:t>
            </w:r>
            <w:r w:rsidRPr="009A5C70">
              <w:rPr>
                <w:rFonts w:ascii="Times" w:hAnsi="Times"/>
                <w:sz w:val="16"/>
                <w:szCs w:val="16"/>
              </w:rPr>
              <w:t>-Practitioner Intervie</w:t>
            </w:r>
            <w:r>
              <w:rPr>
                <w:rFonts w:ascii="Times" w:hAnsi="Times"/>
                <w:sz w:val="16"/>
                <w:szCs w:val="16"/>
              </w:rPr>
              <w:t>w</w:t>
            </w:r>
            <w:r>
              <w:rPr>
                <w:rFonts w:ascii="Times" w:hAnsi="Times"/>
                <w:sz w:val="16"/>
                <w:szCs w:val="16"/>
              </w:rPr>
              <w:br/>
            </w:r>
            <w:r w:rsidR="00045701">
              <w:rPr>
                <w:rFonts w:ascii="Times" w:hAnsi="Times"/>
                <w:sz w:val="16"/>
                <w:szCs w:val="16"/>
              </w:rPr>
              <w:t xml:space="preserve">Level </w:t>
            </w:r>
            <w:r>
              <w:rPr>
                <w:rFonts w:ascii="Times" w:hAnsi="Times"/>
                <w:sz w:val="16"/>
                <w:szCs w:val="16"/>
              </w:rPr>
              <w:t>3, 4:  Custom:  Curricular and Environmental Design</w:t>
            </w:r>
            <w:r w:rsidR="00045701">
              <w:rPr>
                <w:rFonts w:ascii="Times" w:hAnsi="Times"/>
                <w:sz w:val="16"/>
                <w:szCs w:val="16"/>
              </w:rPr>
              <w:t xml:space="preserve"> (in CPD folder)</w:t>
            </w:r>
          </w:p>
        </w:tc>
      </w:tr>
      <w:tr w:rsidR="0005794A" w14:paraId="52B85E0E" w14:textId="77777777" w:rsidTr="009A5C70">
        <w:tc>
          <w:tcPr>
            <w:tcW w:w="7308" w:type="dxa"/>
            <w:shd w:val="clear" w:color="auto" w:fill="C5E0B3" w:themeFill="accent6" w:themeFillTint="66"/>
          </w:tcPr>
          <w:p w14:paraId="728062BA" w14:textId="0A7D182E" w:rsidR="0005794A" w:rsidRPr="0008547A" w:rsidRDefault="0005794A" w:rsidP="0030651F">
            <w:pPr>
              <w:rPr>
                <w:rFonts w:ascii="Times" w:hAnsi="Times"/>
                <w:sz w:val="16"/>
                <w:szCs w:val="16"/>
              </w:rPr>
            </w:pPr>
            <w:r>
              <w:rPr>
                <w:rStyle w:val="normaltextrun"/>
                <w:rFonts w:ascii="Times" w:hAnsi="Times"/>
                <w:sz w:val="16"/>
                <w:szCs w:val="16"/>
              </w:rPr>
              <w:t>ITC FCR4</w:t>
            </w:r>
            <w:r w:rsidRPr="0008547A">
              <w:rPr>
                <w:rStyle w:val="normaltextrun"/>
                <w:rFonts w:ascii="Times" w:hAnsi="Times"/>
                <w:sz w:val="16"/>
                <w:szCs w:val="16"/>
              </w:rPr>
              <w:t>:  Collaborates with families to nurture healthy development</w:t>
            </w:r>
            <w:r w:rsidRPr="0008547A">
              <w:rPr>
                <w:rFonts w:ascii="Times" w:hAnsi="Times"/>
                <w:sz w:val="16"/>
                <w:szCs w:val="16"/>
              </w:rPr>
              <w:t>, learning, mental health</w:t>
            </w:r>
            <w:r w:rsidRPr="0008547A">
              <w:rPr>
                <w:rStyle w:val="normaltextrun"/>
                <w:rFonts w:ascii="Times" w:hAnsi="Times"/>
                <w:sz w:val="16"/>
                <w:szCs w:val="16"/>
              </w:rPr>
              <w:t xml:space="preserve"> and well-being within and between infant and toddler social and cultural contexts.</w:t>
            </w:r>
          </w:p>
        </w:tc>
        <w:tc>
          <w:tcPr>
            <w:tcW w:w="7308" w:type="dxa"/>
            <w:shd w:val="clear" w:color="auto" w:fill="C5E0B3" w:themeFill="accent6" w:themeFillTint="66"/>
          </w:tcPr>
          <w:p w14:paraId="42585B6E" w14:textId="789AF037" w:rsidR="0005794A" w:rsidRPr="009A5C70" w:rsidRDefault="00045701" w:rsidP="0030651F">
            <w:pPr>
              <w:rPr>
                <w:rFonts w:ascii="Times" w:hAnsi="Times"/>
                <w:sz w:val="16"/>
                <w:szCs w:val="16"/>
              </w:rPr>
            </w:pPr>
            <w:r>
              <w:rPr>
                <w:rFonts w:ascii="Times" w:hAnsi="Times"/>
                <w:sz w:val="16"/>
                <w:szCs w:val="16"/>
              </w:rPr>
              <w:t xml:space="preserve">Level </w:t>
            </w:r>
            <w:r w:rsidR="009A5C70">
              <w:rPr>
                <w:rFonts w:ascii="Times" w:hAnsi="Times"/>
                <w:sz w:val="16"/>
                <w:szCs w:val="16"/>
              </w:rPr>
              <w:t>3, 4, 5</w:t>
            </w:r>
            <w:r>
              <w:rPr>
                <w:rFonts w:ascii="Times" w:hAnsi="Times"/>
                <w:sz w:val="16"/>
                <w:szCs w:val="16"/>
              </w:rPr>
              <w:t>:  Family</w:t>
            </w:r>
            <w:r w:rsidR="009A5C70" w:rsidRPr="009A5C70">
              <w:rPr>
                <w:rFonts w:ascii="Times" w:hAnsi="Times"/>
                <w:sz w:val="16"/>
                <w:szCs w:val="16"/>
              </w:rPr>
              <w:t>-Practitioner Intervie</w:t>
            </w:r>
            <w:r w:rsidR="009A5C70">
              <w:rPr>
                <w:rFonts w:ascii="Times" w:hAnsi="Times"/>
                <w:sz w:val="16"/>
                <w:szCs w:val="16"/>
              </w:rPr>
              <w:t>w</w:t>
            </w:r>
            <w:r w:rsidR="009A5C70">
              <w:rPr>
                <w:rFonts w:ascii="Times" w:hAnsi="Times"/>
                <w:sz w:val="16"/>
                <w:szCs w:val="16"/>
              </w:rPr>
              <w:br/>
            </w:r>
            <w:r>
              <w:rPr>
                <w:rFonts w:ascii="Times" w:hAnsi="Times"/>
                <w:sz w:val="16"/>
                <w:szCs w:val="16"/>
              </w:rPr>
              <w:t xml:space="preserve">Level </w:t>
            </w:r>
            <w:r w:rsidR="009A5C70">
              <w:rPr>
                <w:rFonts w:ascii="Times" w:hAnsi="Times"/>
                <w:sz w:val="16"/>
                <w:szCs w:val="16"/>
              </w:rPr>
              <w:t>3, 4:  Custom:  Curricular and Environmental Design</w:t>
            </w:r>
            <w:r>
              <w:rPr>
                <w:rFonts w:ascii="Times" w:hAnsi="Times"/>
                <w:sz w:val="16"/>
                <w:szCs w:val="16"/>
              </w:rPr>
              <w:t xml:space="preserve"> (in CPD folder)</w:t>
            </w:r>
          </w:p>
        </w:tc>
      </w:tr>
      <w:tr w:rsidR="0005794A" w14:paraId="6228EA37" w14:textId="77777777" w:rsidTr="009A5C70">
        <w:tc>
          <w:tcPr>
            <w:tcW w:w="7308" w:type="dxa"/>
            <w:shd w:val="clear" w:color="auto" w:fill="F7CAAC" w:themeFill="accent2" w:themeFillTint="66"/>
          </w:tcPr>
          <w:p w14:paraId="787A4D35" w14:textId="392CE5EA" w:rsidR="0005794A" w:rsidRDefault="0005794A" w:rsidP="0030651F">
            <w:pPr>
              <w:rPr>
                <w:rStyle w:val="normaltextrun"/>
                <w:rFonts w:ascii="Times" w:hAnsi="Times"/>
                <w:sz w:val="16"/>
                <w:szCs w:val="16"/>
              </w:rPr>
            </w:pPr>
            <w:r w:rsidRPr="0008547A">
              <w:rPr>
                <w:rFonts w:ascii="Times" w:hAnsi="Times"/>
                <w:sz w:val="16"/>
                <w:szCs w:val="16"/>
              </w:rPr>
              <w:t>ITC FCR</w:t>
            </w:r>
            <w:r>
              <w:rPr>
                <w:rFonts w:ascii="Times" w:hAnsi="Times"/>
                <w:sz w:val="16"/>
                <w:szCs w:val="16"/>
              </w:rPr>
              <w:t>5</w:t>
            </w:r>
            <w:r w:rsidRPr="0008547A">
              <w:rPr>
                <w:rFonts w:ascii="Times" w:hAnsi="Times"/>
                <w:sz w:val="16"/>
                <w:szCs w:val="16"/>
              </w:rPr>
              <w:t xml:space="preserve">: Employs a developmental approach to understanding and collaborating with families of infants and toddlers. </w:t>
            </w:r>
          </w:p>
        </w:tc>
        <w:tc>
          <w:tcPr>
            <w:tcW w:w="7308" w:type="dxa"/>
            <w:shd w:val="clear" w:color="auto" w:fill="F7CAAC" w:themeFill="accent2" w:themeFillTint="66"/>
          </w:tcPr>
          <w:p w14:paraId="06F0E25E" w14:textId="496102F3" w:rsidR="0005794A" w:rsidRDefault="00045701" w:rsidP="0030651F">
            <w:r>
              <w:rPr>
                <w:rFonts w:ascii="Times" w:hAnsi="Times"/>
                <w:sz w:val="16"/>
                <w:szCs w:val="16"/>
              </w:rPr>
              <w:t xml:space="preserve">Level </w:t>
            </w:r>
            <w:r w:rsidR="009A5C70">
              <w:rPr>
                <w:rFonts w:ascii="Times" w:hAnsi="Times"/>
                <w:sz w:val="16"/>
                <w:szCs w:val="16"/>
              </w:rPr>
              <w:t>4, 5</w:t>
            </w:r>
            <w:r>
              <w:rPr>
                <w:rFonts w:ascii="Times" w:hAnsi="Times"/>
                <w:sz w:val="16"/>
                <w:szCs w:val="16"/>
              </w:rPr>
              <w:t>:  Family</w:t>
            </w:r>
            <w:r w:rsidR="009A5C70" w:rsidRPr="009A5C70">
              <w:rPr>
                <w:rFonts w:ascii="Times" w:hAnsi="Times"/>
                <w:sz w:val="16"/>
                <w:szCs w:val="16"/>
              </w:rPr>
              <w:t>-Practitioner Intervie</w:t>
            </w:r>
            <w:r w:rsidR="009A5C70">
              <w:rPr>
                <w:rFonts w:ascii="Times" w:hAnsi="Times"/>
                <w:sz w:val="16"/>
                <w:szCs w:val="16"/>
              </w:rPr>
              <w:t>w</w:t>
            </w:r>
            <w:r w:rsidR="009A5C70">
              <w:rPr>
                <w:rFonts w:ascii="Times" w:hAnsi="Times"/>
                <w:sz w:val="16"/>
                <w:szCs w:val="16"/>
              </w:rPr>
              <w:br/>
            </w:r>
          </w:p>
        </w:tc>
      </w:tr>
      <w:tr w:rsidR="0005794A" w14:paraId="313314CE" w14:textId="77777777" w:rsidTr="009A5C70">
        <w:tc>
          <w:tcPr>
            <w:tcW w:w="7308" w:type="dxa"/>
            <w:shd w:val="clear" w:color="auto" w:fill="F7CAAC" w:themeFill="accent2" w:themeFillTint="66"/>
          </w:tcPr>
          <w:p w14:paraId="7E472FF8" w14:textId="029F6D33" w:rsidR="0005794A" w:rsidRPr="0008547A" w:rsidRDefault="0005794A" w:rsidP="0030651F">
            <w:pPr>
              <w:rPr>
                <w:rFonts w:ascii="Times" w:hAnsi="Times"/>
                <w:sz w:val="16"/>
                <w:szCs w:val="16"/>
              </w:rPr>
            </w:pPr>
            <w:r w:rsidRPr="0008547A">
              <w:rPr>
                <w:rFonts w:ascii="Times" w:hAnsi="Times"/>
                <w:sz w:val="16"/>
                <w:szCs w:val="16"/>
              </w:rPr>
              <w:t xml:space="preserve">ITC FCR6: Plans and implements collaborative learning opportunities, in partnership with families, that are supportive of the healthy development, learning, mental health and well-being of infants and </w:t>
            </w:r>
            <w:r w:rsidRPr="0008547A">
              <w:rPr>
                <w:rFonts w:ascii="Times" w:hAnsi="Times"/>
                <w:sz w:val="16"/>
                <w:szCs w:val="16"/>
              </w:rPr>
              <w:lastRenderedPageBreak/>
              <w:t>toddlers.</w:t>
            </w:r>
          </w:p>
        </w:tc>
        <w:tc>
          <w:tcPr>
            <w:tcW w:w="7308" w:type="dxa"/>
            <w:shd w:val="clear" w:color="auto" w:fill="F7CAAC" w:themeFill="accent2" w:themeFillTint="66"/>
          </w:tcPr>
          <w:p w14:paraId="0C083056" w14:textId="659EEFD0" w:rsidR="0005794A" w:rsidRDefault="00045701" w:rsidP="0030651F">
            <w:r>
              <w:rPr>
                <w:rFonts w:ascii="Times" w:hAnsi="Times"/>
                <w:sz w:val="16"/>
                <w:szCs w:val="16"/>
              </w:rPr>
              <w:lastRenderedPageBreak/>
              <w:t xml:space="preserve">Level </w:t>
            </w:r>
            <w:r w:rsidR="009A5C70">
              <w:rPr>
                <w:rFonts w:ascii="Times" w:hAnsi="Times"/>
                <w:sz w:val="16"/>
                <w:szCs w:val="16"/>
              </w:rPr>
              <w:t>4, 5</w:t>
            </w:r>
            <w:r>
              <w:rPr>
                <w:rFonts w:ascii="Times" w:hAnsi="Times"/>
                <w:sz w:val="16"/>
                <w:szCs w:val="16"/>
              </w:rPr>
              <w:t>:  Family</w:t>
            </w:r>
            <w:r w:rsidR="009A5C70" w:rsidRPr="009A5C70">
              <w:rPr>
                <w:rFonts w:ascii="Times" w:hAnsi="Times"/>
                <w:sz w:val="16"/>
                <w:szCs w:val="16"/>
              </w:rPr>
              <w:t>-Practitioner Intervie</w:t>
            </w:r>
            <w:r w:rsidR="009A5C70">
              <w:rPr>
                <w:rFonts w:ascii="Times" w:hAnsi="Times"/>
                <w:sz w:val="16"/>
                <w:szCs w:val="16"/>
              </w:rPr>
              <w:t>w</w:t>
            </w:r>
            <w:r w:rsidR="009A5C70">
              <w:rPr>
                <w:rFonts w:ascii="Times" w:hAnsi="Times"/>
                <w:sz w:val="16"/>
                <w:szCs w:val="16"/>
              </w:rPr>
              <w:br/>
            </w:r>
            <w:r>
              <w:rPr>
                <w:rFonts w:ascii="Times" w:hAnsi="Times"/>
                <w:sz w:val="16"/>
                <w:szCs w:val="16"/>
              </w:rPr>
              <w:t xml:space="preserve">Level </w:t>
            </w:r>
            <w:r w:rsidR="009A5C70">
              <w:rPr>
                <w:rFonts w:ascii="Times" w:hAnsi="Times"/>
                <w:sz w:val="16"/>
                <w:szCs w:val="16"/>
              </w:rPr>
              <w:t>4:  Custom:  Curricular and Environmental Design</w:t>
            </w:r>
            <w:r>
              <w:rPr>
                <w:rFonts w:ascii="Times" w:hAnsi="Times"/>
                <w:sz w:val="16"/>
                <w:szCs w:val="16"/>
              </w:rPr>
              <w:t xml:space="preserve"> (in CPD folder)</w:t>
            </w:r>
          </w:p>
        </w:tc>
      </w:tr>
      <w:tr w:rsidR="0005794A" w14:paraId="15B5800C" w14:textId="77777777" w:rsidTr="009A5C70">
        <w:tc>
          <w:tcPr>
            <w:tcW w:w="7308" w:type="dxa"/>
            <w:shd w:val="clear" w:color="auto" w:fill="BDD6EE" w:themeFill="accent1" w:themeFillTint="66"/>
          </w:tcPr>
          <w:p w14:paraId="56B16FC2" w14:textId="7C1562D7" w:rsidR="0005794A" w:rsidRPr="0008547A" w:rsidRDefault="0005794A" w:rsidP="0030651F">
            <w:pPr>
              <w:rPr>
                <w:rFonts w:ascii="Times" w:hAnsi="Times"/>
                <w:sz w:val="16"/>
                <w:szCs w:val="16"/>
              </w:rPr>
            </w:pPr>
            <w:r w:rsidRPr="0008547A">
              <w:rPr>
                <w:rFonts w:ascii="Times" w:hAnsi="Times"/>
                <w:sz w:val="16"/>
                <w:szCs w:val="16"/>
              </w:rPr>
              <w:lastRenderedPageBreak/>
              <w:t>ITC FCR7: Designs and advocates for program policies and practices that support a collaborative team approach, with families as essential partners, in supporting the healthy development, learning, mental health and well-being of infants and toddlers.</w:t>
            </w:r>
          </w:p>
        </w:tc>
        <w:tc>
          <w:tcPr>
            <w:tcW w:w="7308" w:type="dxa"/>
            <w:shd w:val="clear" w:color="auto" w:fill="BDD6EE" w:themeFill="accent1" w:themeFillTint="66"/>
          </w:tcPr>
          <w:p w14:paraId="70194D40" w14:textId="37106B11" w:rsidR="0005794A" w:rsidRDefault="00045701" w:rsidP="0030651F">
            <w:r>
              <w:rPr>
                <w:rFonts w:ascii="Times" w:hAnsi="Times"/>
                <w:sz w:val="16"/>
                <w:szCs w:val="16"/>
              </w:rPr>
              <w:t xml:space="preserve">Level </w:t>
            </w:r>
            <w:r w:rsidR="009A5C70">
              <w:rPr>
                <w:rFonts w:ascii="Times" w:hAnsi="Times"/>
                <w:sz w:val="16"/>
                <w:szCs w:val="16"/>
              </w:rPr>
              <w:t>5</w:t>
            </w:r>
            <w:r>
              <w:rPr>
                <w:rFonts w:ascii="Times" w:hAnsi="Times"/>
                <w:sz w:val="16"/>
                <w:szCs w:val="16"/>
              </w:rPr>
              <w:t>:  Family</w:t>
            </w:r>
            <w:r w:rsidR="009A5C70" w:rsidRPr="009A5C70">
              <w:rPr>
                <w:rFonts w:ascii="Times" w:hAnsi="Times"/>
                <w:sz w:val="16"/>
                <w:szCs w:val="16"/>
              </w:rPr>
              <w:t>-Practitioner Intervie</w:t>
            </w:r>
            <w:r w:rsidR="009A5C70">
              <w:rPr>
                <w:rFonts w:ascii="Times" w:hAnsi="Times"/>
                <w:sz w:val="16"/>
                <w:szCs w:val="16"/>
              </w:rPr>
              <w:t>w</w:t>
            </w:r>
            <w:r w:rsidR="009A5C70">
              <w:rPr>
                <w:rFonts w:ascii="Times" w:hAnsi="Times"/>
                <w:sz w:val="16"/>
                <w:szCs w:val="16"/>
              </w:rPr>
              <w:br/>
            </w:r>
          </w:p>
        </w:tc>
      </w:tr>
    </w:tbl>
    <w:p w14:paraId="6811EB4E" w14:textId="77777777" w:rsidR="0005794A" w:rsidRPr="00DA5146" w:rsidRDefault="0005794A" w:rsidP="0030651F"/>
    <w:p w14:paraId="2A83E703" w14:textId="36D89EEC" w:rsidR="009A5C70" w:rsidRDefault="00DA5146" w:rsidP="0030651F">
      <w:pPr>
        <w:ind w:left="720"/>
      </w:pPr>
      <w:r w:rsidRPr="00DA5146">
        <w:t>HGD: Human Growth and Development</w:t>
      </w:r>
    </w:p>
    <w:tbl>
      <w:tblPr>
        <w:tblStyle w:val="TableGrid"/>
        <w:tblW w:w="0" w:type="auto"/>
        <w:tblInd w:w="720" w:type="dxa"/>
        <w:tblLook w:val="04A0" w:firstRow="1" w:lastRow="0" w:firstColumn="1" w:lastColumn="0" w:noHBand="0" w:noVBand="1"/>
      </w:tblPr>
      <w:tblGrid>
        <w:gridCol w:w="6952"/>
        <w:gridCol w:w="6944"/>
      </w:tblGrid>
      <w:tr w:rsidR="009A5C70" w14:paraId="6C2862D7" w14:textId="77777777" w:rsidTr="009A5C70">
        <w:tc>
          <w:tcPr>
            <w:tcW w:w="7308" w:type="dxa"/>
          </w:tcPr>
          <w:p w14:paraId="7C2B158A" w14:textId="6B830494" w:rsidR="009A5C70" w:rsidRDefault="009A5C70" w:rsidP="0030651F">
            <w:r>
              <w:t>Competencies</w:t>
            </w:r>
          </w:p>
        </w:tc>
        <w:tc>
          <w:tcPr>
            <w:tcW w:w="7308" w:type="dxa"/>
          </w:tcPr>
          <w:p w14:paraId="1BE6466C" w14:textId="1C5394DC" w:rsidR="009A5C70" w:rsidRDefault="009A5C70" w:rsidP="0030651F">
            <w:r>
              <w:t>Related Assessments</w:t>
            </w:r>
          </w:p>
        </w:tc>
      </w:tr>
      <w:tr w:rsidR="009A5C70" w14:paraId="1E2AD03A" w14:textId="77777777" w:rsidTr="009659D2">
        <w:tc>
          <w:tcPr>
            <w:tcW w:w="7308" w:type="dxa"/>
            <w:shd w:val="clear" w:color="auto" w:fill="FFE599" w:themeFill="accent4" w:themeFillTint="66"/>
          </w:tcPr>
          <w:p w14:paraId="6464C87E" w14:textId="1D06772E" w:rsidR="009A5C70" w:rsidRPr="009659D2" w:rsidRDefault="009659D2" w:rsidP="0030651F">
            <w:pPr>
              <w:rPr>
                <w:rFonts w:ascii="Times" w:hAnsi="Times"/>
                <w:sz w:val="16"/>
                <w:szCs w:val="16"/>
              </w:rPr>
            </w:pPr>
            <w:r w:rsidRPr="0008547A">
              <w:rPr>
                <w:rFonts w:ascii="Times" w:hAnsi="Times"/>
                <w:sz w:val="16"/>
                <w:szCs w:val="16"/>
              </w:rPr>
              <w:t>ITC HGD1: Explains the developmental trajectory of children birth to three and outlines realistic expectations for infant/toddler knowledge, capabilities and behaviors.</w:t>
            </w:r>
          </w:p>
        </w:tc>
        <w:tc>
          <w:tcPr>
            <w:tcW w:w="7308" w:type="dxa"/>
            <w:shd w:val="clear" w:color="auto" w:fill="FFE599" w:themeFill="accent4" w:themeFillTint="66"/>
          </w:tcPr>
          <w:p w14:paraId="76DCA71E" w14:textId="77777777" w:rsidR="009A5C70" w:rsidRPr="009659D2" w:rsidRDefault="009659D2" w:rsidP="0030651F">
            <w:pPr>
              <w:rPr>
                <w:rFonts w:ascii="Times" w:hAnsi="Times"/>
                <w:sz w:val="16"/>
                <w:szCs w:val="16"/>
              </w:rPr>
            </w:pPr>
            <w:r w:rsidRPr="009659D2">
              <w:rPr>
                <w:rFonts w:ascii="Times" w:hAnsi="Times"/>
                <w:sz w:val="16"/>
                <w:szCs w:val="16"/>
              </w:rPr>
              <w:t>Level 2, 3, 4, 5:  Developmental Presentation</w:t>
            </w:r>
          </w:p>
          <w:p w14:paraId="096C6351" w14:textId="27E5361C" w:rsidR="009659D2" w:rsidRDefault="009659D2" w:rsidP="0030651F">
            <w:r w:rsidRPr="009659D2">
              <w:rPr>
                <w:rFonts w:ascii="Times" w:hAnsi="Times"/>
                <w:sz w:val="16"/>
                <w:szCs w:val="16"/>
              </w:rPr>
              <w:t xml:space="preserve">Level 2, 3, 4:  </w:t>
            </w:r>
            <w:r w:rsidR="00045701">
              <w:rPr>
                <w:rFonts w:ascii="Times" w:hAnsi="Times"/>
                <w:sz w:val="16"/>
                <w:szCs w:val="16"/>
              </w:rPr>
              <w:t xml:space="preserve">Child </w:t>
            </w:r>
            <w:r w:rsidRPr="009659D2">
              <w:rPr>
                <w:rFonts w:ascii="Times" w:hAnsi="Times"/>
                <w:sz w:val="16"/>
                <w:szCs w:val="16"/>
              </w:rPr>
              <w:t>Observation and Interview</w:t>
            </w:r>
          </w:p>
        </w:tc>
      </w:tr>
      <w:tr w:rsidR="009659D2" w14:paraId="622D57F7" w14:textId="77777777" w:rsidTr="009659D2">
        <w:trPr>
          <w:trHeight w:val="368"/>
        </w:trPr>
        <w:tc>
          <w:tcPr>
            <w:tcW w:w="7308" w:type="dxa"/>
            <w:shd w:val="clear" w:color="auto" w:fill="FFE599" w:themeFill="accent4" w:themeFillTint="66"/>
          </w:tcPr>
          <w:p w14:paraId="4F3E7582" w14:textId="122B26A7" w:rsidR="009659D2" w:rsidRPr="0008547A" w:rsidRDefault="009659D2" w:rsidP="0030651F">
            <w:pPr>
              <w:rPr>
                <w:rFonts w:ascii="Times" w:hAnsi="Times"/>
                <w:sz w:val="16"/>
                <w:szCs w:val="16"/>
              </w:rPr>
            </w:pPr>
            <w:r w:rsidRPr="0008547A">
              <w:rPr>
                <w:rFonts w:ascii="Times" w:hAnsi="Times"/>
                <w:sz w:val="16"/>
                <w:szCs w:val="16"/>
              </w:rPr>
              <w:t>ITC HDG2:  Describes ways that attachment, development, and learning, prenatal-age 3, are influenced by early environments and experiences (e.g., adult/child interaction, opportunities for exploration)</w:t>
            </w:r>
            <w:r>
              <w:rPr>
                <w:rFonts w:ascii="Times" w:hAnsi="Times"/>
                <w:sz w:val="16"/>
                <w:szCs w:val="16"/>
              </w:rPr>
              <w:t>.</w:t>
            </w:r>
          </w:p>
        </w:tc>
        <w:tc>
          <w:tcPr>
            <w:tcW w:w="7308" w:type="dxa"/>
            <w:shd w:val="clear" w:color="auto" w:fill="FFE599" w:themeFill="accent4" w:themeFillTint="66"/>
          </w:tcPr>
          <w:p w14:paraId="48859A13" w14:textId="77777777" w:rsidR="009659D2" w:rsidRPr="009659D2" w:rsidRDefault="009659D2" w:rsidP="0030651F">
            <w:pPr>
              <w:rPr>
                <w:rFonts w:ascii="Times" w:hAnsi="Times"/>
                <w:sz w:val="16"/>
                <w:szCs w:val="16"/>
              </w:rPr>
            </w:pPr>
            <w:r w:rsidRPr="009659D2">
              <w:rPr>
                <w:rFonts w:ascii="Times" w:hAnsi="Times"/>
                <w:sz w:val="16"/>
                <w:szCs w:val="16"/>
              </w:rPr>
              <w:t>Level 2, 3, 4, 5:  Developmental Presentation</w:t>
            </w:r>
          </w:p>
          <w:p w14:paraId="2A2ED851" w14:textId="1F599329" w:rsidR="009659D2" w:rsidRPr="009659D2" w:rsidRDefault="009659D2" w:rsidP="0030651F">
            <w:pPr>
              <w:rPr>
                <w:rFonts w:ascii="Times" w:hAnsi="Times"/>
                <w:sz w:val="16"/>
                <w:szCs w:val="16"/>
              </w:rPr>
            </w:pPr>
            <w:r w:rsidRPr="009659D2">
              <w:rPr>
                <w:rFonts w:ascii="Times" w:hAnsi="Times"/>
                <w:sz w:val="16"/>
                <w:szCs w:val="16"/>
              </w:rPr>
              <w:t xml:space="preserve">Level 2, 3, 4:  </w:t>
            </w:r>
            <w:r w:rsidR="00045701">
              <w:rPr>
                <w:rFonts w:ascii="Times" w:hAnsi="Times"/>
                <w:sz w:val="16"/>
                <w:szCs w:val="16"/>
              </w:rPr>
              <w:t xml:space="preserve">Child </w:t>
            </w:r>
            <w:r w:rsidRPr="009659D2">
              <w:rPr>
                <w:rFonts w:ascii="Times" w:hAnsi="Times"/>
                <w:sz w:val="16"/>
                <w:szCs w:val="16"/>
              </w:rPr>
              <w:t>Observation and Interview</w:t>
            </w:r>
          </w:p>
        </w:tc>
      </w:tr>
      <w:tr w:rsidR="009659D2" w14:paraId="0BE5E3F5" w14:textId="77777777" w:rsidTr="009659D2">
        <w:trPr>
          <w:trHeight w:val="368"/>
        </w:trPr>
        <w:tc>
          <w:tcPr>
            <w:tcW w:w="7308" w:type="dxa"/>
            <w:shd w:val="clear" w:color="auto" w:fill="FFE599" w:themeFill="accent4" w:themeFillTint="66"/>
          </w:tcPr>
          <w:p w14:paraId="5FA9F85C" w14:textId="0EDC36D6" w:rsidR="009659D2" w:rsidRPr="0008547A" w:rsidRDefault="009659D2" w:rsidP="0030651F">
            <w:pPr>
              <w:rPr>
                <w:rFonts w:ascii="Times" w:hAnsi="Times"/>
                <w:sz w:val="16"/>
                <w:szCs w:val="16"/>
              </w:rPr>
            </w:pPr>
            <w:r w:rsidRPr="0008547A">
              <w:rPr>
                <w:rFonts w:ascii="Times" w:hAnsi="Times"/>
                <w:sz w:val="16"/>
                <w:szCs w:val="16"/>
              </w:rPr>
              <w:t>ITC HGD3: Describes individual differences in infants and toddler’s interactions with and responses to the physical and social world.</w:t>
            </w:r>
          </w:p>
        </w:tc>
        <w:tc>
          <w:tcPr>
            <w:tcW w:w="7308" w:type="dxa"/>
            <w:shd w:val="clear" w:color="auto" w:fill="FFE599" w:themeFill="accent4" w:themeFillTint="66"/>
          </w:tcPr>
          <w:p w14:paraId="59AC2881" w14:textId="77777777" w:rsidR="009659D2" w:rsidRPr="009659D2" w:rsidRDefault="009659D2" w:rsidP="0030651F">
            <w:pPr>
              <w:rPr>
                <w:rFonts w:ascii="Times" w:hAnsi="Times"/>
                <w:sz w:val="16"/>
                <w:szCs w:val="16"/>
              </w:rPr>
            </w:pPr>
            <w:r w:rsidRPr="009659D2">
              <w:rPr>
                <w:rFonts w:ascii="Times" w:hAnsi="Times"/>
                <w:sz w:val="16"/>
                <w:szCs w:val="16"/>
              </w:rPr>
              <w:t>Level 2, 3, 4, 5:  Developmental Presentation</w:t>
            </w:r>
          </w:p>
          <w:p w14:paraId="16A9D1E4" w14:textId="4A6F4E35" w:rsidR="009659D2" w:rsidRPr="009659D2" w:rsidRDefault="009659D2" w:rsidP="0030651F">
            <w:pPr>
              <w:rPr>
                <w:rFonts w:ascii="Times" w:hAnsi="Times"/>
                <w:sz w:val="16"/>
                <w:szCs w:val="16"/>
              </w:rPr>
            </w:pPr>
            <w:r w:rsidRPr="009659D2">
              <w:rPr>
                <w:rFonts w:ascii="Times" w:hAnsi="Times"/>
                <w:sz w:val="16"/>
                <w:szCs w:val="16"/>
              </w:rPr>
              <w:t xml:space="preserve">Level 2, 3, 4:  </w:t>
            </w:r>
            <w:r w:rsidR="00045701">
              <w:rPr>
                <w:rFonts w:ascii="Times" w:hAnsi="Times"/>
                <w:sz w:val="16"/>
                <w:szCs w:val="16"/>
              </w:rPr>
              <w:t xml:space="preserve">Child </w:t>
            </w:r>
            <w:r w:rsidRPr="009659D2">
              <w:rPr>
                <w:rFonts w:ascii="Times" w:hAnsi="Times"/>
                <w:sz w:val="16"/>
                <w:szCs w:val="16"/>
              </w:rPr>
              <w:t>Observation and Interview</w:t>
            </w:r>
          </w:p>
        </w:tc>
      </w:tr>
      <w:tr w:rsidR="009659D2" w14:paraId="5035CEFE" w14:textId="77777777" w:rsidTr="009659D2">
        <w:trPr>
          <w:trHeight w:val="368"/>
        </w:trPr>
        <w:tc>
          <w:tcPr>
            <w:tcW w:w="7308" w:type="dxa"/>
            <w:shd w:val="clear" w:color="auto" w:fill="C5E0B3" w:themeFill="accent6" w:themeFillTint="66"/>
          </w:tcPr>
          <w:p w14:paraId="56AB53A4" w14:textId="77777777" w:rsidR="009659D2" w:rsidRPr="0008547A" w:rsidRDefault="009659D2" w:rsidP="0030651F">
            <w:pPr>
              <w:rPr>
                <w:rFonts w:ascii="Times" w:hAnsi="Times"/>
                <w:sz w:val="16"/>
                <w:szCs w:val="16"/>
              </w:rPr>
            </w:pPr>
            <w:r w:rsidRPr="0008547A">
              <w:rPr>
                <w:rFonts w:ascii="Times" w:hAnsi="Times"/>
                <w:sz w:val="16"/>
                <w:szCs w:val="16"/>
              </w:rPr>
              <w:t>ITC HGD4:  Identifies how early relationships with and among caregivers influence healthy development and learning, prenatal-age 3.</w:t>
            </w:r>
          </w:p>
          <w:p w14:paraId="355B3136" w14:textId="77777777" w:rsidR="009659D2" w:rsidRPr="0008547A" w:rsidRDefault="009659D2" w:rsidP="0030651F">
            <w:pPr>
              <w:rPr>
                <w:rFonts w:ascii="Times" w:hAnsi="Times"/>
                <w:sz w:val="16"/>
                <w:szCs w:val="16"/>
              </w:rPr>
            </w:pPr>
          </w:p>
        </w:tc>
        <w:tc>
          <w:tcPr>
            <w:tcW w:w="7308" w:type="dxa"/>
            <w:shd w:val="clear" w:color="auto" w:fill="C5E0B3" w:themeFill="accent6" w:themeFillTint="66"/>
          </w:tcPr>
          <w:p w14:paraId="5378CBBB" w14:textId="702EB89A" w:rsidR="009659D2" w:rsidRPr="009659D2" w:rsidRDefault="00045701" w:rsidP="0030651F">
            <w:pPr>
              <w:rPr>
                <w:rFonts w:ascii="Times" w:hAnsi="Times"/>
                <w:sz w:val="16"/>
                <w:szCs w:val="16"/>
              </w:rPr>
            </w:pPr>
            <w:r>
              <w:rPr>
                <w:rFonts w:ascii="Times" w:hAnsi="Times"/>
                <w:sz w:val="16"/>
                <w:szCs w:val="16"/>
              </w:rPr>
              <w:t xml:space="preserve">Level </w:t>
            </w:r>
            <w:r w:rsidR="009659D2" w:rsidRPr="009659D2">
              <w:rPr>
                <w:rFonts w:ascii="Times" w:hAnsi="Times"/>
                <w:sz w:val="16"/>
                <w:szCs w:val="16"/>
              </w:rPr>
              <w:t>3, 4, 5:  Developmental Presentation</w:t>
            </w:r>
          </w:p>
          <w:p w14:paraId="067BA356" w14:textId="298D2381" w:rsidR="009659D2" w:rsidRPr="009659D2" w:rsidRDefault="00045701" w:rsidP="0030651F">
            <w:pPr>
              <w:rPr>
                <w:rFonts w:ascii="Times" w:hAnsi="Times"/>
                <w:sz w:val="16"/>
                <w:szCs w:val="16"/>
              </w:rPr>
            </w:pPr>
            <w:r>
              <w:rPr>
                <w:rFonts w:ascii="Times" w:hAnsi="Times"/>
                <w:sz w:val="16"/>
                <w:szCs w:val="16"/>
              </w:rPr>
              <w:t xml:space="preserve">Level </w:t>
            </w:r>
            <w:r w:rsidR="009659D2" w:rsidRPr="009659D2">
              <w:rPr>
                <w:rFonts w:ascii="Times" w:hAnsi="Times"/>
                <w:sz w:val="16"/>
                <w:szCs w:val="16"/>
              </w:rPr>
              <w:t xml:space="preserve">3, 4:  </w:t>
            </w:r>
            <w:r>
              <w:rPr>
                <w:rFonts w:ascii="Times" w:hAnsi="Times"/>
                <w:sz w:val="16"/>
                <w:szCs w:val="16"/>
              </w:rPr>
              <w:t xml:space="preserve">Child </w:t>
            </w:r>
            <w:r w:rsidR="009659D2" w:rsidRPr="009659D2">
              <w:rPr>
                <w:rFonts w:ascii="Times" w:hAnsi="Times"/>
                <w:sz w:val="16"/>
                <w:szCs w:val="16"/>
              </w:rPr>
              <w:t>Observation and Interview</w:t>
            </w:r>
          </w:p>
        </w:tc>
      </w:tr>
      <w:tr w:rsidR="009659D2" w14:paraId="55CC9EE1" w14:textId="77777777" w:rsidTr="009659D2">
        <w:trPr>
          <w:trHeight w:val="368"/>
        </w:trPr>
        <w:tc>
          <w:tcPr>
            <w:tcW w:w="7308" w:type="dxa"/>
            <w:shd w:val="clear" w:color="auto" w:fill="C5E0B3" w:themeFill="accent6" w:themeFillTint="66"/>
          </w:tcPr>
          <w:p w14:paraId="5639C2F1" w14:textId="25F7FFAC" w:rsidR="009659D2" w:rsidRPr="0008547A" w:rsidRDefault="009659D2" w:rsidP="0030651F">
            <w:pPr>
              <w:rPr>
                <w:rFonts w:ascii="Times" w:hAnsi="Times"/>
                <w:sz w:val="16"/>
                <w:szCs w:val="16"/>
              </w:rPr>
            </w:pPr>
            <w:r w:rsidRPr="0008547A">
              <w:rPr>
                <w:rFonts w:ascii="Times" w:hAnsi="Times"/>
                <w:sz w:val="16"/>
                <w:szCs w:val="16"/>
              </w:rPr>
              <w:t>ITC HDG5:  Explains interrelationship between unique developmental trajectories and early relationships (e.g. attachment, trust) with primary caregivers on infant and toddler development, learning, mental health, and well-being.</w:t>
            </w:r>
          </w:p>
        </w:tc>
        <w:tc>
          <w:tcPr>
            <w:tcW w:w="7308" w:type="dxa"/>
            <w:shd w:val="clear" w:color="auto" w:fill="C5E0B3" w:themeFill="accent6" w:themeFillTint="66"/>
          </w:tcPr>
          <w:p w14:paraId="4558C567" w14:textId="2C84D9DE" w:rsidR="009659D2" w:rsidRPr="009659D2" w:rsidRDefault="00045701" w:rsidP="0030651F">
            <w:pPr>
              <w:rPr>
                <w:rFonts w:ascii="Times" w:hAnsi="Times"/>
                <w:sz w:val="16"/>
                <w:szCs w:val="16"/>
              </w:rPr>
            </w:pPr>
            <w:r>
              <w:rPr>
                <w:rFonts w:ascii="Times" w:hAnsi="Times"/>
                <w:sz w:val="16"/>
                <w:szCs w:val="16"/>
              </w:rPr>
              <w:t xml:space="preserve">Level </w:t>
            </w:r>
            <w:r w:rsidR="009659D2" w:rsidRPr="009659D2">
              <w:rPr>
                <w:rFonts w:ascii="Times" w:hAnsi="Times"/>
                <w:sz w:val="16"/>
                <w:szCs w:val="16"/>
              </w:rPr>
              <w:t>3, 4, 5:  Developmental Presentation</w:t>
            </w:r>
          </w:p>
          <w:p w14:paraId="00F86F25" w14:textId="20F09000" w:rsidR="009659D2" w:rsidRPr="009659D2" w:rsidRDefault="00045701" w:rsidP="0030651F">
            <w:pPr>
              <w:rPr>
                <w:rFonts w:ascii="Times" w:hAnsi="Times"/>
                <w:sz w:val="16"/>
                <w:szCs w:val="16"/>
              </w:rPr>
            </w:pPr>
            <w:r>
              <w:rPr>
                <w:rFonts w:ascii="Times" w:hAnsi="Times"/>
                <w:sz w:val="16"/>
                <w:szCs w:val="16"/>
              </w:rPr>
              <w:t xml:space="preserve">Level </w:t>
            </w:r>
            <w:r w:rsidR="009659D2" w:rsidRPr="009659D2">
              <w:rPr>
                <w:rFonts w:ascii="Times" w:hAnsi="Times"/>
                <w:sz w:val="16"/>
                <w:szCs w:val="16"/>
              </w:rPr>
              <w:t xml:space="preserve">3, 4:  </w:t>
            </w:r>
            <w:r>
              <w:rPr>
                <w:rFonts w:ascii="Times" w:hAnsi="Times"/>
                <w:sz w:val="16"/>
                <w:szCs w:val="16"/>
              </w:rPr>
              <w:t xml:space="preserve">Child </w:t>
            </w:r>
            <w:r w:rsidR="009659D2" w:rsidRPr="009659D2">
              <w:rPr>
                <w:rFonts w:ascii="Times" w:hAnsi="Times"/>
                <w:sz w:val="16"/>
                <w:szCs w:val="16"/>
              </w:rPr>
              <w:t>Observation and Interview</w:t>
            </w:r>
          </w:p>
        </w:tc>
      </w:tr>
      <w:tr w:rsidR="009659D2" w14:paraId="68BAC4EF" w14:textId="77777777" w:rsidTr="009659D2">
        <w:trPr>
          <w:trHeight w:val="368"/>
        </w:trPr>
        <w:tc>
          <w:tcPr>
            <w:tcW w:w="7308" w:type="dxa"/>
            <w:shd w:val="clear" w:color="auto" w:fill="F7CAAC" w:themeFill="accent2" w:themeFillTint="66"/>
          </w:tcPr>
          <w:p w14:paraId="19D8B459" w14:textId="6021EB1A" w:rsidR="009659D2" w:rsidRPr="0008547A" w:rsidRDefault="009659D2" w:rsidP="0030651F">
            <w:pPr>
              <w:rPr>
                <w:rFonts w:ascii="Times" w:hAnsi="Times"/>
                <w:sz w:val="16"/>
                <w:szCs w:val="16"/>
              </w:rPr>
            </w:pPr>
            <w:r w:rsidRPr="0008547A">
              <w:rPr>
                <w:rFonts w:ascii="Times" w:hAnsi="Times"/>
                <w:sz w:val="16"/>
                <w:szCs w:val="16"/>
              </w:rPr>
              <w:t>ITC HDG6:  Analyzes infant and toddler interactions with the physical and social world and implements responsive, supportive practices that nurture young children’s development, learning, mental health, and well-being.</w:t>
            </w:r>
          </w:p>
        </w:tc>
        <w:tc>
          <w:tcPr>
            <w:tcW w:w="7308" w:type="dxa"/>
            <w:shd w:val="clear" w:color="auto" w:fill="F7CAAC" w:themeFill="accent2" w:themeFillTint="66"/>
          </w:tcPr>
          <w:p w14:paraId="231D24BE" w14:textId="3C75E357" w:rsidR="009659D2" w:rsidRPr="009659D2" w:rsidRDefault="00045701" w:rsidP="0030651F">
            <w:pPr>
              <w:rPr>
                <w:rFonts w:ascii="Times" w:hAnsi="Times"/>
                <w:sz w:val="16"/>
                <w:szCs w:val="16"/>
              </w:rPr>
            </w:pPr>
            <w:r>
              <w:rPr>
                <w:rFonts w:ascii="Times" w:hAnsi="Times"/>
                <w:sz w:val="16"/>
                <w:szCs w:val="16"/>
              </w:rPr>
              <w:t xml:space="preserve">Level </w:t>
            </w:r>
            <w:r w:rsidR="009659D2" w:rsidRPr="009659D2">
              <w:rPr>
                <w:rFonts w:ascii="Times" w:hAnsi="Times"/>
                <w:sz w:val="16"/>
                <w:szCs w:val="16"/>
              </w:rPr>
              <w:t>4, 5:  Developmental Presentation</w:t>
            </w:r>
          </w:p>
          <w:p w14:paraId="298B86B0" w14:textId="1A67348F" w:rsidR="009659D2" w:rsidRPr="009659D2" w:rsidRDefault="00045701" w:rsidP="0030651F">
            <w:pPr>
              <w:rPr>
                <w:rFonts w:ascii="Times" w:hAnsi="Times"/>
                <w:sz w:val="16"/>
                <w:szCs w:val="16"/>
              </w:rPr>
            </w:pPr>
            <w:r>
              <w:rPr>
                <w:rFonts w:ascii="Times" w:hAnsi="Times"/>
                <w:sz w:val="16"/>
                <w:szCs w:val="16"/>
              </w:rPr>
              <w:t xml:space="preserve">Level </w:t>
            </w:r>
            <w:r w:rsidR="009659D2" w:rsidRPr="009659D2">
              <w:rPr>
                <w:rFonts w:ascii="Times" w:hAnsi="Times"/>
                <w:sz w:val="16"/>
                <w:szCs w:val="16"/>
              </w:rPr>
              <w:t xml:space="preserve">4:  </w:t>
            </w:r>
            <w:r>
              <w:rPr>
                <w:rFonts w:ascii="Times" w:hAnsi="Times"/>
                <w:sz w:val="16"/>
                <w:szCs w:val="16"/>
              </w:rPr>
              <w:t xml:space="preserve">Child </w:t>
            </w:r>
            <w:r w:rsidR="009659D2" w:rsidRPr="009659D2">
              <w:rPr>
                <w:rFonts w:ascii="Times" w:hAnsi="Times"/>
                <w:sz w:val="16"/>
                <w:szCs w:val="16"/>
              </w:rPr>
              <w:t>Observation and Interview</w:t>
            </w:r>
          </w:p>
        </w:tc>
      </w:tr>
      <w:tr w:rsidR="009659D2" w14:paraId="17219375" w14:textId="77777777" w:rsidTr="009659D2">
        <w:trPr>
          <w:trHeight w:val="368"/>
        </w:trPr>
        <w:tc>
          <w:tcPr>
            <w:tcW w:w="7308" w:type="dxa"/>
            <w:shd w:val="clear" w:color="auto" w:fill="BDD6EE" w:themeFill="accent1" w:themeFillTint="66"/>
          </w:tcPr>
          <w:p w14:paraId="0F1F18EA" w14:textId="77777777" w:rsidR="009659D2" w:rsidRPr="0008547A" w:rsidRDefault="009659D2" w:rsidP="0030651F">
            <w:pPr>
              <w:rPr>
                <w:rFonts w:ascii="Times" w:hAnsi="Times"/>
                <w:sz w:val="16"/>
                <w:szCs w:val="16"/>
              </w:rPr>
            </w:pPr>
            <w:r>
              <w:rPr>
                <w:rFonts w:ascii="Times" w:hAnsi="Times"/>
                <w:sz w:val="16"/>
                <w:szCs w:val="16"/>
              </w:rPr>
              <w:t>ITC HDG7</w:t>
            </w:r>
            <w:r w:rsidRPr="0008547A">
              <w:rPr>
                <w:rFonts w:ascii="Times" w:hAnsi="Times"/>
                <w:sz w:val="16"/>
                <w:szCs w:val="16"/>
              </w:rPr>
              <w:t>:  Identifies biological and environmental risk conditions that can impact infant-toddler development, learning, and mental health, and well-being and how these conditions relate to Illinois' definitions of eligibility for early intervention and the need for special services.</w:t>
            </w:r>
          </w:p>
          <w:p w14:paraId="428E3FC7" w14:textId="77777777" w:rsidR="009659D2" w:rsidRPr="0008547A" w:rsidRDefault="009659D2" w:rsidP="0030651F">
            <w:pPr>
              <w:rPr>
                <w:rFonts w:ascii="Times" w:hAnsi="Times"/>
                <w:sz w:val="16"/>
                <w:szCs w:val="16"/>
              </w:rPr>
            </w:pPr>
          </w:p>
        </w:tc>
        <w:tc>
          <w:tcPr>
            <w:tcW w:w="7308" w:type="dxa"/>
            <w:shd w:val="clear" w:color="auto" w:fill="BDD6EE" w:themeFill="accent1" w:themeFillTint="66"/>
          </w:tcPr>
          <w:p w14:paraId="502C01C7" w14:textId="400E75AF" w:rsidR="009659D2" w:rsidRPr="009659D2" w:rsidRDefault="00045701" w:rsidP="0030651F">
            <w:pPr>
              <w:rPr>
                <w:rFonts w:ascii="Times" w:hAnsi="Times"/>
                <w:sz w:val="16"/>
                <w:szCs w:val="16"/>
              </w:rPr>
            </w:pPr>
            <w:r>
              <w:rPr>
                <w:rFonts w:ascii="Times" w:hAnsi="Times"/>
                <w:sz w:val="16"/>
                <w:szCs w:val="16"/>
              </w:rPr>
              <w:t xml:space="preserve">Level </w:t>
            </w:r>
            <w:r w:rsidR="009659D2" w:rsidRPr="009659D2">
              <w:rPr>
                <w:rFonts w:ascii="Times" w:hAnsi="Times"/>
                <w:sz w:val="16"/>
                <w:szCs w:val="16"/>
              </w:rPr>
              <w:t>5:  Developmental Presentation</w:t>
            </w:r>
          </w:p>
          <w:p w14:paraId="663194AD" w14:textId="77777777" w:rsidR="009659D2" w:rsidRPr="009659D2" w:rsidRDefault="009659D2" w:rsidP="0030651F">
            <w:pPr>
              <w:rPr>
                <w:rFonts w:ascii="Times" w:hAnsi="Times"/>
                <w:sz w:val="16"/>
                <w:szCs w:val="16"/>
              </w:rPr>
            </w:pPr>
          </w:p>
        </w:tc>
      </w:tr>
    </w:tbl>
    <w:p w14:paraId="0510F16A" w14:textId="77777777" w:rsidR="0030651F" w:rsidRDefault="0030651F" w:rsidP="0030651F">
      <w:pPr>
        <w:ind w:left="720"/>
      </w:pPr>
    </w:p>
    <w:p w14:paraId="760A2EE5" w14:textId="77777777" w:rsidR="0030651F" w:rsidRDefault="0030651F" w:rsidP="0030651F">
      <w:pPr>
        <w:ind w:left="720"/>
      </w:pPr>
    </w:p>
    <w:p w14:paraId="39C09BC3" w14:textId="77777777" w:rsidR="00DA5146" w:rsidRDefault="00DA5146" w:rsidP="0030651F">
      <w:pPr>
        <w:ind w:left="720"/>
      </w:pPr>
      <w:r w:rsidRPr="00DA5146">
        <w:t>HSW: Health, Safety and Well-Being</w:t>
      </w:r>
    </w:p>
    <w:tbl>
      <w:tblPr>
        <w:tblStyle w:val="TableGrid"/>
        <w:tblW w:w="0" w:type="auto"/>
        <w:tblInd w:w="720" w:type="dxa"/>
        <w:tblLook w:val="04A0" w:firstRow="1" w:lastRow="0" w:firstColumn="1" w:lastColumn="0" w:noHBand="0" w:noVBand="1"/>
      </w:tblPr>
      <w:tblGrid>
        <w:gridCol w:w="6952"/>
        <w:gridCol w:w="6944"/>
      </w:tblGrid>
      <w:tr w:rsidR="00AD7689" w14:paraId="1F6D368D" w14:textId="77777777" w:rsidTr="00AD7689">
        <w:tc>
          <w:tcPr>
            <w:tcW w:w="7308" w:type="dxa"/>
          </w:tcPr>
          <w:p w14:paraId="336DC6E5" w14:textId="2E2E765F" w:rsidR="00AD7689" w:rsidRDefault="00AD7689" w:rsidP="0030651F">
            <w:r>
              <w:t>Competencies</w:t>
            </w:r>
          </w:p>
        </w:tc>
        <w:tc>
          <w:tcPr>
            <w:tcW w:w="7308" w:type="dxa"/>
          </w:tcPr>
          <w:p w14:paraId="15740840" w14:textId="477FD794" w:rsidR="00AD7689" w:rsidRDefault="00AD7689" w:rsidP="0030651F">
            <w:r>
              <w:t>Related Assessments</w:t>
            </w:r>
          </w:p>
        </w:tc>
      </w:tr>
      <w:tr w:rsidR="00AD7689" w:rsidRPr="003C0D79" w14:paraId="72728392" w14:textId="77777777" w:rsidTr="00872C66">
        <w:tc>
          <w:tcPr>
            <w:tcW w:w="7308" w:type="dxa"/>
            <w:shd w:val="clear" w:color="auto" w:fill="FFE599" w:themeFill="accent4" w:themeFillTint="66"/>
          </w:tcPr>
          <w:p w14:paraId="3BD274A6" w14:textId="11D3F523" w:rsidR="00AD7689" w:rsidRPr="003C0D79" w:rsidRDefault="00AD7689" w:rsidP="0030651F">
            <w:pPr>
              <w:rPr>
                <w:rFonts w:ascii="Times" w:hAnsi="Times"/>
                <w:sz w:val="16"/>
                <w:szCs w:val="16"/>
              </w:rPr>
            </w:pPr>
            <w:r w:rsidRPr="003C0D79">
              <w:rPr>
                <w:rFonts w:ascii="Times" w:hAnsi="Times"/>
                <w:sz w:val="16"/>
                <w:szCs w:val="16"/>
              </w:rPr>
              <w:t xml:space="preserve">ITC HSW1:  </w:t>
            </w:r>
            <w:r w:rsidRPr="003C0D79">
              <w:rPr>
                <w:rFonts w:ascii="Times" w:hAnsi="Times"/>
                <w:sz w:val="16"/>
                <w:szCs w:val="16"/>
              </w:rPr>
              <w:softHyphen/>
            </w:r>
            <w:r w:rsidRPr="003C0D79">
              <w:rPr>
                <w:rFonts w:ascii="Times" w:hAnsi="Times"/>
                <w:sz w:val="16"/>
                <w:szCs w:val="16"/>
              </w:rPr>
              <w:softHyphen/>
              <w:t>Identifies infant/toddler mental health, nutritional and safety concerns.</w:t>
            </w:r>
          </w:p>
        </w:tc>
        <w:tc>
          <w:tcPr>
            <w:tcW w:w="7308" w:type="dxa"/>
            <w:shd w:val="clear" w:color="auto" w:fill="FFE599" w:themeFill="accent4" w:themeFillTint="66"/>
          </w:tcPr>
          <w:p w14:paraId="13D1CB57" w14:textId="4DAF7BA3" w:rsidR="00AD7689" w:rsidRPr="003C0D79" w:rsidRDefault="00AD7689" w:rsidP="0030651F">
            <w:pPr>
              <w:rPr>
                <w:rFonts w:ascii="Times" w:hAnsi="Times"/>
                <w:sz w:val="16"/>
                <w:szCs w:val="16"/>
              </w:rPr>
            </w:pPr>
            <w:r w:rsidRPr="003C0D79">
              <w:rPr>
                <w:rFonts w:ascii="Times" w:hAnsi="Times"/>
                <w:sz w:val="16"/>
                <w:szCs w:val="16"/>
              </w:rPr>
              <w:t>Levels 2, 3:  Environmental Scan</w:t>
            </w:r>
          </w:p>
        </w:tc>
      </w:tr>
      <w:tr w:rsidR="00AD7689" w:rsidRPr="003C0D79" w14:paraId="33539C51" w14:textId="77777777" w:rsidTr="00872C66">
        <w:tc>
          <w:tcPr>
            <w:tcW w:w="7308" w:type="dxa"/>
            <w:shd w:val="clear" w:color="auto" w:fill="FFE599" w:themeFill="accent4" w:themeFillTint="66"/>
          </w:tcPr>
          <w:p w14:paraId="5C0AE840" w14:textId="14595E11" w:rsidR="00AD7689" w:rsidRPr="003C0D79" w:rsidRDefault="00AD7689" w:rsidP="0030651F">
            <w:pPr>
              <w:rPr>
                <w:rFonts w:ascii="Times" w:hAnsi="Times"/>
                <w:sz w:val="16"/>
                <w:szCs w:val="16"/>
              </w:rPr>
            </w:pPr>
            <w:r w:rsidRPr="003C0D79">
              <w:rPr>
                <w:rStyle w:val="normaltextrun"/>
                <w:rFonts w:ascii="Times" w:hAnsi="Times"/>
                <w:sz w:val="16"/>
                <w:szCs w:val="16"/>
              </w:rPr>
              <w:t xml:space="preserve">ITC HSW2:  Engages in developmentally, individually, and culturally responsive interactions </w:t>
            </w:r>
            <w:r w:rsidRPr="003C0D79">
              <w:rPr>
                <w:rFonts w:ascii="Times" w:hAnsi="Times"/>
                <w:sz w:val="16"/>
                <w:szCs w:val="16"/>
              </w:rPr>
              <w:t>with infants/toddlers.</w:t>
            </w:r>
          </w:p>
        </w:tc>
        <w:tc>
          <w:tcPr>
            <w:tcW w:w="7308" w:type="dxa"/>
            <w:shd w:val="clear" w:color="auto" w:fill="FFE599" w:themeFill="accent4" w:themeFillTint="66"/>
          </w:tcPr>
          <w:p w14:paraId="21CA8854" w14:textId="725D9852" w:rsidR="00AD7689" w:rsidRPr="003C0D79" w:rsidRDefault="00872C66" w:rsidP="0030651F">
            <w:pPr>
              <w:rPr>
                <w:rFonts w:ascii="Times" w:hAnsi="Times"/>
                <w:sz w:val="16"/>
                <w:szCs w:val="16"/>
              </w:rPr>
            </w:pPr>
            <w:r w:rsidRPr="003C0D79">
              <w:rPr>
                <w:rFonts w:ascii="Times" w:hAnsi="Times"/>
                <w:sz w:val="16"/>
                <w:szCs w:val="16"/>
              </w:rPr>
              <w:t xml:space="preserve">Level 3, 4, 5:  </w:t>
            </w:r>
            <w:r w:rsidR="00045701">
              <w:rPr>
                <w:rFonts w:ascii="Times" w:hAnsi="Times"/>
                <w:sz w:val="16"/>
                <w:szCs w:val="16"/>
              </w:rPr>
              <w:t xml:space="preserve">Custom </w:t>
            </w:r>
            <w:r w:rsidRPr="003C0D79">
              <w:rPr>
                <w:rFonts w:ascii="Times" w:hAnsi="Times"/>
                <w:sz w:val="16"/>
                <w:szCs w:val="16"/>
              </w:rPr>
              <w:t>Curriculum and Environmental Design (in CPD folder)</w:t>
            </w:r>
          </w:p>
          <w:p w14:paraId="297CC9BA" w14:textId="3D14F2E2" w:rsidR="00872C66" w:rsidRPr="003C0D79" w:rsidRDefault="00872C66" w:rsidP="0030651F">
            <w:pPr>
              <w:rPr>
                <w:rFonts w:ascii="Times" w:hAnsi="Times"/>
                <w:sz w:val="16"/>
                <w:szCs w:val="16"/>
              </w:rPr>
            </w:pPr>
            <w:r w:rsidRPr="003C0D79">
              <w:rPr>
                <w:rFonts w:ascii="Times" w:hAnsi="Times"/>
                <w:sz w:val="16"/>
                <w:szCs w:val="16"/>
              </w:rPr>
              <w:t>Level 2:  Interaction Observation</w:t>
            </w:r>
          </w:p>
        </w:tc>
      </w:tr>
      <w:tr w:rsidR="00AD7689" w:rsidRPr="003C0D79" w14:paraId="0434DB03" w14:textId="77777777" w:rsidTr="00872C66">
        <w:tc>
          <w:tcPr>
            <w:tcW w:w="7308" w:type="dxa"/>
            <w:shd w:val="clear" w:color="auto" w:fill="C5E0B3" w:themeFill="accent6" w:themeFillTint="66"/>
          </w:tcPr>
          <w:p w14:paraId="48556DC8" w14:textId="71DCC240" w:rsidR="00AD7689" w:rsidRPr="003C0D79" w:rsidRDefault="00AD7689" w:rsidP="0030651F">
            <w:pPr>
              <w:rPr>
                <w:rStyle w:val="normaltextrun"/>
                <w:rFonts w:ascii="Times" w:hAnsi="Times"/>
                <w:sz w:val="16"/>
                <w:szCs w:val="16"/>
              </w:rPr>
            </w:pPr>
            <w:r w:rsidRPr="003C0D79">
              <w:rPr>
                <w:rFonts w:ascii="Times" w:hAnsi="Times"/>
                <w:sz w:val="16"/>
                <w:szCs w:val="16"/>
              </w:rPr>
              <w:t xml:space="preserve">ITC HSW3: Creates safe and appropriate eating environments (nutrition, interactions) support healthy development, learning, mental health, and well-being.  </w:t>
            </w:r>
          </w:p>
        </w:tc>
        <w:tc>
          <w:tcPr>
            <w:tcW w:w="7308" w:type="dxa"/>
            <w:shd w:val="clear" w:color="auto" w:fill="C5E0B3" w:themeFill="accent6" w:themeFillTint="66"/>
          </w:tcPr>
          <w:p w14:paraId="6298016E" w14:textId="0BA97C14" w:rsidR="00872C66" w:rsidRPr="003C0D79" w:rsidRDefault="00872C66" w:rsidP="0030651F">
            <w:pPr>
              <w:rPr>
                <w:rFonts w:ascii="Times" w:hAnsi="Times"/>
                <w:sz w:val="16"/>
                <w:szCs w:val="16"/>
              </w:rPr>
            </w:pPr>
            <w:r w:rsidRPr="003C0D79">
              <w:rPr>
                <w:rFonts w:ascii="Times" w:hAnsi="Times"/>
                <w:sz w:val="16"/>
                <w:szCs w:val="16"/>
              </w:rPr>
              <w:t xml:space="preserve">Level 3, 4, 5:  </w:t>
            </w:r>
            <w:r w:rsidR="00045701">
              <w:rPr>
                <w:rFonts w:ascii="Times" w:hAnsi="Times"/>
                <w:sz w:val="16"/>
                <w:szCs w:val="16"/>
              </w:rPr>
              <w:t xml:space="preserve">Custom </w:t>
            </w:r>
            <w:r w:rsidRPr="003C0D79">
              <w:rPr>
                <w:rFonts w:ascii="Times" w:hAnsi="Times"/>
                <w:sz w:val="16"/>
                <w:szCs w:val="16"/>
              </w:rPr>
              <w:t>Curriculum and Environmental Design (in CPD folder)</w:t>
            </w:r>
          </w:p>
          <w:p w14:paraId="10616A3A" w14:textId="34024C0E" w:rsidR="00AD7689" w:rsidRPr="003C0D79" w:rsidRDefault="00872C66" w:rsidP="0030651F">
            <w:pPr>
              <w:rPr>
                <w:rFonts w:ascii="Times" w:hAnsi="Times"/>
                <w:sz w:val="16"/>
                <w:szCs w:val="16"/>
              </w:rPr>
            </w:pPr>
            <w:r w:rsidRPr="003C0D79">
              <w:rPr>
                <w:rFonts w:ascii="Times" w:hAnsi="Times"/>
                <w:sz w:val="16"/>
                <w:szCs w:val="16"/>
              </w:rPr>
              <w:t>Levels 2, 3:  Environmental Scan</w:t>
            </w:r>
          </w:p>
        </w:tc>
      </w:tr>
      <w:tr w:rsidR="00AD7689" w:rsidRPr="003C0D79" w14:paraId="7105E882" w14:textId="77777777" w:rsidTr="00872C66">
        <w:tc>
          <w:tcPr>
            <w:tcW w:w="7308" w:type="dxa"/>
            <w:shd w:val="clear" w:color="auto" w:fill="C5E0B3" w:themeFill="accent6" w:themeFillTint="66"/>
          </w:tcPr>
          <w:p w14:paraId="0A422466" w14:textId="77777777" w:rsidR="00AD7689" w:rsidRPr="003C0D79" w:rsidRDefault="00AD7689" w:rsidP="0030651F">
            <w:pPr>
              <w:pStyle w:val="paragraph"/>
              <w:spacing w:before="0" w:after="0"/>
              <w:rPr>
                <w:rFonts w:ascii="Times" w:hAnsi="Times"/>
                <w:color w:val="auto"/>
                <w:sz w:val="16"/>
                <w:szCs w:val="16"/>
              </w:rPr>
            </w:pPr>
            <w:r w:rsidRPr="003C0D79">
              <w:rPr>
                <w:rFonts w:ascii="Times" w:hAnsi="Times"/>
                <w:color w:val="auto"/>
                <w:sz w:val="16"/>
                <w:szCs w:val="16"/>
              </w:rPr>
              <w:t>ITC HSW4:  Develops safe indoor and outdoor play environments for infants and toddlers.</w:t>
            </w:r>
          </w:p>
          <w:p w14:paraId="5FDC0455" w14:textId="77777777" w:rsidR="00AD7689" w:rsidRPr="003C0D79" w:rsidRDefault="00AD7689" w:rsidP="0030651F">
            <w:pPr>
              <w:rPr>
                <w:rFonts w:ascii="Times" w:hAnsi="Times"/>
                <w:sz w:val="16"/>
                <w:szCs w:val="16"/>
              </w:rPr>
            </w:pPr>
          </w:p>
        </w:tc>
        <w:tc>
          <w:tcPr>
            <w:tcW w:w="7308" w:type="dxa"/>
            <w:shd w:val="clear" w:color="auto" w:fill="C5E0B3" w:themeFill="accent6" w:themeFillTint="66"/>
          </w:tcPr>
          <w:p w14:paraId="4266F627" w14:textId="0009C03F" w:rsidR="00AD7689" w:rsidRPr="003C0D79" w:rsidRDefault="00872C66" w:rsidP="0030651F">
            <w:pPr>
              <w:rPr>
                <w:rFonts w:ascii="Times" w:hAnsi="Times"/>
                <w:sz w:val="16"/>
                <w:szCs w:val="16"/>
              </w:rPr>
            </w:pPr>
            <w:r w:rsidRPr="003C0D79">
              <w:rPr>
                <w:rFonts w:ascii="Times" w:hAnsi="Times"/>
                <w:sz w:val="16"/>
                <w:szCs w:val="16"/>
              </w:rPr>
              <w:t xml:space="preserve">Level 3, 4, 5:  </w:t>
            </w:r>
            <w:r w:rsidR="00045701">
              <w:rPr>
                <w:rFonts w:ascii="Times" w:hAnsi="Times"/>
                <w:sz w:val="16"/>
                <w:szCs w:val="16"/>
              </w:rPr>
              <w:t xml:space="preserve">Custom </w:t>
            </w:r>
            <w:r w:rsidRPr="003C0D79">
              <w:rPr>
                <w:rFonts w:ascii="Times" w:hAnsi="Times"/>
                <w:sz w:val="16"/>
                <w:szCs w:val="16"/>
              </w:rPr>
              <w:t>Curriculum and Environmental Design (in CPD folder)</w:t>
            </w:r>
          </w:p>
          <w:p w14:paraId="169F1C1B" w14:textId="02FDFFD4" w:rsidR="00872C66" w:rsidRPr="003C0D79" w:rsidRDefault="00872C66" w:rsidP="0030651F">
            <w:pPr>
              <w:rPr>
                <w:rFonts w:ascii="Times" w:hAnsi="Times"/>
                <w:sz w:val="16"/>
                <w:szCs w:val="16"/>
              </w:rPr>
            </w:pPr>
            <w:r w:rsidRPr="003C0D79">
              <w:rPr>
                <w:rFonts w:ascii="Times" w:hAnsi="Times"/>
                <w:sz w:val="16"/>
                <w:szCs w:val="16"/>
              </w:rPr>
              <w:t>Levels 2, 3:  Environmental Scan</w:t>
            </w:r>
          </w:p>
        </w:tc>
      </w:tr>
      <w:tr w:rsidR="00AD7689" w:rsidRPr="003C0D79" w14:paraId="1A51DEF9" w14:textId="77777777" w:rsidTr="00872C66">
        <w:tc>
          <w:tcPr>
            <w:tcW w:w="7308" w:type="dxa"/>
            <w:shd w:val="clear" w:color="auto" w:fill="F7CAAC" w:themeFill="accent2" w:themeFillTint="66"/>
          </w:tcPr>
          <w:p w14:paraId="2A206408" w14:textId="0B6FEFBF" w:rsidR="00AD7689" w:rsidRPr="0030651F" w:rsidRDefault="00AD7689" w:rsidP="0030651F">
            <w:pPr>
              <w:rPr>
                <w:rFonts w:ascii="Times" w:hAnsi="Times" w:cstheme="minorBidi"/>
                <w:sz w:val="16"/>
                <w:szCs w:val="16"/>
              </w:rPr>
            </w:pPr>
            <w:r w:rsidRPr="003C0D79">
              <w:rPr>
                <w:rFonts w:ascii="Times" w:hAnsi="Times"/>
                <w:sz w:val="16"/>
                <w:szCs w:val="16"/>
              </w:rPr>
              <w:t>ITC HSW5:  Identifies, utilizes, and supports family access to and engagement with health, nutrition, and safety information to support the healthy development and learning of young children, prenatal to age three.</w:t>
            </w:r>
          </w:p>
        </w:tc>
        <w:tc>
          <w:tcPr>
            <w:tcW w:w="7308" w:type="dxa"/>
            <w:shd w:val="clear" w:color="auto" w:fill="F7CAAC" w:themeFill="accent2" w:themeFillTint="66"/>
          </w:tcPr>
          <w:p w14:paraId="62E786D8" w14:textId="1120CE1D" w:rsidR="00872C66" w:rsidRPr="003C0D79" w:rsidRDefault="00872C66" w:rsidP="0030651F">
            <w:pPr>
              <w:rPr>
                <w:rFonts w:ascii="Times" w:hAnsi="Times"/>
                <w:sz w:val="16"/>
                <w:szCs w:val="16"/>
              </w:rPr>
            </w:pPr>
            <w:r w:rsidRPr="003C0D79">
              <w:rPr>
                <w:rFonts w:ascii="Times" w:hAnsi="Times"/>
                <w:sz w:val="16"/>
                <w:szCs w:val="16"/>
              </w:rPr>
              <w:t xml:space="preserve">Level </w:t>
            </w:r>
            <w:r w:rsidR="00045701">
              <w:rPr>
                <w:rFonts w:ascii="Times" w:hAnsi="Times"/>
                <w:sz w:val="16"/>
                <w:szCs w:val="16"/>
              </w:rPr>
              <w:t xml:space="preserve">4, </w:t>
            </w:r>
            <w:r w:rsidRPr="003C0D79">
              <w:rPr>
                <w:rFonts w:ascii="Times" w:hAnsi="Times"/>
                <w:sz w:val="16"/>
                <w:szCs w:val="16"/>
              </w:rPr>
              <w:t xml:space="preserve">5:  </w:t>
            </w:r>
            <w:r w:rsidR="00045701">
              <w:rPr>
                <w:rFonts w:ascii="Times" w:hAnsi="Times"/>
                <w:sz w:val="16"/>
                <w:szCs w:val="16"/>
              </w:rPr>
              <w:t xml:space="preserve">Custom </w:t>
            </w:r>
            <w:r w:rsidRPr="003C0D79">
              <w:rPr>
                <w:rFonts w:ascii="Times" w:hAnsi="Times"/>
                <w:sz w:val="16"/>
                <w:szCs w:val="16"/>
              </w:rPr>
              <w:t>Curriculum and Environmental Design (in CPD folder)</w:t>
            </w:r>
          </w:p>
          <w:p w14:paraId="37AA4626" w14:textId="77777777" w:rsidR="00AD7689" w:rsidRPr="003C0D79" w:rsidRDefault="00AD7689" w:rsidP="0030651F">
            <w:pPr>
              <w:rPr>
                <w:rFonts w:ascii="Times" w:hAnsi="Times"/>
                <w:sz w:val="16"/>
                <w:szCs w:val="16"/>
              </w:rPr>
            </w:pPr>
          </w:p>
        </w:tc>
      </w:tr>
    </w:tbl>
    <w:p w14:paraId="35F53656" w14:textId="77777777" w:rsidR="00AD7689" w:rsidRPr="00DA5146" w:rsidRDefault="00AD7689" w:rsidP="0030651F">
      <w:pPr>
        <w:ind w:left="720"/>
      </w:pPr>
    </w:p>
    <w:p w14:paraId="5B753BE6" w14:textId="604D366C" w:rsidR="00AF705F" w:rsidRPr="00DA5146" w:rsidRDefault="00DA5146" w:rsidP="0030651F">
      <w:pPr>
        <w:ind w:left="720"/>
      </w:pPr>
      <w:r w:rsidRPr="00DA5146">
        <w:t>IRE: Interactions, Relationships, and Environments</w:t>
      </w:r>
    </w:p>
    <w:tbl>
      <w:tblPr>
        <w:tblStyle w:val="TableGrid"/>
        <w:tblW w:w="0" w:type="auto"/>
        <w:tblInd w:w="720" w:type="dxa"/>
        <w:tblLook w:val="04A0" w:firstRow="1" w:lastRow="0" w:firstColumn="1" w:lastColumn="0" w:noHBand="0" w:noVBand="1"/>
      </w:tblPr>
      <w:tblGrid>
        <w:gridCol w:w="6952"/>
        <w:gridCol w:w="6944"/>
      </w:tblGrid>
      <w:tr w:rsidR="00AF705F" w14:paraId="1B06A413" w14:textId="77777777" w:rsidTr="00AF705F">
        <w:tc>
          <w:tcPr>
            <w:tcW w:w="7308" w:type="dxa"/>
          </w:tcPr>
          <w:p w14:paraId="7794AD17" w14:textId="7BDEE3F6" w:rsidR="00AF705F" w:rsidRDefault="00AF705F" w:rsidP="0030651F">
            <w:r>
              <w:t>Competencies</w:t>
            </w:r>
          </w:p>
        </w:tc>
        <w:tc>
          <w:tcPr>
            <w:tcW w:w="7308" w:type="dxa"/>
          </w:tcPr>
          <w:p w14:paraId="1DC1487D" w14:textId="30DC58B1" w:rsidR="00AF705F" w:rsidRDefault="00AF705F" w:rsidP="0030651F">
            <w:r>
              <w:t>Related Assessments</w:t>
            </w:r>
          </w:p>
        </w:tc>
      </w:tr>
      <w:tr w:rsidR="00AF705F" w14:paraId="48BFA9B8" w14:textId="77777777" w:rsidTr="00E23ADB">
        <w:tc>
          <w:tcPr>
            <w:tcW w:w="7308" w:type="dxa"/>
            <w:shd w:val="clear" w:color="auto" w:fill="FFE599" w:themeFill="accent4" w:themeFillTint="66"/>
          </w:tcPr>
          <w:p w14:paraId="68D13D60" w14:textId="310FF422" w:rsidR="00AF705F" w:rsidRDefault="00E23ADB" w:rsidP="0030651F">
            <w:r w:rsidRPr="68CB045F">
              <w:rPr>
                <w:rFonts w:ascii="Times" w:eastAsia="Times" w:hAnsi="Times" w:cs="Times"/>
                <w:sz w:val="16"/>
                <w:szCs w:val="16"/>
              </w:rPr>
              <w:t xml:space="preserve">ITC IRE1: Identifies the importance of healthy practitioner-parent interactions </w:t>
            </w:r>
            <w:proofErr w:type="gramStart"/>
            <w:r w:rsidRPr="68CB045F">
              <w:rPr>
                <w:rFonts w:ascii="Times" w:eastAsia="Times" w:hAnsi="Times" w:cs="Times"/>
                <w:sz w:val="16"/>
                <w:szCs w:val="16"/>
              </w:rPr>
              <w:t>and  relationships</w:t>
            </w:r>
            <w:proofErr w:type="gramEnd"/>
            <w:r w:rsidRPr="68CB045F">
              <w:rPr>
                <w:rFonts w:ascii="Times" w:eastAsia="Times" w:hAnsi="Times" w:cs="Times"/>
                <w:sz w:val="16"/>
                <w:szCs w:val="16"/>
              </w:rPr>
              <w:t xml:space="preserve"> in nurturing the development, learning, mental-health, and well-being of young children, birth to age three.</w:t>
            </w:r>
          </w:p>
        </w:tc>
        <w:tc>
          <w:tcPr>
            <w:tcW w:w="7308" w:type="dxa"/>
            <w:shd w:val="clear" w:color="auto" w:fill="FFE599" w:themeFill="accent4" w:themeFillTint="66"/>
          </w:tcPr>
          <w:p w14:paraId="3E2C68DD" w14:textId="29860D45" w:rsidR="00AF705F" w:rsidRPr="00E23ADB" w:rsidRDefault="00E23ADB" w:rsidP="0030651F">
            <w:pPr>
              <w:rPr>
                <w:rFonts w:ascii="Times" w:hAnsi="Times"/>
                <w:sz w:val="16"/>
                <w:szCs w:val="16"/>
              </w:rPr>
            </w:pPr>
            <w:r w:rsidRPr="00E23ADB">
              <w:rPr>
                <w:rFonts w:ascii="Times" w:hAnsi="Times"/>
                <w:sz w:val="16"/>
                <w:szCs w:val="16"/>
              </w:rPr>
              <w:t>Level 2</w:t>
            </w:r>
            <w:r>
              <w:rPr>
                <w:rFonts w:ascii="Times" w:hAnsi="Times"/>
                <w:sz w:val="16"/>
                <w:szCs w:val="16"/>
              </w:rPr>
              <w:t xml:space="preserve">, 3:  </w:t>
            </w:r>
            <w:r w:rsidRPr="00E23ADB">
              <w:rPr>
                <w:rFonts w:ascii="Times" w:hAnsi="Times"/>
                <w:sz w:val="16"/>
                <w:szCs w:val="16"/>
              </w:rPr>
              <w:t>Family Newsletter</w:t>
            </w:r>
          </w:p>
        </w:tc>
      </w:tr>
      <w:tr w:rsidR="00E23ADB" w14:paraId="7F6245E4" w14:textId="77777777" w:rsidTr="00E23ADB">
        <w:tc>
          <w:tcPr>
            <w:tcW w:w="7308" w:type="dxa"/>
            <w:shd w:val="clear" w:color="auto" w:fill="FFE599" w:themeFill="accent4" w:themeFillTint="66"/>
          </w:tcPr>
          <w:p w14:paraId="535989AB" w14:textId="77777777" w:rsidR="00E23ADB" w:rsidRPr="0008547A" w:rsidRDefault="00E23ADB" w:rsidP="0030651F">
            <w:pPr>
              <w:pStyle w:val="paragraph"/>
              <w:spacing w:before="0" w:after="0"/>
              <w:rPr>
                <w:rFonts w:ascii="Times" w:hAnsi="Times"/>
                <w:color w:val="auto"/>
                <w:sz w:val="16"/>
                <w:szCs w:val="16"/>
              </w:rPr>
            </w:pPr>
            <w:r w:rsidRPr="0008547A">
              <w:rPr>
                <w:rFonts w:ascii="Times" w:hAnsi="Times"/>
                <w:color w:val="auto"/>
                <w:sz w:val="16"/>
                <w:szCs w:val="16"/>
              </w:rPr>
              <w:t>ITC IRE2:  Describes interactions and strategies that support healthy infant/toddler development, learning, mental health, and well-being and how these can be integrated into daily routines.</w:t>
            </w:r>
          </w:p>
          <w:p w14:paraId="688E0479" w14:textId="77777777" w:rsidR="00E23ADB" w:rsidRPr="68CB045F" w:rsidRDefault="00E23ADB" w:rsidP="0030651F">
            <w:pPr>
              <w:rPr>
                <w:rFonts w:ascii="Times" w:eastAsia="Times" w:hAnsi="Times" w:cs="Times"/>
                <w:sz w:val="16"/>
                <w:szCs w:val="16"/>
              </w:rPr>
            </w:pPr>
          </w:p>
        </w:tc>
        <w:tc>
          <w:tcPr>
            <w:tcW w:w="7308" w:type="dxa"/>
            <w:shd w:val="clear" w:color="auto" w:fill="FFE599" w:themeFill="accent4" w:themeFillTint="66"/>
          </w:tcPr>
          <w:p w14:paraId="338D847C" w14:textId="1F1BCDB6" w:rsidR="00E23ADB" w:rsidRPr="00E23ADB" w:rsidRDefault="00E23ADB" w:rsidP="0030651F">
            <w:pPr>
              <w:rPr>
                <w:rFonts w:ascii="Times" w:hAnsi="Times"/>
                <w:sz w:val="16"/>
                <w:szCs w:val="16"/>
              </w:rPr>
            </w:pPr>
            <w:r w:rsidRPr="00E23ADB">
              <w:rPr>
                <w:rFonts w:ascii="Times" w:hAnsi="Times"/>
                <w:sz w:val="16"/>
                <w:szCs w:val="16"/>
              </w:rPr>
              <w:t>Level 2</w:t>
            </w:r>
            <w:r>
              <w:rPr>
                <w:rFonts w:ascii="Times" w:hAnsi="Times"/>
                <w:sz w:val="16"/>
                <w:szCs w:val="16"/>
              </w:rPr>
              <w:t xml:space="preserve">, 3:  </w:t>
            </w:r>
            <w:r w:rsidRPr="00E23ADB">
              <w:rPr>
                <w:rFonts w:ascii="Times" w:hAnsi="Times"/>
                <w:sz w:val="16"/>
                <w:szCs w:val="16"/>
              </w:rPr>
              <w:t xml:space="preserve">Family Newsletter </w:t>
            </w:r>
          </w:p>
          <w:p w14:paraId="2B4E8C1F" w14:textId="13988A60" w:rsidR="00E23ADB" w:rsidRPr="00E23ADB" w:rsidRDefault="00E23ADB" w:rsidP="0030651F">
            <w:pPr>
              <w:rPr>
                <w:rFonts w:ascii="Times" w:hAnsi="Times"/>
                <w:sz w:val="16"/>
                <w:szCs w:val="16"/>
              </w:rPr>
            </w:pPr>
            <w:r w:rsidRPr="00E23ADB">
              <w:rPr>
                <w:rFonts w:ascii="Times" w:hAnsi="Times"/>
                <w:sz w:val="16"/>
                <w:szCs w:val="16"/>
              </w:rPr>
              <w:t xml:space="preserve">Level 3, 4, 5:  </w:t>
            </w:r>
            <w:r w:rsidR="00631B36">
              <w:rPr>
                <w:rFonts w:ascii="Times" w:hAnsi="Times"/>
                <w:sz w:val="16"/>
                <w:szCs w:val="16"/>
              </w:rPr>
              <w:t xml:space="preserve">Custom </w:t>
            </w:r>
            <w:r w:rsidRPr="00E23ADB">
              <w:rPr>
                <w:rFonts w:ascii="Times" w:hAnsi="Times"/>
                <w:sz w:val="16"/>
                <w:szCs w:val="16"/>
              </w:rPr>
              <w:t>Curriculum and Environmental Design (in CPD folder)</w:t>
            </w:r>
          </w:p>
        </w:tc>
      </w:tr>
      <w:tr w:rsidR="00E23ADB" w14:paraId="55B5160D" w14:textId="77777777" w:rsidTr="00E23ADB">
        <w:tc>
          <w:tcPr>
            <w:tcW w:w="7308" w:type="dxa"/>
            <w:shd w:val="clear" w:color="auto" w:fill="FFE599" w:themeFill="accent4" w:themeFillTint="66"/>
          </w:tcPr>
          <w:p w14:paraId="672DD8ED" w14:textId="77777777" w:rsidR="00E23ADB" w:rsidRPr="0008547A" w:rsidRDefault="00E23ADB" w:rsidP="0030651F">
            <w:pPr>
              <w:rPr>
                <w:rStyle w:val="normaltextrun"/>
                <w:rFonts w:ascii="Times" w:hAnsi="Times"/>
                <w:sz w:val="16"/>
                <w:szCs w:val="16"/>
              </w:rPr>
            </w:pPr>
            <w:r w:rsidRPr="0008547A">
              <w:rPr>
                <w:rStyle w:val="normaltextrun"/>
                <w:rFonts w:ascii="Times" w:hAnsi="Times"/>
                <w:sz w:val="16"/>
                <w:szCs w:val="16"/>
              </w:rPr>
              <w:t>ITC IRE3:  Engages in interactions, embedded in daily routines and activities, supportive of developing and maintaining nurturing relationships with infants and toddlers.</w:t>
            </w:r>
          </w:p>
          <w:p w14:paraId="1DC42E42" w14:textId="77777777" w:rsidR="00E23ADB" w:rsidRPr="0008547A" w:rsidRDefault="00E23ADB" w:rsidP="0030651F">
            <w:pPr>
              <w:pStyle w:val="paragraph"/>
              <w:spacing w:before="0" w:after="0"/>
              <w:rPr>
                <w:rFonts w:ascii="Times" w:hAnsi="Times"/>
                <w:color w:val="auto"/>
                <w:sz w:val="16"/>
                <w:szCs w:val="16"/>
              </w:rPr>
            </w:pPr>
          </w:p>
        </w:tc>
        <w:tc>
          <w:tcPr>
            <w:tcW w:w="7308" w:type="dxa"/>
            <w:shd w:val="clear" w:color="auto" w:fill="FFE599" w:themeFill="accent4" w:themeFillTint="66"/>
          </w:tcPr>
          <w:p w14:paraId="32438EA7" w14:textId="77777777" w:rsidR="0030651F" w:rsidRDefault="00E23ADB" w:rsidP="0030651F">
            <w:pPr>
              <w:rPr>
                <w:rFonts w:ascii="Times" w:hAnsi="Times"/>
                <w:sz w:val="16"/>
                <w:szCs w:val="16"/>
              </w:rPr>
            </w:pPr>
            <w:r w:rsidRPr="00E23ADB">
              <w:rPr>
                <w:rFonts w:ascii="Times" w:hAnsi="Times"/>
                <w:sz w:val="16"/>
                <w:szCs w:val="16"/>
              </w:rPr>
              <w:t>Level 2</w:t>
            </w:r>
            <w:r>
              <w:rPr>
                <w:rFonts w:ascii="Times" w:hAnsi="Times"/>
                <w:sz w:val="16"/>
                <w:szCs w:val="16"/>
              </w:rPr>
              <w:t xml:space="preserve">, 3:  </w:t>
            </w:r>
            <w:r w:rsidRPr="00E23ADB">
              <w:rPr>
                <w:rFonts w:ascii="Times" w:hAnsi="Times"/>
                <w:sz w:val="16"/>
                <w:szCs w:val="16"/>
              </w:rPr>
              <w:t xml:space="preserve">Family Newsletter </w:t>
            </w:r>
          </w:p>
          <w:p w14:paraId="0A2F5AA5" w14:textId="64C46FD6" w:rsidR="00E23ADB" w:rsidRPr="00E23ADB" w:rsidRDefault="00E23ADB" w:rsidP="0030651F">
            <w:pPr>
              <w:rPr>
                <w:rFonts w:ascii="Times" w:hAnsi="Times"/>
                <w:sz w:val="16"/>
                <w:szCs w:val="16"/>
              </w:rPr>
            </w:pPr>
            <w:r w:rsidRPr="00E23ADB">
              <w:rPr>
                <w:rFonts w:ascii="Times" w:hAnsi="Times"/>
                <w:sz w:val="16"/>
                <w:szCs w:val="16"/>
              </w:rPr>
              <w:t xml:space="preserve">Level 3, 4, 5:  </w:t>
            </w:r>
            <w:r w:rsidR="00631B36">
              <w:rPr>
                <w:rFonts w:ascii="Times" w:hAnsi="Times"/>
                <w:sz w:val="16"/>
                <w:szCs w:val="16"/>
              </w:rPr>
              <w:t xml:space="preserve">Custom </w:t>
            </w:r>
            <w:r w:rsidRPr="00E23ADB">
              <w:rPr>
                <w:rFonts w:ascii="Times" w:hAnsi="Times"/>
                <w:sz w:val="16"/>
                <w:szCs w:val="16"/>
              </w:rPr>
              <w:t>Curriculum and Environmental Design (in CPD folder)</w:t>
            </w:r>
          </w:p>
        </w:tc>
      </w:tr>
      <w:tr w:rsidR="00E23ADB" w14:paraId="5E7CA282" w14:textId="77777777" w:rsidTr="00E23ADB">
        <w:tc>
          <w:tcPr>
            <w:tcW w:w="7308" w:type="dxa"/>
            <w:shd w:val="clear" w:color="auto" w:fill="C5E0B3" w:themeFill="accent6" w:themeFillTint="66"/>
          </w:tcPr>
          <w:p w14:paraId="00C97DF1" w14:textId="7FB5FAA7" w:rsidR="00E23ADB" w:rsidRPr="0030651F" w:rsidRDefault="00E23ADB" w:rsidP="0030651F">
            <w:pPr>
              <w:pStyle w:val="paragraph"/>
              <w:spacing w:before="0" w:after="0"/>
              <w:rPr>
                <w:rStyle w:val="normaltextrun"/>
                <w:rFonts w:ascii="Times" w:hAnsi="Times"/>
                <w:color w:val="auto"/>
                <w:sz w:val="16"/>
                <w:szCs w:val="16"/>
              </w:rPr>
            </w:pPr>
            <w:r w:rsidRPr="0008547A">
              <w:rPr>
                <w:rFonts w:ascii="Times" w:hAnsi="Times"/>
                <w:color w:val="auto"/>
                <w:sz w:val="16"/>
                <w:szCs w:val="16"/>
              </w:rPr>
              <w:t xml:space="preserve">ITC IRE4: Integrates family experience, cultural practices and perspectives, and knowledge of </w:t>
            </w:r>
            <w:r w:rsidRPr="0008547A">
              <w:rPr>
                <w:rFonts w:ascii="Times" w:hAnsi="Times"/>
                <w:color w:val="auto"/>
                <w:sz w:val="16"/>
                <w:szCs w:val="16"/>
              </w:rPr>
              <w:lastRenderedPageBreak/>
              <w:t>childrearing beliefs and practices into the infant/toddler setting.</w:t>
            </w:r>
          </w:p>
        </w:tc>
        <w:tc>
          <w:tcPr>
            <w:tcW w:w="7308" w:type="dxa"/>
            <w:shd w:val="clear" w:color="auto" w:fill="C5E0B3" w:themeFill="accent6" w:themeFillTint="66"/>
          </w:tcPr>
          <w:p w14:paraId="4CF141F8" w14:textId="74A78028" w:rsidR="00E23ADB" w:rsidRPr="00E23ADB" w:rsidRDefault="00631B36" w:rsidP="0030651F">
            <w:pPr>
              <w:rPr>
                <w:rFonts w:ascii="Times" w:hAnsi="Times"/>
                <w:sz w:val="16"/>
                <w:szCs w:val="16"/>
              </w:rPr>
            </w:pPr>
            <w:r>
              <w:rPr>
                <w:rFonts w:ascii="Times" w:hAnsi="Times"/>
                <w:sz w:val="16"/>
                <w:szCs w:val="16"/>
              </w:rPr>
              <w:lastRenderedPageBreak/>
              <w:t xml:space="preserve">Level </w:t>
            </w:r>
            <w:r w:rsidR="00E23ADB">
              <w:rPr>
                <w:rFonts w:ascii="Times" w:hAnsi="Times"/>
                <w:sz w:val="16"/>
                <w:szCs w:val="16"/>
              </w:rPr>
              <w:t xml:space="preserve">3:  </w:t>
            </w:r>
            <w:r w:rsidR="00E23ADB" w:rsidRPr="00E23ADB">
              <w:rPr>
                <w:rFonts w:ascii="Times" w:hAnsi="Times"/>
                <w:sz w:val="16"/>
                <w:szCs w:val="16"/>
              </w:rPr>
              <w:t>Family Newsletter</w:t>
            </w:r>
          </w:p>
        </w:tc>
      </w:tr>
      <w:tr w:rsidR="00E23ADB" w14:paraId="420F58A7" w14:textId="77777777" w:rsidTr="00E23ADB">
        <w:tc>
          <w:tcPr>
            <w:tcW w:w="7308" w:type="dxa"/>
            <w:shd w:val="clear" w:color="auto" w:fill="C5E0B3" w:themeFill="accent6" w:themeFillTint="66"/>
          </w:tcPr>
          <w:p w14:paraId="0AB018A2" w14:textId="39F8A0D4" w:rsidR="00E23ADB" w:rsidRPr="0008547A" w:rsidRDefault="00E23ADB" w:rsidP="0030651F">
            <w:pPr>
              <w:pStyle w:val="paragraph"/>
              <w:spacing w:before="0" w:after="0"/>
              <w:rPr>
                <w:rFonts w:ascii="Times" w:hAnsi="Times"/>
                <w:color w:val="auto"/>
                <w:sz w:val="16"/>
                <w:szCs w:val="16"/>
              </w:rPr>
            </w:pPr>
            <w:r w:rsidRPr="0008547A">
              <w:rPr>
                <w:rStyle w:val="normaltextrun"/>
                <w:rFonts w:ascii="Times" w:hAnsi="Times"/>
                <w:sz w:val="16"/>
                <w:szCs w:val="16"/>
              </w:rPr>
              <w:lastRenderedPageBreak/>
              <w:t xml:space="preserve">ITC IRE5:  Establishes positive </w:t>
            </w:r>
            <w:r w:rsidRPr="0008547A">
              <w:rPr>
                <w:rFonts w:ascii="Times" w:hAnsi="Times"/>
                <w:sz w:val="16"/>
                <w:szCs w:val="16"/>
              </w:rPr>
              <w:t>practitioner-family interactions and relationships that support growth, promoting, positive family-child interactions and relationships from birth-3.</w:t>
            </w:r>
          </w:p>
        </w:tc>
        <w:tc>
          <w:tcPr>
            <w:tcW w:w="7308" w:type="dxa"/>
            <w:shd w:val="clear" w:color="auto" w:fill="C5E0B3" w:themeFill="accent6" w:themeFillTint="66"/>
          </w:tcPr>
          <w:p w14:paraId="20ADAE95" w14:textId="58EC8673" w:rsidR="00E23ADB" w:rsidRPr="00E23ADB" w:rsidRDefault="00E23ADB" w:rsidP="0030651F">
            <w:pPr>
              <w:rPr>
                <w:rFonts w:ascii="Times" w:hAnsi="Times"/>
                <w:sz w:val="16"/>
                <w:szCs w:val="16"/>
              </w:rPr>
            </w:pPr>
            <w:r w:rsidRPr="00E23ADB">
              <w:rPr>
                <w:rFonts w:ascii="Times" w:hAnsi="Times"/>
                <w:sz w:val="16"/>
                <w:szCs w:val="16"/>
              </w:rPr>
              <w:t xml:space="preserve">Level 3, 4, 5:  </w:t>
            </w:r>
            <w:r w:rsidR="00631B36">
              <w:rPr>
                <w:rFonts w:ascii="Times" w:hAnsi="Times"/>
                <w:sz w:val="16"/>
                <w:szCs w:val="16"/>
              </w:rPr>
              <w:t xml:space="preserve">Custom </w:t>
            </w:r>
            <w:r w:rsidRPr="00E23ADB">
              <w:rPr>
                <w:rFonts w:ascii="Times" w:hAnsi="Times"/>
                <w:sz w:val="16"/>
                <w:szCs w:val="16"/>
              </w:rPr>
              <w:t>Curriculum and Environmental Design (in CPD folder)</w:t>
            </w:r>
          </w:p>
        </w:tc>
      </w:tr>
      <w:tr w:rsidR="00E23ADB" w14:paraId="7EF58E19" w14:textId="77777777" w:rsidTr="00E23ADB">
        <w:tc>
          <w:tcPr>
            <w:tcW w:w="7308" w:type="dxa"/>
            <w:shd w:val="clear" w:color="auto" w:fill="C5E0B3" w:themeFill="accent6" w:themeFillTint="66"/>
          </w:tcPr>
          <w:p w14:paraId="0D3DC2BA" w14:textId="77777777" w:rsidR="00E23ADB" w:rsidRPr="0008547A" w:rsidRDefault="00E23ADB" w:rsidP="0030651F">
            <w:pPr>
              <w:rPr>
                <w:rFonts w:ascii="Times" w:hAnsi="Times"/>
                <w:sz w:val="16"/>
                <w:szCs w:val="16"/>
              </w:rPr>
            </w:pPr>
            <w:r w:rsidRPr="0008547A">
              <w:rPr>
                <w:rStyle w:val="normaltextrun"/>
                <w:rFonts w:ascii="Times" w:hAnsi="Times"/>
                <w:sz w:val="16"/>
                <w:szCs w:val="16"/>
              </w:rPr>
              <w:t xml:space="preserve">ITC IRE6:  Creates culturally and linguistically responsive environments, interactions, and experiences that nurture healthy infant/toddler </w:t>
            </w:r>
            <w:r w:rsidRPr="0008547A">
              <w:rPr>
                <w:rFonts w:ascii="Times" w:hAnsi="Times"/>
                <w:sz w:val="16"/>
                <w:szCs w:val="16"/>
              </w:rPr>
              <w:t>development, learning, mental health, and well-being.</w:t>
            </w:r>
          </w:p>
          <w:p w14:paraId="32660BF7" w14:textId="77777777" w:rsidR="00E23ADB" w:rsidRPr="0008547A" w:rsidRDefault="00E23ADB" w:rsidP="0030651F">
            <w:pPr>
              <w:pStyle w:val="paragraph"/>
              <w:spacing w:before="0" w:after="0"/>
              <w:rPr>
                <w:rStyle w:val="normaltextrun"/>
                <w:rFonts w:ascii="Times" w:hAnsi="Times"/>
                <w:sz w:val="16"/>
                <w:szCs w:val="16"/>
              </w:rPr>
            </w:pPr>
          </w:p>
        </w:tc>
        <w:tc>
          <w:tcPr>
            <w:tcW w:w="7308" w:type="dxa"/>
            <w:shd w:val="clear" w:color="auto" w:fill="C5E0B3" w:themeFill="accent6" w:themeFillTint="66"/>
          </w:tcPr>
          <w:p w14:paraId="0FE5D3A8" w14:textId="04EED6CD" w:rsidR="00E23ADB" w:rsidRPr="00E23ADB" w:rsidRDefault="00E23ADB" w:rsidP="0030651F">
            <w:pPr>
              <w:rPr>
                <w:rFonts w:ascii="Times" w:hAnsi="Times"/>
                <w:sz w:val="16"/>
                <w:szCs w:val="16"/>
              </w:rPr>
            </w:pPr>
            <w:r w:rsidRPr="00E23ADB">
              <w:rPr>
                <w:rFonts w:ascii="Times" w:hAnsi="Times"/>
                <w:sz w:val="16"/>
                <w:szCs w:val="16"/>
              </w:rPr>
              <w:t xml:space="preserve">Level 3, 4, 5:  </w:t>
            </w:r>
            <w:r w:rsidR="00631B36">
              <w:rPr>
                <w:rFonts w:ascii="Times" w:hAnsi="Times"/>
                <w:sz w:val="16"/>
                <w:szCs w:val="16"/>
              </w:rPr>
              <w:t xml:space="preserve">Custom </w:t>
            </w:r>
            <w:r w:rsidRPr="00E23ADB">
              <w:rPr>
                <w:rFonts w:ascii="Times" w:hAnsi="Times"/>
                <w:sz w:val="16"/>
                <w:szCs w:val="16"/>
              </w:rPr>
              <w:t>Curriculum and Environmental Design (in CPD folder)</w:t>
            </w:r>
          </w:p>
        </w:tc>
      </w:tr>
      <w:tr w:rsidR="00E23ADB" w14:paraId="69185CF1" w14:textId="77777777" w:rsidTr="00E23ADB">
        <w:tc>
          <w:tcPr>
            <w:tcW w:w="7308" w:type="dxa"/>
            <w:shd w:val="clear" w:color="auto" w:fill="F7CAAC" w:themeFill="accent2" w:themeFillTint="66"/>
          </w:tcPr>
          <w:p w14:paraId="030E2B71" w14:textId="77777777" w:rsidR="00E23ADB" w:rsidRPr="0008547A" w:rsidRDefault="00E23ADB" w:rsidP="0030651F">
            <w:pPr>
              <w:rPr>
                <w:rStyle w:val="normaltextrun"/>
                <w:rFonts w:ascii="Times" w:hAnsi="Times"/>
                <w:sz w:val="16"/>
                <w:szCs w:val="16"/>
              </w:rPr>
            </w:pPr>
            <w:r w:rsidRPr="0008547A">
              <w:rPr>
                <w:rStyle w:val="normaltextrun"/>
                <w:rFonts w:ascii="Times" w:hAnsi="Times"/>
                <w:sz w:val="16"/>
                <w:szCs w:val="16"/>
              </w:rPr>
              <w:t xml:space="preserve">ITC IRE7: Facilitates and advocates for the creation of evidence and relationship-based infant/toddler environments, interactions, and routines that support healthy infant/toddler </w:t>
            </w:r>
            <w:r w:rsidRPr="0008547A">
              <w:rPr>
                <w:rFonts w:ascii="Times" w:hAnsi="Times"/>
                <w:sz w:val="16"/>
                <w:szCs w:val="16"/>
              </w:rPr>
              <w:t>development, learning, mental health, and well-being</w:t>
            </w:r>
            <w:r w:rsidRPr="0008547A">
              <w:rPr>
                <w:rStyle w:val="normaltextrun"/>
                <w:rFonts w:ascii="Times" w:hAnsi="Times"/>
                <w:sz w:val="16"/>
                <w:szCs w:val="16"/>
              </w:rPr>
              <w:t xml:space="preserve">. </w:t>
            </w:r>
          </w:p>
          <w:p w14:paraId="21152BDA" w14:textId="77777777" w:rsidR="00E23ADB" w:rsidRPr="0008547A" w:rsidRDefault="00E23ADB" w:rsidP="0030651F">
            <w:pPr>
              <w:rPr>
                <w:rStyle w:val="normaltextrun"/>
                <w:rFonts w:ascii="Times" w:hAnsi="Times"/>
                <w:sz w:val="16"/>
                <w:szCs w:val="16"/>
              </w:rPr>
            </w:pPr>
          </w:p>
        </w:tc>
        <w:tc>
          <w:tcPr>
            <w:tcW w:w="7308" w:type="dxa"/>
            <w:shd w:val="clear" w:color="auto" w:fill="F7CAAC" w:themeFill="accent2" w:themeFillTint="66"/>
          </w:tcPr>
          <w:p w14:paraId="444012A7" w14:textId="59B334F6" w:rsidR="00E23ADB" w:rsidRPr="00E23ADB" w:rsidRDefault="00E23ADB" w:rsidP="0030651F">
            <w:pPr>
              <w:rPr>
                <w:rFonts w:ascii="Times" w:hAnsi="Times"/>
                <w:sz w:val="16"/>
                <w:szCs w:val="16"/>
              </w:rPr>
            </w:pPr>
            <w:r w:rsidRPr="00E23ADB">
              <w:rPr>
                <w:rFonts w:ascii="Times" w:hAnsi="Times"/>
                <w:sz w:val="16"/>
                <w:szCs w:val="16"/>
              </w:rPr>
              <w:t xml:space="preserve">Level 4, 5:  </w:t>
            </w:r>
            <w:r w:rsidR="00631B36">
              <w:rPr>
                <w:rFonts w:ascii="Times" w:hAnsi="Times"/>
                <w:sz w:val="16"/>
                <w:szCs w:val="16"/>
              </w:rPr>
              <w:t xml:space="preserve">Custom </w:t>
            </w:r>
            <w:r w:rsidRPr="00E23ADB">
              <w:rPr>
                <w:rFonts w:ascii="Times" w:hAnsi="Times"/>
                <w:sz w:val="16"/>
                <w:szCs w:val="16"/>
              </w:rPr>
              <w:t>Curriculum and Environmental Design (in CPD folder)</w:t>
            </w:r>
          </w:p>
        </w:tc>
      </w:tr>
    </w:tbl>
    <w:p w14:paraId="035DD56D" w14:textId="77777777" w:rsidR="0030651F" w:rsidRDefault="0030651F" w:rsidP="0030651F">
      <w:pPr>
        <w:ind w:left="720"/>
      </w:pPr>
    </w:p>
    <w:p w14:paraId="41D17AB5" w14:textId="77777777" w:rsidR="0030651F" w:rsidRDefault="0030651F" w:rsidP="0030651F">
      <w:pPr>
        <w:ind w:left="720"/>
      </w:pPr>
    </w:p>
    <w:p w14:paraId="122C5EE7" w14:textId="1C5D4FDE" w:rsidR="0043416F" w:rsidRPr="00DA5146" w:rsidRDefault="00DA5146" w:rsidP="0030651F">
      <w:pPr>
        <w:ind w:left="720"/>
      </w:pPr>
      <w:r w:rsidRPr="00DA5146">
        <w:t>OA: Observation and Assessment</w:t>
      </w:r>
      <w:bookmarkStart w:id="0" w:name="_GoBack"/>
      <w:bookmarkEnd w:id="0"/>
    </w:p>
    <w:tbl>
      <w:tblPr>
        <w:tblStyle w:val="TableGrid"/>
        <w:tblW w:w="0" w:type="auto"/>
        <w:tblInd w:w="720" w:type="dxa"/>
        <w:tblLook w:val="04A0" w:firstRow="1" w:lastRow="0" w:firstColumn="1" w:lastColumn="0" w:noHBand="0" w:noVBand="1"/>
      </w:tblPr>
      <w:tblGrid>
        <w:gridCol w:w="6952"/>
        <w:gridCol w:w="6944"/>
      </w:tblGrid>
      <w:tr w:rsidR="0043416F" w14:paraId="3CA8019E" w14:textId="77777777" w:rsidTr="00F32677">
        <w:tc>
          <w:tcPr>
            <w:tcW w:w="6952" w:type="dxa"/>
          </w:tcPr>
          <w:p w14:paraId="7FFBB944" w14:textId="58FE17E8" w:rsidR="0043416F" w:rsidRDefault="0043416F" w:rsidP="0030651F">
            <w:r>
              <w:t>Competencies</w:t>
            </w:r>
          </w:p>
        </w:tc>
        <w:tc>
          <w:tcPr>
            <w:tcW w:w="6944" w:type="dxa"/>
          </w:tcPr>
          <w:p w14:paraId="76FF568B" w14:textId="26E7F96C" w:rsidR="0043416F" w:rsidRDefault="0043416F" w:rsidP="0030651F">
            <w:r>
              <w:t>Related Assessments</w:t>
            </w:r>
          </w:p>
        </w:tc>
      </w:tr>
      <w:tr w:rsidR="0043416F" w14:paraId="1FE96CC2" w14:textId="77777777" w:rsidTr="00F32677">
        <w:tc>
          <w:tcPr>
            <w:tcW w:w="6952" w:type="dxa"/>
            <w:shd w:val="clear" w:color="auto" w:fill="C5E0B3" w:themeFill="accent6" w:themeFillTint="66"/>
          </w:tcPr>
          <w:p w14:paraId="1452CC43" w14:textId="571DB0C6" w:rsidR="0043416F" w:rsidRDefault="0043416F" w:rsidP="0030651F">
            <w:r w:rsidRPr="0008547A">
              <w:rPr>
                <w:rFonts w:ascii="Times" w:hAnsi="Times"/>
                <w:sz w:val="16"/>
                <w:szCs w:val="16"/>
              </w:rPr>
              <w:t xml:space="preserve">ITC OA1:  Selects and uses </w:t>
            </w:r>
            <w:r w:rsidRPr="0008547A">
              <w:rPr>
                <w:rFonts w:ascii="Times" w:hAnsi="Times" w:cs="Times"/>
                <w:sz w:val="16"/>
                <w:szCs w:val="16"/>
              </w:rPr>
              <w:t xml:space="preserve">legal and ethical birth to three </w:t>
            </w:r>
            <w:r w:rsidRPr="0008547A">
              <w:rPr>
                <w:rFonts w:ascii="Times" w:hAnsi="Times"/>
                <w:sz w:val="16"/>
                <w:szCs w:val="16"/>
              </w:rPr>
              <w:t xml:space="preserve">assessment procedures, screening tools, observation methods, and organizational strategies </w:t>
            </w:r>
            <w:r w:rsidRPr="0008547A">
              <w:rPr>
                <w:rFonts w:ascii="Times" w:hAnsi="Times" w:cs="Times"/>
                <w:sz w:val="16"/>
                <w:szCs w:val="16"/>
              </w:rPr>
              <w:t>to gain knowledge of young children, and their familial and social contexts.</w:t>
            </w:r>
          </w:p>
        </w:tc>
        <w:tc>
          <w:tcPr>
            <w:tcW w:w="6944" w:type="dxa"/>
            <w:shd w:val="clear" w:color="auto" w:fill="C5E0B3" w:themeFill="accent6" w:themeFillTint="66"/>
          </w:tcPr>
          <w:p w14:paraId="4772F337" w14:textId="3FB5FE54" w:rsidR="0043416F" w:rsidRPr="0043416F" w:rsidRDefault="0043416F" w:rsidP="0030651F">
            <w:pPr>
              <w:rPr>
                <w:rFonts w:ascii="Times" w:hAnsi="Times"/>
                <w:sz w:val="16"/>
                <w:szCs w:val="16"/>
              </w:rPr>
            </w:pPr>
            <w:r w:rsidRPr="00E23ADB">
              <w:rPr>
                <w:rFonts w:ascii="Times" w:hAnsi="Times"/>
                <w:sz w:val="16"/>
                <w:szCs w:val="16"/>
              </w:rPr>
              <w:t xml:space="preserve">Level 3, 4, 5:  </w:t>
            </w:r>
            <w:r w:rsidR="00631B36">
              <w:rPr>
                <w:rFonts w:ascii="Times" w:hAnsi="Times"/>
                <w:sz w:val="16"/>
                <w:szCs w:val="16"/>
              </w:rPr>
              <w:t xml:space="preserve">Custom </w:t>
            </w:r>
            <w:r w:rsidRPr="00E23ADB">
              <w:rPr>
                <w:rFonts w:ascii="Times" w:hAnsi="Times"/>
                <w:sz w:val="16"/>
                <w:szCs w:val="16"/>
              </w:rPr>
              <w:t>Curriculum and Environmental Design (in CPD folder)</w:t>
            </w:r>
            <w:r>
              <w:rPr>
                <w:rFonts w:ascii="Times" w:hAnsi="Times"/>
                <w:sz w:val="16"/>
                <w:szCs w:val="16"/>
              </w:rPr>
              <w:br/>
            </w:r>
            <w:r w:rsidR="00F32677">
              <w:rPr>
                <w:rFonts w:ascii="Times" w:hAnsi="Times"/>
                <w:sz w:val="16"/>
                <w:szCs w:val="16"/>
              </w:rPr>
              <w:t xml:space="preserve">Level </w:t>
            </w:r>
            <w:r w:rsidRPr="009659D2">
              <w:rPr>
                <w:rFonts w:ascii="Times" w:hAnsi="Times"/>
                <w:sz w:val="16"/>
                <w:szCs w:val="16"/>
              </w:rPr>
              <w:t xml:space="preserve">3, 4:  </w:t>
            </w:r>
            <w:r w:rsidR="00631B36">
              <w:rPr>
                <w:rFonts w:ascii="Times" w:hAnsi="Times"/>
                <w:sz w:val="16"/>
                <w:szCs w:val="16"/>
              </w:rPr>
              <w:t xml:space="preserve">Child </w:t>
            </w:r>
            <w:r w:rsidRPr="009659D2">
              <w:rPr>
                <w:rFonts w:ascii="Times" w:hAnsi="Times"/>
                <w:sz w:val="16"/>
                <w:szCs w:val="16"/>
              </w:rPr>
              <w:t>Observation and Interview</w:t>
            </w:r>
            <w:r>
              <w:rPr>
                <w:rFonts w:ascii="Times" w:hAnsi="Times"/>
                <w:sz w:val="16"/>
                <w:szCs w:val="16"/>
              </w:rPr>
              <w:t xml:space="preserve"> (in HDG folder)</w:t>
            </w:r>
          </w:p>
        </w:tc>
      </w:tr>
      <w:tr w:rsidR="0043416F" w14:paraId="7767832C" w14:textId="77777777" w:rsidTr="00F32677">
        <w:tc>
          <w:tcPr>
            <w:tcW w:w="6952" w:type="dxa"/>
            <w:shd w:val="clear" w:color="auto" w:fill="C5E0B3" w:themeFill="accent6" w:themeFillTint="66"/>
          </w:tcPr>
          <w:p w14:paraId="78919150" w14:textId="2EFBC38B" w:rsidR="0043416F" w:rsidRPr="0008547A" w:rsidRDefault="0043416F" w:rsidP="0030651F">
            <w:pPr>
              <w:rPr>
                <w:rFonts w:ascii="Times" w:hAnsi="Times"/>
                <w:sz w:val="16"/>
                <w:szCs w:val="16"/>
              </w:rPr>
            </w:pPr>
            <w:r w:rsidRPr="0008547A">
              <w:rPr>
                <w:rFonts w:ascii="Times" w:hAnsi="Times"/>
                <w:sz w:val="16"/>
                <w:szCs w:val="16"/>
              </w:rPr>
              <w:t>ITC OA2:  Collaborates with families to support knowledge of the purpose and benefits of screening and assessment and the benefits of assessment partnership.</w:t>
            </w:r>
          </w:p>
        </w:tc>
        <w:tc>
          <w:tcPr>
            <w:tcW w:w="6944" w:type="dxa"/>
            <w:shd w:val="clear" w:color="auto" w:fill="C5E0B3" w:themeFill="accent6" w:themeFillTint="66"/>
          </w:tcPr>
          <w:p w14:paraId="03809883" w14:textId="43EAAA5E" w:rsidR="0043416F" w:rsidRPr="00E23ADB" w:rsidRDefault="00F32677" w:rsidP="0030651F">
            <w:pPr>
              <w:rPr>
                <w:rFonts w:ascii="Times" w:hAnsi="Times"/>
                <w:sz w:val="16"/>
                <w:szCs w:val="16"/>
              </w:rPr>
            </w:pPr>
            <w:r>
              <w:rPr>
                <w:rFonts w:ascii="Times" w:hAnsi="Times"/>
                <w:sz w:val="16"/>
                <w:szCs w:val="16"/>
              </w:rPr>
              <w:t xml:space="preserve">Level </w:t>
            </w:r>
            <w:r w:rsidRPr="009659D2">
              <w:rPr>
                <w:rFonts w:ascii="Times" w:hAnsi="Times"/>
                <w:sz w:val="16"/>
                <w:szCs w:val="16"/>
              </w:rPr>
              <w:t xml:space="preserve">3, 4:  </w:t>
            </w:r>
            <w:r w:rsidR="00631B36">
              <w:rPr>
                <w:rFonts w:ascii="Times" w:hAnsi="Times"/>
                <w:sz w:val="16"/>
                <w:szCs w:val="16"/>
              </w:rPr>
              <w:t xml:space="preserve">Child </w:t>
            </w:r>
            <w:r w:rsidRPr="009659D2">
              <w:rPr>
                <w:rFonts w:ascii="Times" w:hAnsi="Times"/>
                <w:sz w:val="16"/>
                <w:szCs w:val="16"/>
              </w:rPr>
              <w:t>Observation and Interview</w:t>
            </w:r>
            <w:r>
              <w:rPr>
                <w:rFonts w:ascii="Times" w:hAnsi="Times"/>
                <w:sz w:val="16"/>
                <w:szCs w:val="16"/>
              </w:rPr>
              <w:t xml:space="preserve"> (in HDG folder)</w:t>
            </w:r>
          </w:p>
        </w:tc>
      </w:tr>
      <w:tr w:rsidR="00F32677" w14:paraId="3B727A80" w14:textId="77777777" w:rsidTr="00F32677">
        <w:tc>
          <w:tcPr>
            <w:tcW w:w="6952" w:type="dxa"/>
            <w:shd w:val="clear" w:color="auto" w:fill="F7CAAC" w:themeFill="accent2" w:themeFillTint="66"/>
          </w:tcPr>
          <w:p w14:paraId="567552A5" w14:textId="4ADA2CF6" w:rsidR="00F32677" w:rsidRPr="0008547A" w:rsidRDefault="00F32677" w:rsidP="0030651F">
            <w:pPr>
              <w:rPr>
                <w:rFonts w:ascii="Times" w:hAnsi="Times"/>
                <w:sz w:val="16"/>
                <w:szCs w:val="16"/>
              </w:rPr>
            </w:pPr>
            <w:r w:rsidRPr="0008547A">
              <w:rPr>
                <w:rStyle w:val="normaltextrun"/>
                <w:rFonts w:ascii="Times" w:hAnsi="Times"/>
                <w:sz w:val="16"/>
                <w:szCs w:val="16"/>
              </w:rPr>
              <w:t xml:space="preserve">ITC OA3:  Analyzes, complies and shares observation and documentation data with families and appropriate caregivers to support holistic knowledge of infant/toddler development and learning within the environmental context. </w:t>
            </w:r>
          </w:p>
        </w:tc>
        <w:tc>
          <w:tcPr>
            <w:tcW w:w="6944" w:type="dxa"/>
            <w:shd w:val="clear" w:color="auto" w:fill="F7CAAC" w:themeFill="accent2" w:themeFillTint="66"/>
          </w:tcPr>
          <w:p w14:paraId="6DF06C2A" w14:textId="5AA1BAD1" w:rsidR="00F32677" w:rsidRDefault="00F32677" w:rsidP="0030651F">
            <w:pPr>
              <w:rPr>
                <w:rFonts w:ascii="Times" w:hAnsi="Times"/>
                <w:sz w:val="16"/>
                <w:szCs w:val="16"/>
              </w:rPr>
            </w:pPr>
            <w:r w:rsidRPr="00E23ADB">
              <w:rPr>
                <w:rFonts w:ascii="Times" w:hAnsi="Times"/>
                <w:sz w:val="16"/>
                <w:szCs w:val="16"/>
              </w:rPr>
              <w:t xml:space="preserve">Level 4, 5:  </w:t>
            </w:r>
            <w:r w:rsidR="00631B36">
              <w:rPr>
                <w:rFonts w:ascii="Times" w:hAnsi="Times"/>
                <w:sz w:val="16"/>
                <w:szCs w:val="16"/>
              </w:rPr>
              <w:t xml:space="preserve">Custom </w:t>
            </w:r>
            <w:r w:rsidRPr="00E23ADB">
              <w:rPr>
                <w:rFonts w:ascii="Times" w:hAnsi="Times"/>
                <w:sz w:val="16"/>
                <w:szCs w:val="16"/>
              </w:rPr>
              <w:t>Curriculum and Environmental Design (in CPD folder)</w:t>
            </w:r>
            <w:r>
              <w:rPr>
                <w:rFonts w:ascii="Times" w:hAnsi="Times"/>
                <w:sz w:val="16"/>
                <w:szCs w:val="16"/>
              </w:rPr>
              <w:br/>
              <w:t xml:space="preserve">Level </w:t>
            </w:r>
            <w:r w:rsidRPr="009659D2">
              <w:rPr>
                <w:rFonts w:ascii="Times" w:hAnsi="Times"/>
                <w:sz w:val="16"/>
                <w:szCs w:val="16"/>
              </w:rPr>
              <w:t xml:space="preserve">4:  </w:t>
            </w:r>
            <w:r w:rsidR="00631B36">
              <w:rPr>
                <w:rFonts w:ascii="Times" w:hAnsi="Times"/>
                <w:sz w:val="16"/>
                <w:szCs w:val="16"/>
              </w:rPr>
              <w:t xml:space="preserve">Child </w:t>
            </w:r>
            <w:r w:rsidRPr="009659D2">
              <w:rPr>
                <w:rFonts w:ascii="Times" w:hAnsi="Times"/>
                <w:sz w:val="16"/>
                <w:szCs w:val="16"/>
              </w:rPr>
              <w:t>Observation and Interview</w:t>
            </w:r>
            <w:r>
              <w:rPr>
                <w:rFonts w:ascii="Times" w:hAnsi="Times"/>
                <w:sz w:val="16"/>
                <w:szCs w:val="16"/>
              </w:rPr>
              <w:t xml:space="preserve"> (in HDG folder)</w:t>
            </w:r>
          </w:p>
        </w:tc>
      </w:tr>
    </w:tbl>
    <w:p w14:paraId="652EFFA0" w14:textId="7C4585D6" w:rsidR="00DA5146" w:rsidRPr="00DA5146" w:rsidRDefault="00DA5146" w:rsidP="0030651F"/>
    <w:p w14:paraId="571191A3" w14:textId="77777777" w:rsidR="00DA5146" w:rsidRDefault="00DA5146" w:rsidP="0030651F">
      <w:pPr>
        <w:ind w:left="720"/>
      </w:pPr>
      <w:r w:rsidRPr="00DA5146">
        <w:t>PPD: Personal and Professional Development</w:t>
      </w:r>
    </w:p>
    <w:tbl>
      <w:tblPr>
        <w:tblStyle w:val="TableGrid"/>
        <w:tblW w:w="0" w:type="auto"/>
        <w:tblInd w:w="720" w:type="dxa"/>
        <w:tblLook w:val="04A0" w:firstRow="1" w:lastRow="0" w:firstColumn="1" w:lastColumn="0" w:noHBand="0" w:noVBand="1"/>
      </w:tblPr>
      <w:tblGrid>
        <w:gridCol w:w="6952"/>
        <w:gridCol w:w="6944"/>
      </w:tblGrid>
      <w:tr w:rsidR="00F32677" w14:paraId="75BDD2DB" w14:textId="77777777" w:rsidTr="00C05E90">
        <w:tc>
          <w:tcPr>
            <w:tcW w:w="6952" w:type="dxa"/>
          </w:tcPr>
          <w:p w14:paraId="1696C053" w14:textId="77777777" w:rsidR="00F32677" w:rsidRDefault="00F32677" w:rsidP="0030651F">
            <w:r>
              <w:t>Competencies</w:t>
            </w:r>
          </w:p>
        </w:tc>
        <w:tc>
          <w:tcPr>
            <w:tcW w:w="6944" w:type="dxa"/>
          </w:tcPr>
          <w:p w14:paraId="305CDE02" w14:textId="77777777" w:rsidR="00F32677" w:rsidRDefault="00F32677" w:rsidP="0030651F">
            <w:r>
              <w:t>Related Assessments</w:t>
            </w:r>
          </w:p>
        </w:tc>
      </w:tr>
      <w:tr w:rsidR="00F32677" w:rsidRPr="003C0D79" w14:paraId="640167CA" w14:textId="77777777" w:rsidTr="003C0D79">
        <w:tc>
          <w:tcPr>
            <w:tcW w:w="6952" w:type="dxa"/>
            <w:shd w:val="clear" w:color="auto" w:fill="FFE599" w:themeFill="accent4" w:themeFillTint="66"/>
          </w:tcPr>
          <w:p w14:paraId="67469334" w14:textId="0D2DA461" w:rsidR="00F32677" w:rsidRPr="003C0D79" w:rsidRDefault="00F32677" w:rsidP="0030651F">
            <w:pPr>
              <w:rPr>
                <w:rFonts w:ascii="Times" w:hAnsi="Times"/>
                <w:sz w:val="16"/>
                <w:szCs w:val="16"/>
              </w:rPr>
            </w:pPr>
            <w:r w:rsidRPr="003C0D79">
              <w:rPr>
                <w:rStyle w:val="normaltextrun"/>
                <w:rFonts w:ascii="Times" w:hAnsi="Times"/>
                <w:sz w:val="16"/>
                <w:szCs w:val="16"/>
              </w:rPr>
              <w:t xml:space="preserve">ITC PPD1:  Identifies own strengths, opportunities for growth, and values regarding working </w:t>
            </w:r>
            <w:r w:rsidRPr="003C0D79">
              <w:rPr>
                <w:rFonts w:ascii="Times" w:hAnsi="Times"/>
                <w:sz w:val="16"/>
                <w:szCs w:val="16"/>
              </w:rPr>
              <w:t>with infants and toddlers and their families.</w:t>
            </w:r>
          </w:p>
        </w:tc>
        <w:tc>
          <w:tcPr>
            <w:tcW w:w="6944" w:type="dxa"/>
            <w:shd w:val="clear" w:color="auto" w:fill="FFE599" w:themeFill="accent4" w:themeFillTint="66"/>
          </w:tcPr>
          <w:p w14:paraId="198A26DB" w14:textId="073767C8" w:rsidR="00F32677" w:rsidRPr="003C0D79" w:rsidRDefault="00F32677" w:rsidP="0030651F">
            <w:pPr>
              <w:rPr>
                <w:rFonts w:ascii="Times" w:hAnsi="Times"/>
                <w:sz w:val="16"/>
                <w:szCs w:val="16"/>
              </w:rPr>
            </w:pPr>
            <w:r w:rsidRPr="003C0D79">
              <w:rPr>
                <w:rFonts w:ascii="Times" w:hAnsi="Times"/>
                <w:sz w:val="16"/>
                <w:szCs w:val="16"/>
              </w:rPr>
              <w:t xml:space="preserve">Level 2:  Infant and Toddler Philosophy Assessment </w:t>
            </w:r>
          </w:p>
        </w:tc>
      </w:tr>
      <w:tr w:rsidR="00F32677" w:rsidRPr="003C0D79" w14:paraId="40F3363B" w14:textId="77777777" w:rsidTr="003C0D79">
        <w:tc>
          <w:tcPr>
            <w:tcW w:w="6952" w:type="dxa"/>
            <w:shd w:val="clear" w:color="auto" w:fill="FFE599" w:themeFill="accent4" w:themeFillTint="66"/>
          </w:tcPr>
          <w:p w14:paraId="5805CB19" w14:textId="2B07DA3B" w:rsidR="00F32677" w:rsidRPr="0030651F" w:rsidRDefault="00F32677" w:rsidP="0030651F">
            <w:pPr>
              <w:pStyle w:val="paragraph"/>
              <w:spacing w:before="0" w:after="0"/>
              <w:rPr>
                <w:rStyle w:val="normaltextrun"/>
                <w:rFonts w:ascii="Times" w:hAnsi="Times"/>
                <w:color w:val="auto"/>
                <w:sz w:val="16"/>
                <w:szCs w:val="16"/>
              </w:rPr>
            </w:pPr>
            <w:r w:rsidRPr="003C0D79">
              <w:rPr>
                <w:rFonts w:ascii="Times" w:hAnsi="Times"/>
                <w:color w:val="auto"/>
                <w:sz w:val="16"/>
                <w:szCs w:val="16"/>
              </w:rPr>
              <w:t>ITC PPD2:  Uses relationship-based strategies to develop and maintain positive, responsive, respectful relationships with families.</w:t>
            </w:r>
          </w:p>
        </w:tc>
        <w:tc>
          <w:tcPr>
            <w:tcW w:w="6944" w:type="dxa"/>
            <w:shd w:val="clear" w:color="auto" w:fill="FFE599" w:themeFill="accent4" w:themeFillTint="66"/>
          </w:tcPr>
          <w:p w14:paraId="714D639B" w14:textId="312B242D" w:rsidR="00F32677" w:rsidRPr="003C0D79" w:rsidRDefault="00F32677" w:rsidP="0030651F">
            <w:pPr>
              <w:rPr>
                <w:rFonts w:ascii="Times" w:hAnsi="Times"/>
                <w:sz w:val="16"/>
                <w:szCs w:val="16"/>
              </w:rPr>
            </w:pPr>
            <w:r w:rsidRPr="003C0D79">
              <w:rPr>
                <w:rFonts w:ascii="Times" w:hAnsi="Times"/>
                <w:sz w:val="16"/>
                <w:szCs w:val="16"/>
              </w:rPr>
              <w:t xml:space="preserve">Level 3, 4, 5:  </w:t>
            </w:r>
            <w:r w:rsidR="00631B36">
              <w:rPr>
                <w:rFonts w:ascii="Times" w:hAnsi="Times"/>
                <w:sz w:val="16"/>
                <w:szCs w:val="16"/>
              </w:rPr>
              <w:t xml:space="preserve">Custom </w:t>
            </w:r>
            <w:r w:rsidRPr="003C0D79">
              <w:rPr>
                <w:rFonts w:ascii="Times" w:hAnsi="Times"/>
                <w:sz w:val="16"/>
                <w:szCs w:val="16"/>
              </w:rPr>
              <w:t>Curriculum and Environmental Design (in CPD folder)</w:t>
            </w:r>
            <w:r w:rsidRPr="003C0D79">
              <w:rPr>
                <w:rFonts w:ascii="Times" w:hAnsi="Times"/>
                <w:sz w:val="16"/>
                <w:szCs w:val="16"/>
              </w:rPr>
              <w:br/>
            </w:r>
          </w:p>
        </w:tc>
      </w:tr>
      <w:tr w:rsidR="00F32677" w:rsidRPr="003C0D79" w14:paraId="3BF56730" w14:textId="77777777" w:rsidTr="003C0D79">
        <w:tc>
          <w:tcPr>
            <w:tcW w:w="6952" w:type="dxa"/>
            <w:shd w:val="clear" w:color="auto" w:fill="C5E0B3" w:themeFill="accent6" w:themeFillTint="66"/>
          </w:tcPr>
          <w:p w14:paraId="65AFB89D" w14:textId="674BDDBA" w:rsidR="00F32677" w:rsidRPr="0030651F" w:rsidRDefault="00F32677" w:rsidP="0030651F">
            <w:pPr>
              <w:pStyle w:val="Subtitle"/>
              <w:ind w:firstLine="0"/>
              <w:rPr>
                <w:b w:val="0"/>
                <w:sz w:val="16"/>
                <w:szCs w:val="16"/>
              </w:rPr>
            </w:pPr>
            <w:r w:rsidRPr="003C0D79">
              <w:rPr>
                <w:b w:val="0"/>
                <w:sz w:val="16"/>
                <w:szCs w:val="16"/>
              </w:rPr>
              <w:t>ITC PPD3:  Identifies contextual factors that influence infants, toddlers and their families and implications for practice.</w:t>
            </w:r>
          </w:p>
        </w:tc>
        <w:tc>
          <w:tcPr>
            <w:tcW w:w="6944" w:type="dxa"/>
            <w:shd w:val="clear" w:color="auto" w:fill="C5E0B3" w:themeFill="accent6" w:themeFillTint="66"/>
          </w:tcPr>
          <w:p w14:paraId="214A56EC" w14:textId="27C89B0C" w:rsidR="00F32677" w:rsidRPr="003C0D79" w:rsidRDefault="00F32677" w:rsidP="0030651F">
            <w:pPr>
              <w:rPr>
                <w:rFonts w:ascii="Times" w:hAnsi="Times"/>
                <w:sz w:val="16"/>
                <w:szCs w:val="16"/>
              </w:rPr>
            </w:pPr>
            <w:r w:rsidRPr="003C0D79">
              <w:rPr>
                <w:rFonts w:ascii="Times" w:hAnsi="Times"/>
                <w:sz w:val="16"/>
                <w:szCs w:val="16"/>
              </w:rPr>
              <w:t>Level 3, 4, 5</w:t>
            </w:r>
            <w:r w:rsidR="00631B36">
              <w:rPr>
                <w:rFonts w:ascii="Times" w:hAnsi="Times"/>
                <w:sz w:val="16"/>
                <w:szCs w:val="16"/>
              </w:rPr>
              <w:t>:  Family</w:t>
            </w:r>
            <w:r w:rsidRPr="003C0D79">
              <w:rPr>
                <w:rFonts w:ascii="Times" w:hAnsi="Times"/>
                <w:sz w:val="16"/>
                <w:szCs w:val="16"/>
              </w:rPr>
              <w:t>-Practitioner Interview (in FCR folder)</w:t>
            </w:r>
            <w:r w:rsidRPr="003C0D79">
              <w:rPr>
                <w:rFonts w:ascii="Times" w:hAnsi="Times"/>
                <w:sz w:val="16"/>
                <w:szCs w:val="16"/>
              </w:rPr>
              <w:br/>
            </w:r>
          </w:p>
        </w:tc>
      </w:tr>
      <w:tr w:rsidR="006D7300" w:rsidRPr="003C0D79" w14:paraId="0755F328" w14:textId="77777777" w:rsidTr="003C0D79">
        <w:tc>
          <w:tcPr>
            <w:tcW w:w="6952" w:type="dxa"/>
            <w:shd w:val="clear" w:color="auto" w:fill="F7CAAC" w:themeFill="accent2" w:themeFillTint="66"/>
          </w:tcPr>
          <w:p w14:paraId="04E075D9" w14:textId="64860FAB" w:rsidR="006D7300" w:rsidRPr="0030651F" w:rsidRDefault="006D7300" w:rsidP="0030651F">
            <w:pPr>
              <w:rPr>
                <w:rFonts w:ascii="Times" w:hAnsi="Times"/>
                <w:sz w:val="16"/>
                <w:szCs w:val="16"/>
              </w:rPr>
            </w:pPr>
            <w:r w:rsidRPr="003C0D79">
              <w:rPr>
                <w:rFonts w:ascii="Times" w:hAnsi="Times"/>
                <w:sz w:val="16"/>
                <w:szCs w:val="16"/>
              </w:rPr>
              <w:t>ITC PPD4:  Identifies and incorporates knowledge and skills provided through evidence-based resources into practice.</w:t>
            </w:r>
          </w:p>
        </w:tc>
        <w:tc>
          <w:tcPr>
            <w:tcW w:w="6944" w:type="dxa"/>
            <w:shd w:val="clear" w:color="auto" w:fill="F7CAAC" w:themeFill="accent2" w:themeFillTint="66"/>
          </w:tcPr>
          <w:p w14:paraId="3215BF3A" w14:textId="7C64B108" w:rsidR="006D7300" w:rsidRPr="003C0D79" w:rsidRDefault="003C0D79" w:rsidP="0030651F">
            <w:pPr>
              <w:rPr>
                <w:rFonts w:ascii="Times" w:hAnsi="Times"/>
                <w:sz w:val="16"/>
                <w:szCs w:val="16"/>
              </w:rPr>
            </w:pPr>
            <w:r w:rsidRPr="003C0D79">
              <w:rPr>
                <w:rFonts w:ascii="Times" w:hAnsi="Times"/>
                <w:sz w:val="16"/>
                <w:szCs w:val="16"/>
              </w:rPr>
              <w:t>Level 4:  Resource File</w:t>
            </w:r>
          </w:p>
        </w:tc>
      </w:tr>
      <w:tr w:rsidR="003C0D79" w:rsidRPr="003C0D79" w14:paraId="792EF3E6" w14:textId="77777777" w:rsidTr="003C0D79">
        <w:tc>
          <w:tcPr>
            <w:tcW w:w="6952" w:type="dxa"/>
            <w:shd w:val="clear" w:color="auto" w:fill="BDD6EE" w:themeFill="accent1" w:themeFillTint="66"/>
          </w:tcPr>
          <w:p w14:paraId="115D802C" w14:textId="061410EE" w:rsidR="003C0D79" w:rsidRPr="003C0D79" w:rsidRDefault="003C0D79" w:rsidP="0030651F">
            <w:pPr>
              <w:rPr>
                <w:rFonts w:ascii="Times" w:hAnsi="Times"/>
                <w:sz w:val="16"/>
                <w:szCs w:val="16"/>
              </w:rPr>
            </w:pPr>
            <w:r w:rsidRPr="003C0D79">
              <w:rPr>
                <w:rStyle w:val="normaltextrun"/>
                <w:rFonts w:ascii="Times" w:hAnsi="Times"/>
                <w:sz w:val="16"/>
                <w:szCs w:val="16"/>
              </w:rPr>
              <w:t xml:space="preserve">ITC PPD5:  </w:t>
            </w:r>
            <w:r w:rsidRPr="003C0D79">
              <w:rPr>
                <w:rFonts w:ascii="Times" w:hAnsi="Times"/>
                <w:sz w:val="16"/>
                <w:szCs w:val="16"/>
              </w:rPr>
              <w:t>Designs and participates in collaborative systems and proactive, visionary leadership that ensures the healthy functioning of the infant and toddler programming and the young children and families served.</w:t>
            </w:r>
          </w:p>
        </w:tc>
        <w:tc>
          <w:tcPr>
            <w:tcW w:w="6944" w:type="dxa"/>
            <w:shd w:val="clear" w:color="auto" w:fill="BDD6EE" w:themeFill="accent1" w:themeFillTint="66"/>
          </w:tcPr>
          <w:p w14:paraId="4B0AD234" w14:textId="55F0D62D" w:rsidR="003C0D79" w:rsidRPr="003C0D79" w:rsidRDefault="003C0D79" w:rsidP="0030651F">
            <w:pPr>
              <w:rPr>
                <w:rFonts w:ascii="Times" w:hAnsi="Times"/>
                <w:sz w:val="16"/>
                <w:szCs w:val="16"/>
              </w:rPr>
            </w:pPr>
            <w:r w:rsidRPr="003C0D79">
              <w:rPr>
                <w:rFonts w:ascii="Times" w:hAnsi="Times"/>
                <w:sz w:val="16"/>
                <w:szCs w:val="16"/>
              </w:rPr>
              <w:t xml:space="preserve">Level 5:  Custom:  Learning Experience </w:t>
            </w:r>
            <w:r w:rsidR="00631B36">
              <w:rPr>
                <w:rFonts w:ascii="Times" w:hAnsi="Times"/>
                <w:sz w:val="16"/>
                <w:szCs w:val="16"/>
              </w:rPr>
              <w:t xml:space="preserve">Development and Implementation </w:t>
            </w:r>
            <w:r w:rsidRPr="003C0D79">
              <w:rPr>
                <w:rFonts w:ascii="Times" w:hAnsi="Times"/>
                <w:sz w:val="16"/>
                <w:szCs w:val="16"/>
              </w:rPr>
              <w:t>(in CPD file)</w:t>
            </w:r>
          </w:p>
        </w:tc>
      </w:tr>
    </w:tbl>
    <w:p w14:paraId="069390E3" w14:textId="6632E8B7" w:rsidR="00DA5146" w:rsidRPr="00DA5146" w:rsidRDefault="00DA5146" w:rsidP="00DA5146">
      <w:pPr>
        <w:spacing w:before="100" w:beforeAutospacing="1" w:after="100" w:afterAutospacing="1"/>
        <w:rPr>
          <w:rFonts w:ascii="Times" w:eastAsiaTheme="minorHAnsi" w:hAnsi="Times"/>
          <w:sz w:val="16"/>
          <w:szCs w:val="16"/>
        </w:rPr>
      </w:pPr>
    </w:p>
    <w:sectPr w:rsidR="00DA5146" w:rsidRPr="00DA5146" w:rsidSect="009577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0014"/>
    <w:multiLevelType w:val="multilevel"/>
    <w:tmpl w:val="3990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7"/>
    <w:rsid w:val="00015A77"/>
    <w:rsid w:val="00020120"/>
    <w:rsid w:val="00031135"/>
    <w:rsid w:val="00045701"/>
    <w:rsid w:val="00046DAB"/>
    <w:rsid w:val="0005794A"/>
    <w:rsid w:val="000652C3"/>
    <w:rsid w:val="00065559"/>
    <w:rsid w:val="00072F0F"/>
    <w:rsid w:val="00074ACE"/>
    <w:rsid w:val="00077CB3"/>
    <w:rsid w:val="0008515B"/>
    <w:rsid w:val="0008547A"/>
    <w:rsid w:val="00090F72"/>
    <w:rsid w:val="000A1096"/>
    <w:rsid w:val="000A458C"/>
    <w:rsid w:val="000B1BAB"/>
    <w:rsid w:val="000B315A"/>
    <w:rsid w:val="000B4786"/>
    <w:rsid w:val="000C6B09"/>
    <w:rsid w:val="00100C77"/>
    <w:rsid w:val="001015FA"/>
    <w:rsid w:val="001416D9"/>
    <w:rsid w:val="00151576"/>
    <w:rsid w:val="001547BA"/>
    <w:rsid w:val="001A471B"/>
    <w:rsid w:val="001B25E1"/>
    <w:rsid w:val="001C2FFF"/>
    <w:rsid w:val="001C5901"/>
    <w:rsid w:val="001D0C2F"/>
    <w:rsid w:val="001D1E5E"/>
    <w:rsid w:val="0020517F"/>
    <w:rsid w:val="002263A2"/>
    <w:rsid w:val="002301CA"/>
    <w:rsid w:val="00241CC7"/>
    <w:rsid w:val="00260235"/>
    <w:rsid w:val="002612E6"/>
    <w:rsid w:val="00262213"/>
    <w:rsid w:val="002648DD"/>
    <w:rsid w:val="002719B7"/>
    <w:rsid w:val="0028079F"/>
    <w:rsid w:val="00282A5C"/>
    <w:rsid w:val="00285221"/>
    <w:rsid w:val="002970A9"/>
    <w:rsid w:val="002A72B0"/>
    <w:rsid w:val="002B0D2B"/>
    <w:rsid w:val="002C423B"/>
    <w:rsid w:val="002D4E81"/>
    <w:rsid w:val="002E3D12"/>
    <w:rsid w:val="00305FF2"/>
    <w:rsid w:val="0030651F"/>
    <w:rsid w:val="00311510"/>
    <w:rsid w:val="00346503"/>
    <w:rsid w:val="003550C2"/>
    <w:rsid w:val="00367091"/>
    <w:rsid w:val="0038323D"/>
    <w:rsid w:val="00385A11"/>
    <w:rsid w:val="00386F48"/>
    <w:rsid w:val="003956E9"/>
    <w:rsid w:val="003C0D79"/>
    <w:rsid w:val="003D0CDF"/>
    <w:rsid w:val="003D6B36"/>
    <w:rsid w:val="003F0DF9"/>
    <w:rsid w:val="003F1231"/>
    <w:rsid w:val="004064EC"/>
    <w:rsid w:val="004201F3"/>
    <w:rsid w:val="00420BEA"/>
    <w:rsid w:val="00432715"/>
    <w:rsid w:val="0043416F"/>
    <w:rsid w:val="00445731"/>
    <w:rsid w:val="004551F4"/>
    <w:rsid w:val="00455745"/>
    <w:rsid w:val="00460475"/>
    <w:rsid w:val="004818F4"/>
    <w:rsid w:val="00483852"/>
    <w:rsid w:val="004B634C"/>
    <w:rsid w:val="004C3CE8"/>
    <w:rsid w:val="004F3068"/>
    <w:rsid w:val="004F338D"/>
    <w:rsid w:val="00500A2B"/>
    <w:rsid w:val="00521DDC"/>
    <w:rsid w:val="0056280C"/>
    <w:rsid w:val="00576AB7"/>
    <w:rsid w:val="005A0C96"/>
    <w:rsid w:val="005A188A"/>
    <w:rsid w:val="005C553D"/>
    <w:rsid w:val="005D30D4"/>
    <w:rsid w:val="005E6D7D"/>
    <w:rsid w:val="00624C55"/>
    <w:rsid w:val="00631B36"/>
    <w:rsid w:val="00653F3F"/>
    <w:rsid w:val="00663435"/>
    <w:rsid w:val="006672BB"/>
    <w:rsid w:val="0067565C"/>
    <w:rsid w:val="00684745"/>
    <w:rsid w:val="00695EDA"/>
    <w:rsid w:val="006B174A"/>
    <w:rsid w:val="006B6EF8"/>
    <w:rsid w:val="006B7A1C"/>
    <w:rsid w:val="006C16C2"/>
    <w:rsid w:val="006C73BD"/>
    <w:rsid w:val="006C76EC"/>
    <w:rsid w:val="006D7300"/>
    <w:rsid w:val="006D7971"/>
    <w:rsid w:val="006E224B"/>
    <w:rsid w:val="006F14AC"/>
    <w:rsid w:val="00706F42"/>
    <w:rsid w:val="00726ADA"/>
    <w:rsid w:val="00743095"/>
    <w:rsid w:val="00761930"/>
    <w:rsid w:val="0077590D"/>
    <w:rsid w:val="00792928"/>
    <w:rsid w:val="007B139B"/>
    <w:rsid w:val="007B1EC6"/>
    <w:rsid w:val="007F79EF"/>
    <w:rsid w:val="00811343"/>
    <w:rsid w:val="008357A0"/>
    <w:rsid w:val="00842027"/>
    <w:rsid w:val="00851B89"/>
    <w:rsid w:val="00851D27"/>
    <w:rsid w:val="0085567C"/>
    <w:rsid w:val="00855A23"/>
    <w:rsid w:val="00872C66"/>
    <w:rsid w:val="0089673A"/>
    <w:rsid w:val="008C6D84"/>
    <w:rsid w:val="008D0580"/>
    <w:rsid w:val="008E118F"/>
    <w:rsid w:val="008E36D3"/>
    <w:rsid w:val="0090563D"/>
    <w:rsid w:val="00917EF8"/>
    <w:rsid w:val="009221BC"/>
    <w:rsid w:val="00923A4D"/>
    <w:rsid w:val="00936706"/>
    <w:rsid w:val="00940204"/>
    <w:rsid w:val="00942228"/>
    <w:rsid w:val="009466A4"/>
    <w:rsid w:val="00956111"/>
    <w:rsid w:val="00957747"/>
    <w:rsid w:val="009601FC"/>
    <w:rsid w:val="009659D2"/>
    <w:rsid w:val="00974454"/>
    <w:rsid w:val="009A5C70"/>
    <w:rsid w:val="009A6C2E"/>
    <w:rsid w:val="009F737A"/>
    <w:rsid w:val="00A208D6"/>
    <w:rsid w:val="00A27769"/>
    <w:rsid w:val="00A52AD9"/>
    <w:rsid w:val="00A72C02"/>
    <w:rsid w:val="00A933DD"/>
    <w:rsid w:val="00AB09FA"/>
    <w:rsid w:val="00AC7216"/>
    <w:rsid w:val="00AD7689"/>
    <w:rsid w:val="00AE024E"/>
    <w:rsid w:val="00AE0D2D"/>
    <w:rsid w:val="00AE1E73"/>
    <w:rsid w:val="00AE50B8"/>
    <w:rsid w:val="00AE51F3"/>
    <w:rsid w:val="00AF6D10"/>
    <w:rsid w:val="00AF705F"/>
    <w:rsid w:val="00B01088"/>
    <w:rsid w:val="00B218FB"/>
    <w:rsid w:val="00B306F5"/>
    <w:rsid w:val="00B319E0"/>
    <w:rsid w:val="00B413DC"/>
    <w:rsid w:val="00B44521"/>
    <w:rsid w:val="00B44EF4"/>
    <w:rsid w:val="00B523EC"/>
    <w:rsid w:val="00B57D73"/>
    <w:rsid w:val="00B73394"/>
    <w:rsid w:val="00B824AF"/>
    <w:rsid w:val="00B876D4"/>
    <w:rsid w:val="00B87F04"/>
    <w:rsid w:val="00BB058D"/>
    <w:rsid w:val="00BB3C88"/>
    <w:rsid w:val="00BC3BDA"/>
    <w:rsid w:val="00BD4ED5"/>
    <w:rsid w:val="00BD5707"/>
    <w:rsid w:val="00BD5764"/>
    <w:rsid w:val="00BE235C"/>
    <w:rsid w:val="00BF46B3"/>
    <w:rsid w:val="00C01AE7"/>
    <w:rsid w:val="00C14D4A"/>
    <w:rsid w:val="00C17CF3"/>
    <w:rsid w:val="00C2218B"/>
    <w:rsid w:val="00C24613"/>
    <w:rsid w:val="00C32DB3"/>
    <w:rsid w:val="00C44D72"/>
    <w:rsid w:val="00C675E5"/>
    <w:rsid w:val="00C809C7"/>
    <w:rsid w:val="00CB5243"/>
    <w:rsid w:val="00CC6F33"/>
    <w:rsid w:val="00CD69AA"/>
    <w:rsid w:val="00D33F46"/>
    <w:rsid w:val="00D351DF"/>
    <w:rsid w:val="00D527F6"/>
    <w:rsid w:val="00D57E67"/>
    <w:rsid w:val="00D61D9C"/>
    <w:rsid w:val="00D64555"/>
    <w:rsid w:val="00D66F40"/>
    <w:rsid w:val="00D775FC"/>
    <w:rsid w:val="00D82922"/>
    <w:rsid w:val="00D856F6"/>
    <w:rsid w:val="00D97B08"/>
    <w:rsid w:val="00DA1CE7"/>
    <w:rsid w:val="00DA2E9B"/>
    <w:rsid w:val="00DA5146"/>
    <w:rsid w:val="00DB4A8F"/>
    <w:rsid w:val="00DD356C"/>
    <w:rsid w:val="00DD48D1"/>
    <w:rsid w:val="00DE10A7"/>
    <w:rsid w:val="00DF4BCE"/>
    <w:rsid w:val="00DF5726"/>
    <w:rsid w:val="00E010B5"/>
    <w:rsid w:val="00E04954"/>
    <w:rsid w:val="00E160E0"/>
    <w:rsid w:val="00E23ADB"/>
    <w:rsid w:val="00E341BE"/>
    <w:rsid w:val="00E4473B"/>
    <w:rsid w:val="00E515DA"/>
    <w:rsid w:val="00EC1AB5"/>
    <w:rsid w:val="00ED0D50"/>
    <w:rsid w:val="00EE1E4D"/>
    <w:rsid w:val="00EF7CB8"/>
    <w:rsid w:val="00F05FE0"/>
    <w:rsid w:val="00F10DF8"/>
    <w:rsid w:val="00F244D7"/>
    <w:rsid w:val="00F32677"/>
    <w:rsid w:val="00F342ED"/>
    <w:rsid w:val="00F36A57"/>
    <w:rsid w:val="00F36C2C"/>
    <w:rsid w:val="00F44FBC"/>
    <w:rsid w:val="00F64F20"/>
    <w:rsid w:val="00F74079"/>
    <w:rsid w:val="00F80788"/>
    <w:rsid w:val="00F92EBB"/>
    <w:rsid w:val="00FA0C76"/>
    <w:rsid w:val="68CB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E25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47"/>
    <w:rPr>
      <w:rFonts w:ascii="Times New Roman" w:eastAsia="Times New Roman" w:hAnsi="Times New Roman" w:cs="Times New Roman"/>
    </w:rPr>
  </w:style>
  <w:style w:type="paragraph" w:styleId="Heading4">
    <w:name w:val="heading 4"/>
    <w:basedOn w:val="Normal"/>
    <w:link w:val="Heading4Char"/>
    <w:uiPriority w:val="9"/>
    <w:qFormat/>
    <w:rsid w:val="00DA5146"/>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957747"/>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Title">
    <w:name w:val="Title"/>
    <w:basedOn w:val="Normal"/>
    <w:link w:val="TitleChar"/>
    <w:qFormat/>
    <w:rsid w:val="00957747"/>
    <w:pPr>
      <w:jc w:val="center"/>
    </w:pPr>
    <w:rPr>
      <w:rFonts w:ascii="Times" w:eastAsia="Times" w:hAnsi="Times"/>
      <w:b/>
      <w:sz w:val="20"/>
      <w:szCs w:val="20"/>
    </w:rPr>
  </w:style>
  <w:style w:type="character" w:customStyle="1" w:styleId="TitleChar">
    <w:name w:val="Title Char"/>
    <w:basedOn w:val="DefaultParagraphFont"/>
    <w:link w:val="Title"/>
    <w:rsid w:val="00957747"/>
    <w:rPr>
      <w:rFonts w:ascii="Times" w:eastAsia="Times" w:hAnsi="Times" w:cs="Times New Roman"/>
      <w:b/>
      <w:sz w:val="20"/>
      <w:szCs w:val="20"/>
    </w:rPr>
  </w:style>
  <w:style w:type="paragraph" w:styleId="Subtitle">
    <w:name w:val="Subtitle"/>
    <w:basedOn w:val="Normal"/>
    <w:link w:val="SubtitleChar"/>
    <w:qFormat/>
    <w:rsid w:val="00957747"/>
    <w:pPr>
      <w:ind w:firstLine="720"/>
    </w:pPr>
    <w:rPr>
      <w:rFonts w:ascii="Times" w:eastAsia="Times" w:hAnsi="Times"/>
      <w:b/>
      <w:sz w:val="22"/>
      <w:szCs w:val="20"/>
    </w:rPr>
  </w:style>
  <w:style w:type="character" w:customStyle="1" w:styleId="SubtitleChar">
    <w:name w:val="Subtitle Char"/>
    <w:basedOn w:val="DefaultParagraphFont"/>
    <w:link w:val="Subtitle"/>
    <w:rsid w:val="00957747"/>
    <w:rPr>
      <w:rFonts w:ascii="Times" w:eastAsia="Times" w:hAnsi="Times" w:cs="Times New Roman"/>
      <w:b/>
      <w:sz w:val="22"/>
      <w:szCs w:val="20"/>
    </w:rPr>
  </w:style>
  <w:style w:type="character" w:customStyle="1" w:styleId="normaltextrun">
    <w:name w:val="normaltextrun"/>
    <w:basedOn w:val="DefaultParagraphFont"/>
    <w:rsid w:val="00151576"/>
  </w:style>
  <w:style w:type="character" w:styleId="Hyperlink">
    <w:name w:val="Hyperlink"/>
    <w:basedOn w:val="DefaultParagraphFont"/>
    <w:uiPriority w:val="99"/>
    <w:unhideWhenUsed/>
    <w:rsid w:val="00C24613"/>
    <w:rPr>
      <w:color w:val="0563C1" w:themeColor="hyperlink"/>
      <w:u w:val="single"/>
    </w:rPr>
  </w:style>
  <w:style w:type="paragraph" w:styleId="BalloonText">
    <w:name w:val="Balloon Text"/>
    <w:basedOn w:val="Normal"/>
    <w:link w:val="BalloonTextChar"/>
    <w:uiPriority w:val="99"/>
    <w:semiHidden/>
    <w:unhideWhenUsed/>
    <w:rsid w:val="007F79EF"/>
    <w:rPr>
      <w:sz w:val="18"/>
      <w:szCs w:val="18"/>
    </w:rPr>
  </w:style>
  <w:style w:type="character" w:customStyle="1" w:styleId="BalloonTextChar">
    <w:name w:val="Balloon Text Char"/>
    <w:basedOn w:val="DefaultParagraphFont"/>
    <w:link w:val="BalloonText"/>
    <w:uiPriority w:val="99"/>
    <w:semiHidden/>
    <w:rsid w:val="007F79EF"/>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DA5146"/>
    <w:rPr>
      <w:rFonts w:ascii="Times New Roman" w:hAnsi="Times New Roman" w:cs="Times New Roman"/>
      <w:b/>
      <w:bCs/>
    </w:rPr>
  </w:style>
  <w:style w:type="paragraph" w:styleId="NormalWeb">
    <w:name w:val="Normal (Web)"/>
    <w:basedOn w:val="Normal"/>
    <w:uiPriority w:val="99"/>
    <w:semiHidden/>
    <w:unhideWhenUsed/>
    <w:rsid w:val="00DA5146"/>
    <w:pPr>
      <w:spacing w:before="100" w:beforeAutospacing="1" w:after="100" w:afterAutospacing="1"/>
    </w:pPr>
    <w:rPr>
      <w:rFonts w:eastAsiaTheme="minorHAnsi"/>
    </w:rPr>
  </w:style>
  <w:style w:type="table" w:styleId="TableGrid">
    <w:name w:val="Table Grid"/>
    <w:basedOn w:val="TableNormal"/>
    <w:uiPriority w:val="39"/>
    <w:rsid w:val="00DA5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47"/>
    <w:rPr>
      <w:rFonts w:ascii="Times New Roman" w:eastAsia="Times New Roman" w:hAnsi="Times New Roman" w:cs="Times New Roman"/>
    </w:rPr>
  </w:style>
  <w:style w:type="paragraph" w:styleId="Heading4">
    <w:name w:val="heading 4"/>
    <w:basedOn w:val="Normal"/>
    <w:link w:val="Heading4Char"/>
    <w:uiPriority w:val="9"/>
    <w:qFormat/>
    <w:rsid w:val="00DA5146"/>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957747"/>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Title">
    <w:name w:val="Title"/>
    <w:basedOn w:val="Normal"/>
    <w:link w:val="TitleChar"/>
    <w:qFormat/>
    <w:rsid w:val="00957747"/>
    <w:pPr>
      <w:jc w:val="center"/>
    </w:pPr>
    <w:rPr>
      <w:rFonts w:ascii="Times" w:eastAsia="Times" w:hAnsi="Times"/>
      <w:b/>
      <w:sz w:val="20"/>
      <w:szCs w:val="20"/>
    </w:rPr>
  </w:style>
  <w:style w:type="character" w:customStyle="1" w:styleId="TitleChar">
    <w:name w:val="Title Char"/>
    <w:basedOn w:val="DefaultParagraphFont"/>
    <w:link w:val="Title"/>
    <w:rsid w:val="00957747"/>
    <w:rPr>
      <w:rFonts w:ascii="Times" w:eastAsia="Times" w:hAnsi="Times" w:cs="Times New Roman"/>
      <w:b/>
      <w:sz w:val="20"/>
      <w:szCs w:val="20"/>
    </w:rPr>
  </w:style>
  <w:style w:type="paragraph" w:styleId="Subtitle">
    <w:name w:val="Subtitle"/>
    <w:basedOn w:val="Normal"/>
    <w:link w:val="SubtitleChar"/>
    <w:qFormat/>
    <w:rsid w:val="00957747"/>
    <w:pPr>
      <w:ind w:firstLine="720"/>
    </w:pPr>
    <w:rPr>
      <w:rFonts w:ascii="Times" w:eastAsia="Times" w:hAnsi="Times"/>
      <w:b/>
      <w:sz w:val="22"/>
      <w:szCs w:val="20"/>
    </w:rPr>
  </w:style>
  <w:style w:type="character" w:customStyle="1" w:styleId="SubtitleChar">
    <w:name w:val="Subtitle Char"/>
    <w:basedOn w:val="DefaultParagraphFont"/>
    <w:link w:val="Subtitle"/>
    <w:rsid w:val="00957747"/>
    <w:rPr>
      <w:rFonts w:ascii="Times" w:eastAsia="Times" w:hAnsi="Times" w:cs="Times New Roman"/>
      <w:b/>
      <w:sz w:val="22"/>
      <w:szCs w:val="20"/>
    </w:rPr>
  </w:style>
  <w:style w:type="character" w:customStyle="1" w:styleId="normaltextrun">
    <w:name w:val="normaltextrun"/>
    <w:basedOn w:val="DefaultParagraphFont"/>
    <w:rsid w:val="00151576"/>
  </w:style>
  <w:style w:type="character" w:styleId="Hyperlink">
    <w:name w:val="Hyperlink"/>
    <w:basedOn w:val="DefaultParagraphFont"/>
    <w:uiPriority w:val="99"/>
    <w:unhideWhenUsed/>
    <w:rsid w:val="00C24613"/>
    <w:rPr>
      <w:color w:val="0563C1" w:themeColor="hyperlink"/>
      <w:u w:val="single"/>
    </w:rPr>
  </w:style>
  <w:style w:type="paragraph" w:styleId="BalloonText">
    <w:name w:val="Balloon Text"/>
    <w:basedOn w:val="Normal"/>
    <w:link w:val="BalloonTextChar"/>
    <w:uiPriority w:val="99"/>
    <w:semiHidden/>
    <w:unhideWhenUsed/>
    <w:rsid w:val="007F79EF"/>
    <w:rPr>
      <w:sz w:val="18"/>
      <w:szCs w:val="18"/>
    </w:rPr>
  </w:style>
  <w:style w:type="character" w:customStyle="1" w:styleId="BalloonTextChar">
    <w:name w:val="Balloon Text Char"/>
    <w:basedOn w:val="DefaultParagraphFont"/>
    <w:link w:val="BalloonText"/>
    <w:uiPriority w:val="99"/>
    <w:semiHidden/>
    <w:rsid w:val="007F79EF"/>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DA5146"/>
    <w:rPr>
      <w:rFonts w:ascii="Times New Roman" w:hAnsi="Times New Roman" w:cs="Times New Roman"/>
      <w:b/>
      <w:bCs/>
    </w:rPr>
  </w:style>
  <w:style w:type="paragraph" w:styleId="NormalWeb">
    <w:name w:val="Normal (Web)"/>
    <w:basedOn w:val="Normal"/>
    <w:uiPriority w:val="99"/>
    <w:semiHidden/>
    <w:unhideWhenUsed/>
    <w:rsid w:val="00DA5146"/>
    <w:pPr>
      <w:spacing w:before="100" w:beforeAutospacing="1" w:after="100" w:afterAutospacing="1"/>
    </w:pPr>
    <w:rPr>
      <w:rFonts w:eastAsiaTheme="minorHAnsi"/>
    </w:rPr>
  </w:style>
  <w:style w:type="table" w:styleId="TableGrid">
    <w:name w:val="Table Grid"/>
    <w:basedOn w:val="TableNormal"/>
    <w:uiPriority w:val="39"/>
    <w:rsid w:val="00DA5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2673">
      <w:bodyDiv w:val="1"/>
      <w:marLeft w:val="0"/>
      <w:marRight w:val="0"/>
      <w:marTop w:val="0"/>
      <w:marBottom w:val="0"/>
      <w:divBdr>
        <w:top w:val="none" w:sz="0" w:space="0" w:color="auto"/>
        <w:left w:val="none" w:sz="0" w:space="0" w:color="auto"/>
        <w:bottom w:val="none" w:sz="0" w:space="0" w:color="auto"/>
        <w:right w:val="none" w:sz="0" w:space="0" w:color="auto"/>
      </w:divBdr>
    </w:div>
    <w:div w:id="653073499">
      <w:bodyDiv w:val="1"/>
      <w:marLeft w:val="0"/>
      <w:marRight w:val="0"/>
      <w:marTop w:val="0"/>
      <w:marBottom w:val="0"/>
      <w:divBdr>
        <w:top w:val="none" w:sz="0" w:space="0" w:color="auto"/>
        <w:left w:val="none" w:sz="0" w:space="0" w:color="auto"/>
        <w:bottom w:val="none" w:sz="0" w:space="0" w:color="auto"/>
        <w:right w:val="none" w:sz="0" w:space="0" w:color="auto"/>
      </w:divBdr>
    </w:div>
    <w:div w:id="1154177167">
      <w:bodyDiv w:val="1"/>
      <w:marLeft w:val="0"/>
      <w:marRight w:val="0"/>
      <w:marTop w:val="0"/>
      <w:marBottom w:val="0"/>
      <w:divBdr>
        <w:top w:val="none" w:sz="0" w:space="0" w:color="auto"/>
        <w:left w:val="none" w:sz="0" w:space="0" w:color="auto"/>
        <w:bottom w:val="none" w:sz="0" w:space="0" w:color="auto"/>
        <w:right w:val="none" w:sz="0" w:space="0" w:color="auto"/>
      </w:divBdr>
    </w:div>
    <w:div w:id="1416391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1695</Words>
  <Characters>9668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Nancy</dc:creator>
  <cp:lastModifiedBy>Stephanie Hellmer</cp:lastModifiedBy>
  <cp:revision>2</cp:revision>
  <dcterms:created xsi:type="dcterms:W3CDTF">2017-05-31T16:25:00Z</dcterms:created>
  <dcterms:modified xsi:type="dcterms:W3CDTF">2017-05-31T16:25:00Z</dcterms:modified>
</cp:coreProperties>
</file>