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BCE29" w14:textId="0979D881" w:rsidR="539F002C" w:rsidRDefault="001644FA" w:rsidP="539F002C">
      <w:pPr>
        <w:jc w:val="center"/>
      </w:pPr>
      <w:r>
        <w:rPr>
          <w:rFonts w:ascii="Times" w:eastAsia="Times" w:hAnsi="Times" w:cs="Times"/>
          <w:b/>
          <w:bCs/>
          <w:sz w:val="28"/>
          <w:szCs w:val="28"/>
        </w:rPr>
        <w:t xml:space="preserve">ITC </w:t>
      </w:r>
      <w:r w:rsidR="00690663">
        <w:rPr>
          <w:rFonts w:ascii="Times" w:eastAsia="Times" w:hAnsi="Times" w:cs="Times"/>
          <w:b/>
          <w:bCs/>
          <w:sz w:val="28"/>
          <w:szCs w:val="28"/>
        </w:rPr>
        <w:t>Curriculum Assessment (Level</w:t>
      </w:r>
      <w:r w:rsidR="009B2FDD">
        <w:rPr>
          <w:rFonts w:ascii="Times" w:eastAsia="Times" w:hAnsi="Times" w:cs="Times"/>
          <w:b/>
          <w:bCs/>
          <w:sz w:val="28"/>
          <w:szCs w:val="28"/>
        </w:rPr>
        <w:t xml:space="preserve"> 3</w:t>
      </w:r>
      <w:r w:rsidR="00FE1AD9" w:rsidRPr="539F002C">
        <w:rPr>
          <w:rFonts w:ascii="Times" w:eastAsia="Times" w:hAnsi="Times" w:cs="Times"/>
          <w:b/>
          <w:bCs/>
          <w:sz w:val="28"/>
          <w:szCs w:val="28"/>
        </w:rPr>
        <w:t xml:space="preserve">) </w:t>
      </w:r>
      <w:r w:rsidR="539F002C">
        <w:br/>
      </w:r>
      <w:r w:rsidR="00690663">
        <w:rPr>
          <w:rFonts w:ascii="Times" w:eastAsia="Times" w:hAnsi="Times" w:cs="Times"/>
          <w:b/>
          <w:bCs/>
          <w:sz w:val="28"/>
          <w:szCs w:val="28"/>
        </w:rPr>
        <w:t>Learning Experience Development and Implementation</w:t>
      </w:r>
      <w:r w:rsidR="539F002C" w:rsidRPr="539F002C">
        <w:rPr>
          <w:rFonts w:ascii="Times" w:eastAsia="Times" w:hAnsi="Times" w:cs="Times"/>
          <w:b/>
          <w:bCs/>
          <w:sz w:val="28"/>
          <w:szCs w:val="28"/>
        </w:rPr>
        <w:t xml:space="preserve"> </w:t>
      </w:r>
    </w:p>
    <w:p w14:paraId="1FCA6819" w14:textId="63B880CF" w:rsidR="47CE20AF" w:rsidRPr="00035B27" w:rsidRDefault="47CE20AF" w:rsidP="47CE20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2973"/>
      </w:tblGrid>
      <w:tr w:rsidR="00CE7933" w:rsidRPr="00035B27" w14:paraId="4DEF2D20" w14:textId="77777777" w:rsidTr="00935617">
        <w:trPr>
          <w:trHeight w:val="314"/>
          <w:jc w:val="center"/>
        </w:trPr>
        <w:tc>
          <w:tcPr>
            <w:tcW w:w="14723" w:type="dxa"/>
            <w:gridSpan w:val="2"/>
            <w:tcBorders>
              <w:top w:val="single" w:sz="4" w:space="0" w:color="auto"/>
              <w:left w:val="single" w:sz="4" w:space="0" w:color="auto"/>
              <w:bottom w:val="single" w:sz="4" w:space="0" w:color="auto"/>
              <w:right w:val="single" w:sz="4" w:space="0" w:color="auto"/>
            </w:tcBorders>
            <w:shd w:val="clear" w:color="auto" w:fill="E0E0E0"/>
          </w:tcPr>
          <w:p w14:paraId="27CF11EB" w14:textId="19F57B90" w:rsidR="00CE7933" w:rsidRPr="00035B27" w:rsidRDefault="00CE7933">
            <w:pPr>
              <w:jc w:val="center"/>
              <w:rPr>
                <w:rFonts w:ascii="Times" w:hAnsi="Times"/>
                <w:color w:val="000000"/>
              </w:rPr>
            </w:pPr>
          </w:p>
        </w:tc>
      </w:tr>
      <w:tr w:rsidR="00702E03" w:rsidRPr="00035B27" w14:paraId="0F4935A8" w14:textId="77777777" w:rsidTr="00935617">
        <w:trPr>
          <w:trHeight w:val="791"/>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7D074A9D" w14:textId="1D970BAE" w:rsidR="00702E03" w:rsidRPr="00035B27" w:rsidRDefault="00935617">
            <w:pPr>
              <w:jc w:val="center"/>
              <w:rPr>
                <w:rFonts w:ascii="Times" w:hAnsi="Times" w:cs="Arial"/>
                <w:b/>
                <w:color w:val="000000"/>
              </w:rPr>
            </w:pPr>
            <w:r>
              <w:rPr>
                <w:rFonts w:ascii="Times" w:eastAsia="Times" w:hAnsi="Times" w:cs="Times"/>
                <w:b/>
                <w:bCs/>
                <w:color w:val="000000" w:themeColor="text1"/>
              </w:rPr>
              <w:t xml:space="preserve">ITC </w:t>
            </w:r>
            <w:r w:rsidR="3AC0F72F" w:rsidRPr="00035B27">
              <w:rPr>
                <w:rFonts w:ascii="Times" w:eastAsia="Times" w:hAnsi="Times" w:cs="Times"/>
                <w:b/>
                <w:bCs/>
                <w:color w:val="000000" w:themeColor="text1"/>
              </w:rPr>
              <w:t>Competencies</w:t>
            </w:r>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4E40C8AD" w14:textId="303C8A6C" w:rsidR="00760711" w:rsidRPr="00035B27" w:rsidRDefault="001261E7" w:rsidP="00760711">
            <w:pPr>
              <w:rPr>
                <w:rFonts w:ascii="Times" w:hAnsi="Times"/>
              </w:rPr>
            </w:pPr>
            <w:r>
              <w:rPr>
                <w:rFonts w:ascii="Times" w:hAnsi="Times"/>
              </w:rPr>
              <w:t>CPD</w:t>
            </w:r>
            <w:r w:rsidR="00760711" w:rsidRPr="00035B27">
              <w:rPr>
                <w:rFonts w:ascii="Times" w:hAnsi="Times"/>
              </w:rPr>
              <w:t>1:  Identifies foundational components of high-quality, responsive, infant and toddler care.</w:t>
            </w:r>
          </w:p>
          <w:p w14:paraId="35123407" w14:textId="46A7DFC3" w:rsidR="00760711" w:rsidRPr="00035B27" w:rsidRDefault="001261E7" w:rsidP="00760711">
            <w:pPr>
              <w:rPr>
                <w:rFonts w:ascii="Times" w:hAnsi="Times"/>
              </w:rPr>
            </w:pPr>
            <w:r>
              <w:rPr>
                <w:rFonts w:ascii="Times" w:hAnsi="Times"/>
              </w:rPr>
              <w:t>CPD</w:t>
            </w:r>
            <w:r w:rsidR="00760711" w:rsidRPr="00035B27">
              <w:rPr>
                <w:rFonts w:ascii="Times" w:hAnsi="Times"/>
              </w:rPr>
              <w:t>2: Identifies culturally, individually, and developmentally responsive curricular strategies that nurture infant/toddler development, learning, mental health, and well-being.</w:t>
            </w:r>
          </w:p>
          <w:p w14:paraId="239B1389" w14:textId="3140159B" w:rsidR="00702E03" w:rsidRPr="00035B27" w:rsidRDefault="001261E7" w:rsidP="009F06D3">
            <w:pPr>
              <w:rPr>
                <w:rFonts w:ascii="Times" w:hAnsi="Times"/>
              </w:rPr>
            </w:pPr>
            <w:r>
              <w:rPr>
                <w:rFonts w:ascii="Times" w:hAnsi="Times"/>
              </w:rPr>
              <w:t>CPD</w:t>
            </w:r>
            <w:r w:rsidR="00760711" w:rsidRPr="00035B27">
              <w:rPr>
                <w:rFonts w:ascii="Times" w:hAnsi="Times"/>
              </w:rPr>
              <w:t>3:  Plans and implements, in partnership with families, culturally, individually, and developmentally responsive curricular strategies and interactions that nurture infant/toddler development, learning, mental health, and well-being.</w:t>
            </w:r>
          </w:p>
        </w:tc>
      </w:tr>
      <w:tr w:rsidR="00702E03" w:rsidRPr="001261E7" w14:paraId="53DD60A8" w14:textId="77777777" w:rsidTr="00760711">
        <w:trPr>
          <w:trHeight w:val="287"/>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0BEA81B4" w14:textId="18C51CE0" w:rsidR="00702E03" w:rsidRPr="00935617" w:rsidRDefault="3AC0F72F">
            <w:pPr>
              <w:jc w:val="center"/>
              <w:rPr>
                <w:rFonts w:ascii="Times" w:hAnsi="Times" w:cs="Arial"/>
                <w:b/>
                <w:color w:val="000000"/>
                <w:szCs w:val="20"/>
              </w:rPr>
            </w:pPr>
            <w:r w:rsidRPr="00935617">
              <w:rPr>
                <w:rFonts w:ascii="Times" w:eastAsia="Times" w:hAnsi="Times" w:cs="Times"/>
                <w:b/>
                <w:bCs/>
                <w:color w:val="000000" w:themeColor="text1"/>
                <w:szCs w:val="20"/>
              </w:rPr>
              <w:t>NAEYC</w:t>
            </w:r>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1A83F868" w14:textId="78EBAF71" w:rsidR="00702E03" w:rsidRPr="00935617" w:rsidRDefault="001261E7" w:rsidP="00702E03">
            <w:pPr>
              <w:rPr>
                <w:rFonts w:ascii="Times" w:hAnsi="Times" w:cs="Arial"/>
                <w:b/>
                <w:color w:val="000000"/>
                <w:szCs w:val="20"/>
              </w:rPr>
            </w:pPr>
            <w:r w:rsidRPr="00935617">
              <w:rPr>
                <w:rFonts w:ascii="Times" w:hAnsi="Times"/>
                <w:szCs w:val="20"/>
              </w:rPr>
              <w:t>1a, 1b, 1c, 2c, 3a, 4a, 4b, 4c, 5a, 5b, 5c, 6e</w:t>
            </w:r>
          </w:p>
        </w:tc>
      </w:tr>
      <w:tr w:rsidR="00702E03" w:rsidRPr="001261E7" w14:paraId="6D42D5AC" w14:textId="77777777" w:rsidTr="3AC0F72F">
        <w:trPr>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6E6E687F" w14:textId="3976FF58" w:rsidR="00702E03" w:rsidRPr="00935617" w:rsidRDefault="3AC0F72F">
            <w:pPr>
              <w:jc w:val="center"/>
              <w:rPr>
                <w:rFonts w:ascii="Times" w:hAnsi="Times" w:cs="Arial"/>
                <w:b/>
                <w:color w:val="000000"/>
                <w:szCs w:val="20"/>
              </w:rPr>
            </w:pPr>
            <w:r w:rsidRPr="00935617">
              <w:rPr>
                <w:rFonts w:ascii="Times" w:eastAsia="Times" w:hAnsi="Times" w:cs="Times"/>
                <w:b/>
                <w:bCs/>
                <w:color w:val="000000" w:themeColor="text1"/>
                <w:szCs w:val="20"/>
              </w:rPr>
              <w:t>IPTS</w:t>
            </w:r>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056776BD" w14:textId="04B667A8" w:rsidR="00702E03" w:rsidRPr="00935617" w:rsidRDefault="001261E7" w:rsidP="7A16A912">
            <w:pPr>
              <w:rPr>
                <w:rFonts w:ascii="Times" w:hAnsi="Times"/>
                <w:szCs w:val="20"/>
              </w:rPr>
            </w:pPr>
            <w:r w:rsidRPr="00935617">
              <w:rPr>
                <w:rFonts w:ascii="Times" w:hAnsi="Times"/>
                <w:szCs w:val="20"/>
              </w:rPr>
              <w:t>1A, 1B, 1C, 4C, 7A, 7B, 8A, 8C, 8G</w:t>
            </w:r>
          </w:p>
        </w:tc>
      </w:tr>
      <w:tr w:rsidR="00935617" w:rsidRPr="001261E7" w14:paraId="2AEC047C" w14:textId="77777777" w:rsidTr="3AC0F72F">
        <w:trPr>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607B47CC" w14:textId="0A5C44BD" w:rsidR="00935617" w:rsidRPr="00935617" w:rsidRDefault="0001740B">
            <w:pPr>
              <w:jc w:val="center"/>
              <w:rPr>
                <w:rFonts w:ascii="Times" w:eastAsia="Times" w:hAnsi="Times" w:cs="Times"/>
                <w:b/>
                <w:bCs/>
                <w:color w:val="000000" w:themeColor="text1"/>
                <w:szCs w:val="20"/>
              </w:rPr>
            </w:pPr>
            <w:r>
              <w:rPr>
                <w:rFonts w:ascii="Times" w:eastAsia="Times" w:hAnsi="Times" w:cs="Times"/>
                <w:b/>
                <w:bCs/>
                <w:color w:val="000000" w:themeColor="text1"/>
                <w:szCs w:val="20"/>
              </w:rPr>
              <w:t xml:space="preserve">Original ITC </w:t>
            </w:r>
            <w:r w:rsidR="00935617" w:rsidRPr="00935617">
              <w:rPr>
                <w:rFonts w:ascii="Times" w:eastAsia="Times" w:hAnsi="Times" w:cs="Times"/>
                <w:b/>
                <w:bCs/>
                <w:color w:val="000000" w:themeColor="text1"/>
                <w:szCs w:val="20"/>
              </w:rPr>
              <w:t>Gateways Benchmarks</w:t>
            </w:r>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747E4362" w14:textId="5A597836" w:rsidR="00935617" w:rsidRPr="00935617" w:rsidRDefault="00C301D5" w:rsidP="7A16A912">
            <w:pPr>
              <w:rPr>
                <w:rFonts w:ascii="Times" w:hAnsi="Times"/>
                <w:szCs w:val="20"/>
              </w:rPr>
            </w:pPr>
            <w:r>
              <w:rPr>
                <w:rStyle w:val="normaltextrun"/>
                <w:rFonts w:ascii="Times" w:hAnsi="Times"/>
                <w:szCs w:val="20"/>
              </w:rPr>
              <w:t>2-4D1-9</w:t>
            </w:r>
            <w:r w:rsidR="00935617" w:rsidRPr="00935617">
              <w:rPr>
                <w:rStyle w:val="normaltextrun"/>
                <w:rFonts w:ascii="Times" w:hAnsi="Times"/>
                <w:szCs w:val="20"/>
              </w:rPr>
              <w:t xml:space="preserve">, </w:t>
            </w:r>
            <w:r w:rsidRPr="00935617">
              <w:rPr>
                <w:rStyle w:val="normaltextrun"/>
                <w:rFonts w:ascii="Times" w:hAnsi="Times"/>
                <w:szCs w:val="20"/>
              </w:rPr>
              <w:t xml:space="preserve">2-4D12, </w:t>
            </w:r>
            <w:r w:rsidR="00935617" w:rsidRPr="00935617">
              <w:rPr>
                <w:rStyle w:val="normaltextrun"/>
                <w:rFonts w:ascii="Times" w:hAnsi="Times"/>
                <w:szCs w:val="20"/>
              </w:rPr>
              <w:t xml:space="preserve">2-4E12, 2-4E13, </w:t>
            </w:r>
            <w:r w:rsidRPr="00935617">
              <w:rPr>
                <w:rStyle w:val="normaltextrun"/>
                <w:rFonts w:ascii="Times" w:hAnsi="Times"/>
                <w:szCs w:val="20"/>
              </w:rPr>
              <w:t>2-4G14, 5C1, 5D</w:t>
            </w:r>
            <w:r>
              <w:rPr>
                <w:rStyle w:val="normaltextrun"/>
                <w:rFonts w:ascii="Times" w:hAnsi="Times"/>
                <w:szCs w:val="20"/>
              </w:rPr>
              <w:t xml:space="preserve">1-7, </w:t>
            </w:r>
            <w:r w:rsidRPr="00935617">
              <w:rPr>
                <w:rStyle w:val="normaltextrun"/>
                <w:rFonts w:ascii="Times" w:hAnsi="Times"/>
                <w:szCs w:val="20"/>
              </w:rPr>
              <w:t xml:space="preserve">5D12, </w:t>
            </w:r>
            <w:r w:rsidR="00935617" w:rsidRPr="00935617">
              <w:rPr>
                <w:rStyle w:val="normaltextrun"/>
                <w:rFonts w:ascii="Times" w:hAnsi="Times"/>
                <w:szCs w:val="20"/>
              </w:rPr>
              <w:t>5E12</w:t>
            </w:r>
            <w:r>
              <w:rPr>
                <w:rStyle w:val="normaltextrun"/>
                <w:rFonts w:ascii="Times" w:hAnsi="Times"/>
                <w:szCs w:val="20"/>
              </w:rPr>
              <w:t xml:space="preserve">, </w:t>
            </w:r>
            <w:r w:rsidR="00935617" w:rsidRPr="00935617">
              <w:rPr>
                <w:rStyle w:val="normaltextrun"/>
                <w:rFonts w:ascii="Times" w:hAnsi="Times"/>
                <w:szCs w:val="20"/>
              </w:rPr>
              <w:t>5G10</w:t>
            </w:r>
          </w:p>
        </w:tc>
      </w:tr>
    </w:tbl>
    <w:p w14:paraId="5B6B045D" w14:textId="77777777" w:rsidR="00702E03" w:rsidRPr="00035B27" w:rsidRDefault="00702E03">
      <w:pPr>
        <w:jc w:val="center"/>
        <w:rPr>
          <w:rFonts w:ascii="Times" w:hAnsi="Times"/>
        </w:rPr>
      </w:pPr>
    </w:p>
    <w:p w14:paraId="7E4C4C11" w14:textId="77777777" w:rsidR="0001740B" w:rsidRPr="003377F5" w:rsidRDefault="0001740B" w:rsidP="0001740B">
      <w:pPr>
        <w:jc w:val="center"/>
        <w:outlineLvl w:val="0"/>
        <w:rPr>
          <w:rFonts w:ascii="Times" w:hAnsi="Times"/>
          <w:b/>
          <w:color w:val="000000"/>
        </w:rPr>
      </w:pPr>
      <w:r w:rsidRPr="003377F5">
        <w:rPr>
          <w:rFonts w:ascii="Times" w:hAnsi="Times" w:cs="Arial"/>
          <w:b/>
          <w:color w:val="000000"/>
        </w:rPr>
        <w:t>Assessment Guidelines </w:t>
      </w:r>
    </w:p>
    <w:p w14:paraId="3702B7A7" w14:textId="77777777" w:rsidR="0001740B" w:rsidRDefault="0001740B">
      <w:pPr>
        <w:rPr>
          <w:rFonts w:ascii="Times" w:eastAsia="Times" w:hAnsi="Times" w:cs="Times"/>
        </w:rPr>
      </w:pPr>
    </w:p>
    <w:p w14:paraId="5267BDF9" w14:textId="56EB0F73" w:rsidR="3AC0F72F" w:rsidRPr="00035B27" w:rsidRDefault="3AC0F72F">
      <w:pPr>
        <w:rPr>
          <w:rFonts w:ascii="Times" w:hAnsi="Times"/>
        </w:rPr>
      </w:pPr>
      <w:r w:rsidRPr="00035B27">
        <w:rPr>
          <w:rFonts w:ascii="Times" w:eastAsia="Times" w:hAnsi="Times" w:cs="Times"/>
        </w:rPr>
        <w:t xml:space="preserve">In this Assessment, you will be developing and </w:t>
      </w:r>
      <w:r w:rsidR="00760711" w:rsidRPr="00035B27">
        <w:rPr>
          <w:rFonts w:ascii="Times" w:eastAsia="Times" w:hAnsi="Times" w:cs="Times"/>
        </w:rPr>
        <w:t>im</w:t>
      </w:r>
      <w:r w:rsidR="00FC1A59" w:rsidRPr="00035B27">
        <w:rPr>
          <w:rFonts w:ascii="Times" w:eastAsia="Times" w:hAnsi="Times" w:cs="Times"/>
        </w:rPr>
        <w:t>plementing a daily learning experience plan</w:t>
      </w:r>
      <w:r w:rsidR="00760711" w:rsidRPr="00035B27">
        <w:rPr>
          <w:rFonts w:ascii="Times" w:eastAsia="Times" w:hAnsi="Times" w:cs="Times"/>
        </w:rPr>
        <w:t xml:space="preserve"> for a group of infants and/or toddlers</w:t>
      </w:r>
      <w:r w:rsidRPr="00035B27">
        <w:rPr>
          <w:rFonts w:ascii="Times" w:eastAsia="Times" w:hAnsi="Times" w:cs="Times"/>
        </w:rPr>
        <w:t xml:space="preserve">. </w:t>
      </w:r>
      <w:r w:rsidR="00FC1A59" w:rsidRPr="00035B27">
        <w:rPr>
          <w:rFonts w:ascii="Times" w:eastAsia="Times" w:hAnsi="Times" w:cs="Times"/>
        </w:rPr>
        <w:t xml:space="preserve">Your planning will encompass five days, and </w:t>
      </w:r>
      <w:proofErr w:type="gramStart"/>
      <w:r w:rsidR="00FC1A59" w:rsidRPr="00035B27">
        <w:rPr>
          <w:rFonts w:ascii="Times" w:eastAsia="Times" w:hAnsi="Times" w:cs="Times"/>
        </w:rPr>
        <w:t>implementation of two of the outlined learning experiences are</w:t>
      </w:r>
      <w:proofErr w:type="gramEnd"/>
      <w:r w:rsidR="00FC1A59" w:rsidRPr="00035B27">
        <w:rPr>
          <w:rFonts w:ascii="Times" w:eastAsia="Times" w:hAnsi="Times" w:cs="Times"/>
        </w:rPr>
        <w:t xml:space="preserve"> required. </w:t>
      </w:r>
      <w:r w:rsidRPr="00035B27">
        <w:rPr>
          <w:rFonts w:ascii="Times" w:eastAsia="Times" w:hAnsi="Times" w:cs="Times"/>
        </w:rPr>
        <w:t>The purpose of this Assessment is to det</w:t>
      </w:r>
      <w:r w:rsidR="00816181" w:rsidRPr="00035B27">
        <w:rPr>
          <w:rFonts w:ascii="Times" w:eastAsia="Times" w:hAnsi="Times" w:cs="Times"/>
        </w:rPr>
        <w:t>ermine your competencies in the</w:t>
      </w:r>
      <w:r w:rsidRPr="00035B27">
        <w:rPr>
          <w:rFonts w:ascii="Times" w:eastAsia="Times" w:hAnsi="Times" w:cs="Times"/>
        </w:rPr>
        <w:t xml:space="preserve"> areas of </w:t>
      </w:r>
      <w:r w:rsidR="00816181" w:rsidRPr="00035B27">
        <w:rPr>
          <w:rFonts w:ascii="Times" w:eastAsia="Times" w:hAnsi="Times" w:cs="Times"/>
        </w:rPr>
        <w:t xml:space="preserve">identifying foundational components of high quality care; culturally, linguistically, and developmentally responsive curricular strategies; </w:t>
      </w:r>
      <w:r w:rsidRPr="00035B27">
        <w:rPr>
          <w:rFonts w:ascii="Times" w:eastAsia="Times" w:hAnsi="Times" w:cs="Times"/>
        </w:rPr>
        <w:t>planning, implementing, and assessing a</w:t>
      </w:r>
      <w:r w:rsidR="00816181" w:rsidRPr="00035B27">
        <w:rPr>
          <w:rFonts w:ascii="Times" w:eastAsia="Times" w:hAnsi="Times" w:cs="Times"/>
        </w:rPr>
        <w:t>ppropriate learning experiences;</w:t>
      </w:r>
      <w:r w:rsidRPr="00035B27">
        <w:rPr>
          <w:rFonts w:ascii="Times" w:eastAsia="Times" w:hAnsi="Times" w:cs="Times"/>
        </w:rPr>
        <w:t xml:space="preserve"> describing and selecting appropriate conten</w:t>
      </w:r>
      <w:r w:rsidR="00816181" w:rsidRPr="00035B27">
        <w:rPr>
          <w:rFonts w:ascii="Times" w:eastAsia="Times" w:hAnsi="Times" w:cs="Times"/>
        </w:rPr>
        <w:t>t; and advocating for effective curricula and learning experiences that nurture infant/toddler development, learning, mental health, and well-being.</w:t>
      </w:r>
      <w:r w:rsidRPr="00035B27">
        <w:rPr>
          <w:rFonts w:ascii="Times" w:eastAsia="Times" w:hAnsi="Times" w:cs="Times"/>
        </w:rPr>
        <w:t xml:space="preserve"> </w:t>
      </w:r>
    </w:p>
    <w:p w14:paraId="6C1A0262" w14:textId="77777777" w:rsidR="00A22FDA" w:rsidRPr="00035B27" w:rsidRDefault="00A22FDA">
      <w:pPr>
        <w:rPr>
          <w:rFonts w:ascii="Times" w:eastAsia="Times" w:hAnsi="Times" w:cs="Times"/>
        </w:rPr>
      </w:pPr>
    </w:p>
    <w:p w14:paraId="74651DCB" w14:textId="758DA4BA" w:rsidR="3AC0F72F" w:rsidRPr="00035B27" w:rsidRDefault="3AC0F72F">
      <w:pPr>
        <w:rPr>
          <w:rFonts w:ascii="Times" w:hAnsi="Times"/>
        </w:rPr>
      </w:pPr>
      <w:r w:rsidRPr="00035B27">
        <w:rPr>
          <w:rFonts w:ascii="Times" w:eastAsia="Times" w:hAnsi="Times" w:cs="Times"/>
        </w:rPr>
        <w:t xml:space="preserve">Successful completion of this Assessment requires that it be conducted during a </w:t>
      </w:r>
      <w:r w:rsidR="00816181" w:rsidRPr="00035B27">
        <w:rPr>
          <w:rFonts w:ascii="Times" w:eastAsia="Times" w:hAnsi="Times" w:cs="Times"/>
        </w:rPr>
        <w:t xml:space="preserve">clinical or with a group of infants/toddlers with whom you have access. </w:t>
      </w:r>
      <w:r w:rsidRPr="00035B27">
        <w:rPr>
          <w:rFonts w:ascii="Times" w:eastAsia="Times" w:hAnsi="Times" w:cs="Times"/>
        </w:rPr>
        <w:t xml:space="preserve"> If you do not have an </w:t>
      </w:r>
      <w:r w:rsidR="00816181" w:rsidRPr="00035B27">
        <w:rPr>
          <w:rFonts w:ascii="Times" w:eastAsia="Times" w:hAnsi="Times" w:cs="Times"/>
        </w:rPr>
        <w:t>infant/toddler classroom</w:t>
      </w:r>
      <w:r w:rsidRPr="00035B27">
        <w:rPr>
          <w:rFonts w:ascii="Times" w:eastAsia="Times" w:hAnsi="Times" w:cs="Times"/>
        </w:rPr>
        <w:t xml:space="preserve"> where you have ongoing contact, please make arrangements to mee</w:t>
      </w:r>
      <w:r w:rsidR="00816181" w:rsidRPr="00035B27">
        <w:rPr>
          <w:rFonts w:ascii="Times" w:eastAsia="Times" w:hAnsi="Times" w:cs="Times"/>
        </w:rPr>
        <w:t xml:space="preserve">t with the </w:t>
      </w:r>
      <w:r w:rsidRPr="00035B27">
        <w:rPr>
          <w:rFonts w:ascii="Times" w:eastAsia="Times" w:hAnsi="Times" w:cs="Times"/>
        </w:rPr>
        <w:t xml:space="preserve">teacher to both plan for your Assessment and learn more about the children you will be working with. When you meet with the cooperating teacher, be sure to ask about relevant assessment data and information about the learners in the classroom, which would be beneficial in terms of your lesson planning and implementation.  </w:t>
      </w:r>
    </w:p>
    <w:p w14:paraId="3CDA57AC" w14:textId="77777777" w:rsidR="00A22FDA" w:rsidRPr="00035B27" w:rsidRDefault="00A22FDA">
      <w:pPr>
        <w:rPr>
          <w:rFonts w:ascii="Times" w:eastAsia="Times" w:hAnsi="Times" w:cs="Times"/>
          <w:b/>
          <w:bCs/>
        </w:rPr>
      </w:pPr>
    </w:p>
    <w:p w14:paraId="1F6234E2" w14:textId="21ED5AE5" w:rsidR="00A22FDA" w:rsidRPr="00035B27" w:rsidRDefault="3AC0F72F" w:rsidP="00966087">
      <w:pPr>
        <w:outlineLvl w:val="0"/>
        <w:rPr>
          <w:rFonts w:ascii="Times" w:hAnsi="Times"/>
        </w:rPr>
      </w:pPr>
      <w:r w:rsidRPr="00035B27">
        <w:rPr>
          <w:rFonts w:ascii="Times" w:eastAsia="Times" w:hAnsi="Times" w:cs="Times"/>
          <w:b/>
          <w:bCs/>
        </w:rPr>
        <w:t xml:space="preserve">Part I: Pre-Planning Reflection: </w:t>
      </w:r>
    </w:p>
    <w:p w14:paraId="29AC2751" w14:textId="472231DB" w:rsidR="3AC0F72F" w:rsidRPr="00035B27" w:rsidRDefault="3AC0F72F">
      <w:pPr>
        <w:rPr>
          <w:rFonts w:ascii="Times" w:hAnsi="Times"/>
        </w:rPr>
      </w:pPr>
      <w:r w:rsidRPr="00035B27">
        <w:rPr>
          <w:rFonts w:ascii="Times" w:eastAsia="Times" w:hAnsi="Times" w:cs="Times"/>
        </w:rPr>
        <w:t xml:space="preserve">Prior to planning your lesson, it is important to </w:t>
      </w:r>
      <w:r w:rsidR="00816181" w:rsidRPr="00035B27">
        <w:rPr>
          <w:rFonts w:ascii="Times" w:eastAsia="Times" w:hAnsi="Times" w:cs="Times"/>
        </w:rPr>
        <w:t>foundational components of quality care that will</w:t>
      </w:r>
      <w:r w:rsidRPr="00035B27">
        <w:rPr>
          <w:rFonts w:ascii="Times" w:eastAsia="Times" w:hAnsi="Times" w:cs="Times"/>
        </w:rPr>
        <w:t xml:space="preserve"> inform your planning. As well, you need to consider the unique leaners you will be working with</w:t>
      </w:r>
      <w:r w:rsidR="00816181" w:rsidRPr="00035B27">
        <w:rPr>
          <w:rFonts w:ascii="Times" w:eastAsia="Times" w:hAnsi="Times" w:cs="Times"/>
        </w:rPr>
        <w:t xml:space="preserve"> and cultural, linguistic, and developmentally responsive strategies for those learners</w:t>
      </w:r>
      <w:r w:rsidRPr="00035B27">
        <w:rPr>
          <w:rFonts w:ascii="Times" w:eastAsia="Times" w:hAnsi="Times" w:cs="Times"/>
        </w:rPr>
        <w:t>, as well as the evidence that supports effective curricular practices. Finally, it is also essential to consider mandates and requirements, including building, center, and curricular factors, that must be adhered to in your planning. Consider each of these, and develop a 1-2 page reflection that responds to:</w:t>
      </w:r>
    </w:p>
    <w:p w14:paraId="4770F313" w14:textId="60201AA9" w:rsidR="3AC0F72F" w:rsidRPr="00035B27" w:rsidRDefault="00816181" w:rsidP="3AC0F72F">
      <w:pPr>
        <w:pStyle w:val="ListParagraph"/>
        <w:numPr>
          <w:ilvl w:val="0"/>
          <w:numId w:val="15"/>
        </w:numPr>
        <w:rPr>
          <w:rFonts w:ascii="Times" w:eastAsia="Times New Roman" w:hAnsi="Times" w:cs="Times New Roman"/>
        </w:rPr>
      </w:pPr>
      <w:r w:rsidRPr="00035B27">
        <w:rPr>
          <w:rFonts w:ascii="Times" w:eastAsia="Times" w:hAnsi="Times" w:cs="Times"/>
        </w:rPr>
        <w:t>Foundational components of high-quality, responsive infant and toddler care</w:t>
      </w:r>
      <w:r w:rsidR="3AC0F72F" w:rsidRPr="00035B27">
        <w:rPr>
          <w:rFonts w:ascii="Times" w:eastAsia="Times" w:hAnsi="Times" w:cs="Times"/>
        </w:rPr>
        <w:t xml:space="preserve"> you need to take into account when development your </w:t>
      </w:r>
      <w:r w:rsidRPr="00035B27">
        <w:rPr>
          <w:rFonts w:ascii="Times" w:eastAsia="Times" w:hAnsi="Times" w:cs="Times"/>
        </w:rPr>
        <w:t>learning experiences</w:t>
      </w:r>
      <w:r w:rsidR="3AC0F72F" w:rsidRPr="00035B27">
        <w:rPr>
          <w:rFonts w:ascii="Times" w:eastAsia="Times" w:hAnsi="Times" w:cs="Times"/>
        </w:rPr>
        <w:t>.</w:t>
      </w:r>
    </w:p>
    <w:p w14:paraId="04701C82" w14:textId="43B3FD85" w:rsidR="3AC0F72F" w:rsidRPr="00035B27" w:rsidRDefault="00816181" w:rsidP="3AC0F72F">
      <w:pPr>
        <w:pStyle w:val="ListParagraph"/>
        <w:numPr>
          <w:ilvl w:val="0"/>
          <w:numId w:val="15"/>
        </w:numPr>
        <w:rPr>
          <w:rFonts w:ascii="Times" w:eastAsia="Times New Roman" w:hAnsi="Times" w:cs="Times New Roman"/>
        </w:rPr>
      </w:pPr>
      <w:r w:rsidRPr="00035B27">
        <w:rPr>
          <w:rFonts w:ascii="Times" w:eastAsia="Times" w:hAnsi="Times" w:cs="Times"/>
        </w:rPr>
        <w:t>D</w:t>
      </w:r>
      <w:r w:rsidR="3AC0F72F" w:rsidRPr="00035B27">
        <w:rPr>
          <w:rFonts w:ascii="Times" w:eastAsia="Times" w:hAnsi="Times" w:cs="Times"/>
        </w:rPr>
        <w:t xml:space="preserve">ata that will be beneficial to you in your </w:t>
      </w:r>
      <w:r w:rsidRPr="00035B27">
        <w:rPr>
          <w:rFonts w:ascii="Times" w:eastAsia="Times" w:hAnsi="Times" w:cs="Times"/>
        </w:rPr>
        <w:t>learning experience</w:t>
      </w:r>
      <w:r w:rsidR="3AC0F72F" w:rsidRPr="00035B27">
        <w:rPr>
          <w:rFonts w:ascii="Times" w:eastAsia="Times" w:hAnsi="Times" w:cs="Times"/>
        </w:rPr>
        <w:t xml:space="preserve"> development</w:t>
      </w:r>
      <w:r w:rsidRPr="00035B27">
        <w:rPr>
          <w:rFonts w:ascii="Times" w:eastAsia="Times" w:hAnsi="Times" w:cs="Times"/>
        </w:rPr>
        <w:t>, including how you will connect with families</w:t>
      </w:r>
      <w:r w:rsidR="3AC0F72F" w:rsidRPr="00035B27">
        <w:rPr>
          <w:rFonts w:ascii="Times" w:eastAsia="Times" w:hAnsi="Times" w:cs="Times"/>
        </w:rPr>
        <w:t>.</w:t>
      </w:r>
    </w:p>
    <w:p w14:paraId="5606D572" w14:textId="1F282FD4" w:rsidR="00A22FDA" w:rsidRPr="00035B27" w:rsidRDefault="00816181" w:rsidP="00966087">
      <w:pPr>
        <w:outlineLvl w:val="0"/>
        <w:rPr>
          <w:rFonts w:ascii="Times" w:hAnsi="Times"/>
        </w:rPr>
      </w:pPr>
      <w:r w:rsidRPr="00035B27">
        <w:rPr>
          <w:rFonts w:ascii="Times" w:eastAsia="Times" w:hAnsi="Times" w:cs="Times"/>
          <w:b/>
          <w:bCs/>
        </w:rPr>
        <w:lastRenderedPageBreak/>
        <w:t>Part II: Learning Experience</w:t>
      </w:r>
      <w:r w:rsidR="3AC0F72F" w:rsidRPr="00035B27">
        <w:rPr>
          <w:rFonts w:ascii="Times" w:eastAsia="Times" w:hAnsi="Times" w:cs="Times"/>
          <w:b/>
          <w:bCs/>
        </w:rPr>
        <w:t xml:space="preserve"> Development</w:t>
      </w:r>
      <w:r w:rsidR="3AC0F72F" w:rsidRPr="00035B27">
        <w:rPr>
          <w:rFonts w:ascii="Times" w:eastAsia="Times" w:hAnsi="Times" w:cs="Times"/>
        </w:rPr>
        <w:t>:</w:t>
      </w:r>
    </w:p>
    <w:p w14:paraId="68FB74AA" w14:textId="77777777" w:rsidR="00035B27" w:rsidRPr="00035B27" w:rsidRDefault="00035B27" w:rsidP="00035B27">
      <w:pPr>
        <w:rPr>
          <w:rFonts w:ascii="Times" w:eastAsia="Times" w:hAnsi="Times" w:cs="Times"/>
        </w:rPr>
      </w:pPr>
      <w:r w:rsidRPr="00035B27">
        <w:rPr>
          <w:rFonts w:ascii="Times" w:eastAsia="Times" w:hAnsi="Times" w:cs="Times"/>
        </w:rPr>
        <w:t xml:space="preserve">You will be required to develop learning experience plan based on the developmental, cultural, and linguistic needs of a child observed between the ages of 6 weeks and 3. Your first step in developing your Learning Experience Plan is for you to observe the child you have selected. Use the Developmental Profile to summarize your observation. Based on the Developmental Profile and the Early Learning Guidelines, write a complete the </w:t>
      </w:r>
      <w:r w:rsidRPr="00035B27">
        <w:rPr>
          <w:rFonts w:ascii="Times" w:eastAsia="Times" w:hAnsi="Times" w:cs="Times"/>
          <w:b/>
        </w:rPr>
        <w:t>Observation and Curriculum Planning Form</w:t>
      </w:r>
      <w:r w:rsidRPr="00035B27">
        <w:rPr>
          <w:rFonts w:ascii="Times" w:eastAsia="Times" w:hAnsi="Times" w:cs="Times"/>
        </w:rPr>
        <w:t xml:space="preserve"> based on the targeted child’s development and learning profile. Please complete the number of forms needed to support the development of a Learning Experience Plan that encompasses each of the child’s developmental domains. </w:t>
      </w:r>
      <w:proofErr w:type="spellStart"/>
      <w:r w:rsidRPr="00035B27">
        <w:rPr>
          <w:rFonts w:ascii="Times" w:eastAsia="Times" w:hAnsi="Times" w:cs="Times"/>
        </w:rPr>
        <w:t>Your</w:t>
      </w:r>
      <w:proofErr w:type="spellEnd"/>
      <w:r w:rsidRPr="00035B27">
        <w:rPr>
          <w:rFonts w:ascii="Times" w:eastAsia="Times" w:hAnsi="Times" w:cs="Times"/>
        </w:rPr>
        <w:t xml:space="preserve"> Learning Experience plan is required to include the following components:</w:t>
      </w:r>
    </w:p>
    <w:p w14:paraId="11B79DF7" w14:textId="77777777" w:rsidR="00035B27" w:rsidRPr="00035B27" w:rsidRDefault="00035B27" w:rsidP="00035B27">
      <w:pPr>
        <w:pStyle w:val="ListParagraph"/>
        <w:numPr>
          <w:ilvl w:val="0"/>
          <w:numId w:val="15"/>
        </w:numPr>
        <w:rPr>
          <w:rFonts w:ascii="Times" w:eastAsia="Times" w:hAnsi="Times" w:cs="Times"/>
        </w:rPr>
      </w:pPr>
      <w:r w:rsidRPr="00035B27">
        <w:rPr>
          <w:rFonts w:ascii="Times" w:eastAsia="Times" w:hAnsi="Times" w:cs="Times"/>
        </w:rPr>
        <w:t>Developmental domains targeted</w:t>
      </w:r>
    </w:p>
    <w:p w14:paraId="4C33B80A" w14:textId="77777777" w:rsidR="00035B27" w:rsidRPr="00035B27" w:rsidRDefault="00035B27" w:rsidP="00035B27">
      <w:pPr>
        <w:pStyle w:val="ListParagraph"/>
        <w:numPr>
          <w:ilvl w:val="0"/>
          <w:numId w:val="15"/>
        </w:numPr>
        <w:rPr>
          <w:rFonts w:ascii="Times" w:eastAsia="Times" w:hAnsi="Times" w:cs="Times"/>
        </w:rPr>
      </w:pPr>
      <w:r w:rsidRPr="00035B27">
        <w:rPr>
          <w:rFonts w:ascii="Times" w:eastAsia="Times" w:hAnsi="Times" w:cs="Times"/>
        </w:rPr>
        <w:t>Observation data</w:t>
      </w:r>
    </w:p>
    <w:p w14:paraId="42662CC0" w14:textId="679D310F" w:rsidR="3AC0F72F" w:rsidRPr="00035B27" w:rsidRDefault="00FC1A59" w:rsidP="3AC0F72F">
      <w:pPr>
        <w:pStyle w:val="ListParagraph"/>
        <w:numPr>
          <w:ilvl w:val="0"/>
          <w:numId w:val="15"/>
        </w:numPr>
        <w:rPr>
          <w:rFonts w:ascii="Times" w:eastAsia="Times New Roman" w:hAnsi="Times" w:cs="Times New Roman"/>
        </w:rPr>
      </w:pPr>
      <w:r w:rsidRPr="00035B27">
        <w:rPr>
          <w:rFonts w:ascii="Times" w:eastAsia="Times" w:hAnsi="Times" w:cs="Times"/>
        </w:rPr>
        <w:t>How will the</w:t>
      </w:r>
      <w:r w:rsidR="3AC0F72F" w:rsidRPr="00035B27">
        <w:rPr>
          <w:rFonts w:ascii="Times" w:eastAsia="Times" w:hAnsi="Times" w:cs="Times"/>
        </w:rPr>
        <w:t xml:space="preserve"> </w:t>
      </w:r>
      <w:r w:rsidR="00816181" w:rsidRPr="00035B27">
        <w:rPr>
          <w:rFonts w:ascii="Times" w:eastAsia="Times" w:hAnsi="Times" w:cs="Times"/>
        </w:rPr>
        <w:t>learning experience nurture infant/toddler development, learning, mental health, and well-being</w:t>
      </w:r>
      <w:r w:rsidR="3AC0F72F" w:rsidRPr="00035B27">
        <w:rPr>
          <w:rFonts w:ascii="Times" w:eastAsia="Times" w:hAnsi="Times" w:cs="Times"/>
        </w:rPr>
        <w:t>?</w:t>
      </w:r>
    </w:p>
    <w:p w14:paraId="6C6DEF80" w14:textId="5959B81C" w:rsidR="3AC0F72F" w:rsidRPr="00035B27" w:rsidRDefault="3AC0F72F" w:rsidP="3AC0F72F">
      <w:pPr>
        <w:pStyle w:val="ListParagraph"/>
        <w:numPr>
          <w:ilvl w:val="0"/>
          <w:numId w:val="15"/>
        </w:numPr>
        <w:rPr>
          <w:rFonts w:ascii="Times" w:eastAsia="Times New Roman" w:hAnsi="Times" w:cs="Times New Roman"/>
        </w:rPr>
      </w:pPr>
      <w:r w:rsidRPr="00035B27">
        <w:rPr>
          <w:rFonts w:ascii="Times" w:eastAsia="Times" w:hAnsi="Times" w:cs="Times"/>
        </w:rPr>
        <w:t xml:space="preserve">What do you know about this group of learners that justifies presenting this </w:t>
      </w:r>
      <w:r w:rsidR="00816181" w:rsidRPr="00035B27">
        <w:rPr>
          <w:rFonts w:ascii="Times" w:eastAsia="Times" w:hAnsi="Times" w:cs="Times"/>
        </w:rPr>
        <w:t>learning experience in the proposed manner</w:t>
      </w:r>
      <w:r w:rsidRPr="00035B27">
        <w:rPr>
          <w:rFonts w:ascii="Times" w:eastAsia="Times" w:hAnsi="Times" w:cs="Times"/>
        </w:rPr>
        <w:t xml:space="preserve">? </w:t>
      </w:r>
    </w:p>
    <w:p w14:paraId="61F8FF95" w14:textId="3382BC91" w:rsidR="00816181" w:rsidRPr="00035B27" w:rsidRDefault="00FC1A59" w:rsidP="3AC0F72F">
      <w:pPr>
        <w:pStyle w:val="ListParagraph"/>
        <w:numPr>
          <w:ilvl w:val="0"/>
          <w:numId w:val="15"/>
        </w:numPr>
        <w:rPr>
          <w:rFonts w:ascii="Times" w:eastAsia="Times New Roman" w:hAnsi="Times" w:cs="Times New Roman"/>
        </w:rPr>
      </w:pPr>
      <w:r w:rsidRPr="00035B27">
        <w:rPr>
          <w:rFonts w:ascii="Times" w:eastAsia="Times New Roman" w:hAnsi="Times" w:cs="Times New Roman"/>
        </w:rPr>
        <w:t>Identification of how the learning experiences support the young child’s emerging understanding of literacy, math, and science</w:t>
      </w:r>
    </w:p>
    <w:p w14:paraId="6D2537F7" w14:textId="1C171A5E" w:rsidR="00FC1A59" w:rsidRPr="00035B27" w:rsidRDefault="00FC1A59" w:rsidP="3AC0F72F">
      <w:pPr>
        <w:pStyle w:val="ListParagraph"/>
        <w:numPr>
          <w:ilvl w:val="0"/>
          <w:numId w:val="15"/>
        </w:numPr>
        <w:rPr>
          <w:rFonts w:ascii="Times" w:eastAsia="Times New Roman" w:hAnsi="Times" w:cs="Times New Roman"/>
        </w:rPr>
      </w:pPr>
      <w:r w:rsidRPr="00035B27">
        <w:rPr>
          <w:rFonts w:ascii="Times" w:eastAsia="Times New Roman" w:hAnsi="Times" w:cs="Times New Roman"/>
        </w:rPr>
        <w:t>Evidence-based practices, theory, research, and standards that are relevant to your planning</w:t>
      </w:r>
    </w:p>
    <w:p w14:paraId="59FADBB7" w14:textId="31A184E7" w:rsidR="3AC0F72F" w:rsidRPr="00035B27" w:rsidRDefault="3AC0F72F" w:rsidP="3AC0F72F">
      <w:pPr>
        <w:pStyle w:val="ListParagraph"/>
        <w:numPr>
          <w:ilvl w:val="0"/>
          <w:numId w:val="15"/>
        </w:numPr>
        <w:rPr>
          <w:rFonts w:ascii="Times" w:eastAsia="Times New Roman" w:hAnsi="Times" w:cs="Times New Roman"/>
        </w:rPr>
      </w:pPr>
      <w:r w:rsidRPr="00035B27">
        <w:rPr>
          <w:rFonts w:ascii="Times" w:eastAsia="Times" w:hAnsi="Times" w:cs="Times"/>
        </w:rPr>
        <w:t xml:space="preserve">What specific measurable and/or observable outcome(s) will learners be expected to </w:t>
      </w:r>
      <w:r w:rsidR="00FC1A59" w:rsidRPr="00035B27">
        <w:rPr>
          <w:rFonts w:ascii="Times" w:eastAsia="Times" w:hAnsi="Times" w:cs="Times"/>
        </w:rPr>
        <w:t>achieve at the end of the implementation of the learning experiences</w:t>
      </w:r>
      <w:r w:rsidRPr="00035B27">
        <w:rPr>
          <w:rFonts w:ascii="Times" w:eastAsia="Times" w:hAnsi="Times" w:cs="Times"/>
        </w:rPr>
        <w:t>, aligned with appropriate standards</w:t>
      </w:r>
    </w:p>
    <w:p w14:paraId="706FD645" w14:textId="4C4C98E8" w:rsidR="00FC1A59" w:rsidRPr="00035B27" w:rsidRDefault="00FC1A59" w:rsidP="3AC0F72F">
      <w:pPr>
        <w:pStyle w:val="ListParagraph"/>
        <w:numPr>
          <w:ilvl w:val="0"/>
          <w:numId w:val="15"/>
        </w:numPr>
        <w:rPr>
          <w:rFonts w:ascii="Times" w:eastAsia="Times New Roman" w:hAnsi="Times" w:cs="Times New Roman"/>
        </w:rPr>
      </w:pPr>
      <w:r w:rsidRPr="00035B27">
        <w:rPr>
          <w:rFonts w:ascii="Times" w:eastAsia="Times" w:hAnsi="Times" w:cs="Times"/>
        </w:rPr>
        <w:t>An overview of experiences and strategies that will support child construction of knowledge through plan, exploration, and experimentation</w:t>
      </w:r>
    </w:p>
    <w:p w14:paraId="29AD1299" w14:textId="77283105" w:rsidR="3AC0F72F" w:rsidRPr="00035B27" w:rsidRDefault="3AC0F72F" w:rsidP="00035B27">
      <w:pPr>
        <w:ind w:left="360"/>
        <w:rPr>
          <w:rFonts w:ascii="Times" w:hAnsi="Times"/>
        </w:rPr>
      </w:pPr>
    </w:p>
    <w:p w14:paraId="133FE6F1" w14:textId="77777777" w:rsidR="00035B27" w:rsidRPr="00035B27" w:rsidRDefault="00035B27" w:rsidP="00035B27">
      <w:pPr>
        <w:rPr>
          <w:rFonts w:ascii="Times" w:eastAsia="Times" w:hAnsi="Times" w:cs="Times"/>
          <w:b/>
        </w:rPr>
      </w:pPr>
      <w:r w:rsidRPr="00035B27">
        <w:rPr>
          <w:rFonts w:ascii="Times" w:eastAsia="Times" w:hAnsi="Times" w:cs="Times"/>
          <w:b/>
        </w:rPr>
        <w:t>Part III:  Learning Experience Plan</w:t>
      </w:r>
    </w:p>
    <w:p w14:paraId="158B6147" w14:textId="77777777" w:rsidR="00035B27" w:rsidRPr="00035B27" w:rsidRDefault="00035B27" w:rsidP="00035B27">
      <w:pPr>
        <w:pStyle w:val="ListParagraph"/>
        <w:numPr>
          <w:ilvl w:val="0"/>
          <w:numId w:val="15"/>
        </w:numPr>
        <w:rPr>
          <w:rFonts w:ascii="Times" w:eastAsia="Times" w:hAnsi="Times" w:cs="Times"/>
        </w:rPr>
      </w:pPr>
      <w:r w:rsidRPr="00035B27">
        <w:rPr>
          <w:rFonts w:ascii="Times" w:eastAsia="Times" w:hAnsi="Times" w:cs="Times"/>
        </w:rPr>
        <w:t xml:space="preserve">Complete the Learning Experience Plan. </w:t>
      </w:r>
    </w:p>
    <w:p w14:paraId="1F1F9D56" w14:textId="77777777" w:rsidR="00035B27" w:rsidRPr="00035B27" w:rsidRDefault="00035B27" w:rsidP="00035B27">
      <w:pPr>
        <w:ind w:left="360"/>
        <w:rPr>
          <w:rFonts w:ascii="Times" w:eastAsia="Times" w:hAnsi="Times" w:cs="Times"/>
        </w:rPr>
      </w:pPr>
    </w:p>
    <w:p w14:paraId="1AE3BD18" w14:textId="77777777" w:rsidR="00035B27" w:rsidRPr="00035B27" w:rsidRDefault="00035B27" w:rsidP="00035B27">
      <w:pPr>
        <w:outlineLvl w:val="0"/>
      </w:pPr>
      <w:r w:rsidRPr="00035B27">
        <w:rPr>
          <w:rFonts w:ascii="Times" w:eastAsia="Times" w:hAnsi="Times" w:cs="Times"/>
          <w:b/>
          <w:bCs/>
        </w:rPr>
        <w:t>PART IV: Learning Experience Implementation</w:t>
      </w:r>
    </w:p>
    <w:p w14:paraId="2DD9F4D2" w14:textId="5DFDD376" w:rsidR="00035B27" w:rsidRPr="00035B27" w:rsidRDefault="00035B27" w:rsidP="00035B27">
      <w:pPr>
        <w:pStyle w:val="ListParagraph"/>
        <w:numPr>
          <w:ilvl w:val="0"/>
          <w:numId w:val="15"/>
        </w:numPr>
      </w:pPr>
      <w:r w:rsidRPr="00035B27">
        <w:rPr>
          <w:rFonts w:ascii="Times" w:eastAsia="Times" w:hAnsi="Times" w:cs="Times"/>
        </w:rPr>
        <w:t xml:space="preserve">You will be required to work with your cooperating teacher to implement two of the learning experiences identified.  You will also need to arrange to have a peer video tape a </w:t>
      </w:r>
      <w:r w:rsidR="00FE1E7B" w:rsidRPr="00035B27">
        <w:rPr>
          <w:rFonts w:ascii="Times" w:eastAsia="Times" w:hAnsi="Times" w:cs="Times"/>
        </w:rPr>
        <w:t>10-15-minute</w:t>
      </w:r>
      <w:r w:rsidRPr="00035B27">
        <w:rPr>
          <w:rFonts w:ascii="Times" w:eastAsia="Times" w:hAnsi="Times" w:cs="Times"/>
        </w:rPr>
        <w:t xml:space="preserve"> portion of your teaching using your cell phone or device. This video will not be submitted. You will use this video as a reflection tool to guide you in developing your teaching. </w:t>
      </w:r>
      <w:r w:rsidRPr="00035B27">
        <w:br/>
      </w:r>
    </w:p>
    <w:p w14:paraId="146FE1D6" w14:textId="14D139D3" w:rsidR="3AC0F72F" w:rsidRPr="00035B27" w:rsidRDefault="3AC0F72F" w:rsidP="00966087">
      <w:pPr>
        <w:outlineLvl w:val="0"/>
        <w:rPr>
          <w:rFonts w:ascii="Times" w:hAnsi="Times"/>
        </w:rPr>
      </w:pPr>
      <w:r w:rsidRPr="00035B27">
        <w:rPr>
          <w:rFonts w:ascii="Times" w:eastAsia="Times" w:hAnsi="Times" w:cs="Times"/>
          <w:b/>
          <w:bCs/>
        </w:rPr>
        <w:t>P</w:t>
      </w:r>
      <w:r w:rsidR="00035B27" w:rsidRPr="00035B27">
        <w:rPr>
          <w:rFonts w:ascii="Times" w:eastAsia="Times" w:hAnsi="Times" w:cs="Times"/>
          <w:b/>
          <w:bCs/>
        </w:rPr>
        <w:t xml:space="preserve">art </w:t>
      </w:r>
      <w:r w:rsidRPr="00035B27">
        <w:rPr>
          <w:rFonts w:ascii="Times" w:eastAsia="Times" w:hAnsi="Times" w:cs="Times"/>
          <w:b/>
          <w:bCs/>
        </w:rPr>
        <w:t xml:space="preserve">V: Post-Reflection </w:t>
      </w:r>
    </w:p>
    <w:p w14:paraId="1FAFEEB0" w14:textId="5CDDBB93" w:rsidR="3AC0F72F" w:rsidRPr="00035B27" w:rsidRDefault="3AC0F72F">
      <w:pPr>
        <w:rPr>
          <w:rFonts w:ascii="Times" w:eastAsia="Times" w:hAnsi="Times" w:cs="Times"/>
        </w:rPr>
      </w:pPr>
      <w:r w:rsidRPr="00035B27">
        <w:rPr>
          <w:rFonts w:ascii="Times" w:eastAsia="Times" w:hAnsi="Times" w:cs="Times"/>
        </w:rPr>
        <w:t>After you have developed and implemented the lesson, respond to the following:</w:t>
      </w:r>
    </w:p>
    <w:p w14:paraId="12B9CDE9" w14:textId="77777777" w:rsidR="009235DB" w:rsidRPr="00035B27" w:rsidRDefault="009235DB">
      <w:pPr>
        <w:rPr>
          <w:rFonts w:ascii="Times" w:hAnsi="Times"/>
        </w:rPr>
      </w:pPr>
    </w:p>
    <w:p w14:paraId="0DBB2F4B" w14:textId="63D8E443" w:rsidR="00241B3A" w:rsidRPr="00035B27" w:rsidRDefault="3AC0F72F" w:rsidP="009235DB">
      <w:pPr>
        <w:pStyle w:val="ListParagraph"/>
        <w:numPr>
          <w:ilvl w:val="0"/>
          <w:numId w:val="25"/>
        </w:numPr>
        <w:rPr>
          <w:rFonts w:ascii="Times" w:eastAsia="Times" w:hAnsi="Times" w:cs="Times"/>
        </w:rPr>
      </w:pPr>
      <w:r w:rsidRPr="00035B27">
        <w:rPr>
          <w:rFonts w:ascii="Times" w:eastAsia="Times" w:hAnsi="Times" w:cs="Times"/>
        </w:rPr>
        <w:t>How effective were these strategies in supporting young children’s development and learning?</w:t>
      </w:r>
    </w:p>
    <w:p w14:paraId="56FFB82D" w14:textId="77777777" w:rsidR="00160121" w:rsidRDefault="00160121" w:rsidP="009235DB">
      <w:pPr>
        <w:pStyle w:val="ListParagraph"/>
        <w:rPr>
          <w:rFonts w:ascii="Times" w:eastAsia="Times" w:hAnsi="Times" w:cs="Times"/>
          <w:sz w:val="22"/>
          <w:szCs w:val="22"/>
        </w:rPr>
      </w:pPr>
    </w:p>
    <w:p w14:paraId="014F03F9" w14:textId="77777777" w:rsidR="0001740B" w:rsidRDefault="0001740B" w:rsidP="0001740B">
      <w:pPr>
        <w:ind w:left="360"/>
        <w:jc w:val="center"/>
        <w:outlineLvl w:val="0"/>
        <w:rPr>
          <w:rFonts w:ascii="Times" w:hAnsi="Times"/>
          <w:b/>
        </w:rPr>
      </w:pPr>
    </w:p>
    <w:p w14:paraId="0005CBE9" w14:textId="06A62DF3" w:rsidR="0001740B" w:rsidRDefault="00FE1AD9" w:rsidP="00FE1AD9">
      <w:pPr>
        <w:rPr>
          <w:rFonts w:ascii="Times" w:hAnsi="Times"/>
          <w:b/>
        </w:rPr>
      </w:pPr>
      <w:r>
        <w:rPr>
          <w:rFonts w:ascii="Times" w:hAnsi="Times"/>
          <w:b/>
        </w:rPr>
        <w:br w:type="page"/>
      </w:r>
    </w:p>
    <w:p w14:paraId="51E60B5E" w14:textId="4BB091C8" w:rsidR="0001740B" w:rsidRDefault="0001740B" w:rsidP="0001740B">
      <w:pPr>
        <w:ind w:left="360"/>
        <w:jc w:val="center"/>
        <w:outlineLvl w:val="0"/>
        <w:rPr>
          <w:rFonts w:ascii="Times" w:hAnsi="Times"/>
          <w:b/>
          <w:color w:val="000000"/>
        </w:rPr>
      </w:pPr>
      <w:r w:rsidRPr="00F005FA">
        <w:rPr>
          <w:rFonts w:ascii="Times" w:hAnsi="Times"/>
          <w:b/>
        </w:rPr>
        <w:lastRenderedPageBreak/>
        <w:t>A</w:t>
      </w:r>
      <w:r w:rsidRPr="00F005FA">
        <w:rPr>
          <w:rFonts w:ascii="Times" w:hAnsi="Times"/>
          <w:b/>
          <w:color w:val="000000"/>
        </w:rPr>
        <w:t>s</w:t>
      </w:r>
      <w:bookmarkStart w:id="0" w:name="_GoBack"/>
      <w:bookmarkEnd w:id="0"/>
      <w:r w:rsidRPr="00F005FA">
        <w:rPr>
          <w:rFonts w:ascii="Times" w:hAnsi="Times"/>
          <w:b/>
          <w:color w:val="000000"/>
        </w:rPr>
        <w:t xml:space="preserve">sessment Rubric (pulled from </w:t>
      </w:r>
      <w:r>
        <w:rPr>
          <w:rFonts w:ascii="Times" w:hAnsi="Times"/>
          <w:b/>
          <w:color w:val="000000"/>
        </w:rPr>
        <w:t>ITC</w:t>
      </w:r>
      <w:r w:rsidRPr="00F005FA">
        <w:rPr>
          <w:rFonts w:ascii="Times" w:hAnsi="Times"/>
          <w:b/>
          <w:color w:val="000000"/>
        </w:rPr>
        <w:t xml:space="preserve"> Master Rubrics)</w:t>
      </w:r>
    </w:p>
    <w:p w14:paraId="1A84C542" w14:textId="77777777" w:rsidR="00816181" w:rsidRPr="0067665D" w:rsidRDefault="00816181" w:rsidP="00816181">
      <w:pPr>
        <w:rPr>
          <w:rFonts w:ascii="Times" w:hAnsi="Time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58"/>
        <w:gridCol w:w="2761"/>
        <w:gridCol w:w="2762"/>
        <w:gridCol w:w="2751"/>
        <w:gridCol w:w="2756"/>
        <w:gridCol w:w="828"/>
      </w:tblGrid>
      <w:tr w:rsidR="00816181" w:rsidRPr="0067665D" w14:paraId="201C13ED" w14:textId="77777777" w:rsidTr="00302767">
        <w:trPr>
          <w:tblHeader/>
        </w:trPr>
        <w:tc>
          <w:tcPr>
            <w:tcW w:w="0" w:type="auto"/>
            <w:gridSpan w:val="6"/>
          </w:tcPr>
          <w:p w14:paraId="72902D05" w14:textId="6AE9DE29" w:rsidR="00816181" w:rsidRPr="0001740B" w:rsidRDefault="0001740B" w:rsidP="00302767">
            <w:pPr>
              <w:pStyle w:val="Heading3"/>
              <w:jc w:val="center"/>
              <w:rPr>
                <w:rFonts w:ascii="Times" w:hAnsi="Times"/>
                <w:sz w:val="24"/>
                <w:szCs w:val="24"/>
              </w:rPr>
            </w:pPr>
            <w:r w:rsidRPr="0001740B">
              <w:rPr>
                <w:rFonts w:ascii="Times" w:eastAsia="Times" w:hAnsi="Times" w:cs="Times"/>
                <w:sz w:val="24"/>
                <w:szCs w:val="24"/>
              </w:rPr>
              <w:t>ITC Curriculum Assessment (Level 3)</w:t>
            </w:r>
            <w:r w:rsidRPr="0001740B">
              <w:rPr>
                <w:sz w:val="24"/>
                <w:szCs w:val="24"/>
              </w:rPr>
              <w:t xml:space="preserve">: </w:t>
            </w:r>
            <w:r w:rsidRPr="0001740B">
              <w:rPr>
                <w:rFonts w:ascii="Times" w:eastAsia="Times" w:hAnsi="Times" w:cs="Times"/>
                <w:sz w:val="24"/>
                <w:szCs w:val="24"/>
              </w:rPr>
              <w:t>Learning Experience Development and Implementation Rubric</w:t>
            </w:r>
          </w:p>
        </w:tc>
      </w:tr>
      <w:tr w:rsidR="00816181" w:rsidRPr="0067665D" w14:paraId="0FA35171" w14:textId="77777777" w:rsidTr="00302767">
        <w:trPr>
          <w:trHeight w:val="647"/>
          <w:tblHeader/>
        </w:trPr>
        <w:tc>
          <w:tcPr>
            <w:tcW w:w="2758" w:type="dxa"/>
            <w:tcBorders>
              <w:bottom w:val="single" w:sz="4" w:space="0" w:color="000000" w:themeColor="text1"/>
            </w:tcBorders>
          </w:tcPr>
          <w:p w14:paraId="70352F5B" w14:textId="77777777" w:rsidR="00816181" w:rsidRPr="0067665D" w:rsidRDefault="00816181" w:rsidP="00302767">
            <w:pPr>
              <w:jc w:val="center"/>
              <w:rPr>
                <w:rFonts w:ascii="Times" w:hAnsi="Times"/>
                <w:b/>
                <w:bCs/>
                <w:sz w:val="20"/>
                <w:szCs w:val="20"/>
              </w:rPr>
            </w:pPr>
            <w:r w:rsidRPr="0067665D">
              <w:rPr>
                <w:rFonts w:ascii="Times" w:eastAsia="Times" w:hAnsi="Times" w:cs="Times"/>
                <w:b/>
                <w:bCs/>
                <w:sz w:val="20"/>
                <w:szCs w:val="20"/>
              </w:rPr>
              <w:t>Competency</w:t>
            </w:r>
          </w:p>
        </w:tc>
        <w:tc>
          <w:tcPr>
            <w:tcW w:w="2761" w:type="dxa"/>
            <w:tcBorders>
              <w:bottom w:val="single" w:sz="4" w:space="0" w:color="000000" w:themeColor="text1"/>
            </w:tcBorders>
          </w:tcPr>
          <w:p w14:paraId="4366A21B" w14:textId="77777777" w:rsidR="00816181" w:rsidRPr="0067665D" w:rsidRDefault="00816181" w:rsidP="00302767">
            <w:pPr>
              <w:jc w:val="center"/>
              <w:rPr>
                <w:rFonts w:ascii="Times" w:hAnsi="Times"/>
                <w:b/>
                <w:bCs/>
                <w:sz w:val="20"/>
                <w:szCs w:val="20"/>
              </w:rPr>
            </w:pPr>
            <w:r w:rsidRPr="0067665D">
              <w:rPr>
                <w:rFonts w:ascii="Times" w:eastAsia="Times" w:hAnsi="Times" w:cs="Times"/>
                <w:b/>
                <w:bCs/>
                <w:sz w:val="20"/>
                <w:szCs w:val="20"/>
              </w:rPr>
              <w:t>Distinguished</w:t>
            </w:r>
          </w:p>
        </w:tc>
        <w:tc>
          <w:tcPr>
            <w:tcW w:w="2762" w:type="dxa"/>
            <w:tcBorders>
              <w:bottom w:val="single" w:sz="4" w:space="0" w:color="000000" w:themeColor="text1"/>
            </w:tcBorders>
          </w:tcPr>
          <w:p w14:paraId="5365BCF3" w14:textId="4F2FE58E" w:rsidR="00816181" w:rsidRPr="0067665D" w:rsidRDefault="003E079F" w:rsidP="00302767">
            <w:pPr>
              <w:jc w:val="center"/>
              <w:rPr>
                <w:rFonts w:ascii="Times" w:hAnsi="Times"/>
                <w:b/>
                <w:bCs/>
                <w:sz w:val="20"/>
                <w:szCs w:val="20"/>
              </w:rPr>
            </w:pPr>
            <w:r>
              <w:rPr>
                <w:rFonts w:ascii="Times" w:eastAsia="Times" w:hAnsi="Times" w:cs="Times"/>
                <w:b/>
                <w:bCs/>
                <w:sz w:val="20"/>
                <w:szCs w:val="20"/>
              </w:rPr>
              <w:t>Proficient</w:t>
            </w:r>
          </w:p>
        </w:tc>
        <w:tc>
          <w:tcPr>
            <w:tcW w:w="2751" w:type="dxa"/>
            <w:tcBorders>
              <w:bottom w:val="single" w:sz="4" w:space="0" w:color="000000" w:themeColor="text1"/>
            </w:tcBorders>
          </w:tcPr>
          <w:p w14:paraId="010E99A3" w14:textId="6D81D555" w:rsidR="00816181" w:rsidRPr="0067665D" w:rsidRDefault="003E079F" w:rsidP="00302767">
            <w:pPr>
              <w:jc w:val="center"/>
              <w:rPr>
                <w:rFonts w:ascii="Times" w:hAnsi="Times"/>
                <w:b/>
                <w:bCs/>
                <w:sz w:val="20"/>
                <w:szCs w:val="20"/>
              </w:rPr>
            </w:pPr>
            <w:r>
              <w:rPr>
                <w:rFonts w:ascii="Times" w:eastAsia="Times" w:hAnsi="Times" w:cs="Times"/>
                <w:b/>
                <w:bCs/>
                <w:sz w:val="20"/>
                <w:szCs w:val="20"/>
              </w:rPr>
              <w:t>Needs Improvement</w:t>
            </w:r>
          </w:p>
        </w:tc>
        <w:tc>
          <w:tcPr>
            <w:tcW w:w="2756" w:type="dxa"/>
            <w:tcBorders>
              <w:bottom w:val="single" w:sz="4" w:space="0" w:color="000000" w:themeColor="text1"/>
            </w:tcBorders>
          </w:tcPr>
          <w:p w14:paraId="2828B026" w14:textId="04726B59" w:rsidR="00816181" w:rsidRPr="0067665D" w:rsidRDefault="003E079F" w:rsidP="00302767">
            <w:pPr>
              <w:jc w:val="center"/>
              <w:rPr>
                <w:rFonts w:ascii="Times" w:hAnsi="Times"/>
                <w:b/>
                <w:bCs/>
                <w:sz w:val="20"/>
                <w:szCs w:val="20"/>
              </w:rPr>
            </w:pPr>
            <w:r>
              <w:rPr>
                <w:rFonts w:ascii="Times" w:eastAsia="Times" w:hAnsi="Times" w:cs="Times"/>
                <w:b/>
                <w:bCs/>
                <w:sz w:val="20"/>
                <w:szCs w:val="20"/>
              </w:rPr>
              <w:t>Unsatisfactory</w:t>
            </w:r>
          </w:p>
        </w:tc>
        <w:tc>
          <w:tcPr>
            <w:tcW w:w="0" w:type="auto"/>
            <w:tcBorders>
              <w:bottom w:val="single" w:sz="4" w:space="0" w:color="000000" w:themeColor="text1"/>
            </w:tcBorders>
          </w:tcPr>
          <w:p w14:paraId="3BFA628B" w14:textId="013F9B7E" w:rsidR="00816181" w:rsidRPr="0067665D" w:rsidRDefault="0001740B" w:rsidP="00302767">
            <w:pPr>
              <w:jc w:val="center"/>
              <w:rPr>
                <w:rFonts w:ascii="Times" w:hAnsi="Times"/>
                <w:b/>
                <w:bCs/>
                <w:sz w:val="20"/>
                <w:szCs w:val="20"/>
              </w:rPr>
            </w:pPr>
            <w:r>
              <w:rPr>
                <w:rFonts w:ascii="Times" w:eastAsia="Times" w:hAnsi="Times" w:cs="Times"/>
                <w:b/>
                <w:bCs/>
                <w:sz w:val="20"/>
                <w:szCs w:val="20"/>
              </w:rPr>
              <w:t>Unable t</w:t>
            </w:r>
            <w:r w:rsidR="00816181" w:rsidRPr="0067665D">
              <w:rPr>
                <w:rFonts w:ascii="Times" w:eastAsia="Times" w:hAnsi="Times" w:cs="Times"/>
                <w:b/>
                <w:bCs/>
                <w:sz w:val="20"/>
                <w:szCs w:val="20"/>
              </w:rPr>
              <w:t>o Assess</w:t>
            </w:r>
          </w:p>
        </w:tc>
      </w:tr>
      <w:tr w:rsidR="00816181" w:rsidRPr="007328E5" w14:paraId="224141D2" w14:textId="77777777" w:rsidTr="00302767">
        <w:tc>
          <w:tcPr>
            <w:tcW w:w="2758" w:type="dxa"/>
            <w:shd w:val="clear" w:color="auto" w:fill="CCFFCC"/>
          </w:tcPr>
          <w:p w14:paraId="689FC281" w14:textId="77777777" w:rsidR="0001740B" w:rsidRDefault="001261E7" w:rsidP="00302767">
            <w:pPr>
              <w:rPr>
                <w:rFonts w:ascii="Times" w:hAnsi="Times"/>
                <w:sz w:val="20"/>
                <w:szCs w:val="20"/>
              </w:rPr>
            </w:pPr>
            <w:r w:rsidRPr="0001740B">
              <w:rPr>
                <w:rFonts w:ascii="Times" w:hAnsi="Times"/>
                <w:b/>
                <w:sz w:val="20"/>
                <w:szCs w:val="20"/>
                <w:u w:val="single"/>
              </w:rPr>
              <w:t>CPD</w:t>
            </w:r>
            <w:r w:rsidR="00816181" w:rsidRPr="0001740B">
              <w:rPr>
                <w:rFonts w:ascii="Times" w:hAnsi="Times"/>
                <w:b/>
                <w:sz w:val="20"/>
                <w:szCs w:val="20"/>
                <w:u w:val="single"/>
              </w:rPr>
              <w:t>1</w:t>
            </w:r>
            <w:r w:rsidR="00816181" w:rsidRPr="007328E5">
              <w:rPr>
                <w:rFonts w:ascii="Times" w:hAnsi="Times"/>
                <w:sz w:val="20"/>
                <w:szCs w:val="20"/>
              </w:rPr>
              <w:t xml:space="preserve">:  </w:t>
            </w:r>
          </w:p>
          <w:p w14:paraId="07781D3E" w14:textId="53F5CA45" w:rsidR="00816181" w:rsidRPr="007328E5" w:rsidRDefault="00816181" w:rsidP="00302767">
            <w:pPr>
              <w:rPr>
                <w:rFonts w:ascii="Times" w:hAnsi="Times"/>
                <w:sz w:val="20"/>
                <w:szCs w:val="20"/>
              </w:rPr>
            </w:pPr>
            <w:r w:rsidRPr="007328E5">
              <w:rPr>
                <w:rFonts w:ascii="Times" w:hAnsi="Times"/>
                <w:sz w:val="20"/>
                <w:szCs w:val="20"/>
              </w:rPr>
              <w:t>Identifies foundational components of high-quality, responsive, infant and toddler care.</w:t>
            </w:r>
          </w:p>
          <w:p w14:paraId="351C3AFA" w14:textId="77777777" w:rsidR="00373D33" w:rsidRPr="007328E5" w:rsidRDefault="00373D33" w:rsidP="00302767">
            <w:pPr>
              <w:rPr>
                <w:rFonts w:ascii="Times" w:hAnsi="Times"/>
                <w:sz w:val="20"/>
                <w:szCs w:val="20"/>
              </w:rPr>
            </w:pPr>
          </w:p>
          <w:p w14:paraId="43404AF7" w14:textId="77777777" w:rsidR="00373D33" w:rsidRPr="007328E5" w:rsidRDefault="00373D33" w:rsidP="00373D33">
            <w:pPr>
              <w:rPr>
                <w:rFonts w:ascii="Times" w:hAnsi="Times"/>
                <w:b/>
                <w:sz w:val="20"/>
                <w:szCs w:val="20"/>
              </w:rPr>
            </w:pPr>
            <w:r w:rsidRPr="007328E5">
              <w:rPr>
                <w:rFonts w:ascii="Times" w:hAnsi="Times"/>
                <w:b/>
                <w:sz w:val="20"/>
                <w:szCs w:val="20"/>
              </w:rPr>
              <w:t xml:space="preserve">NAEYC: </w:t>
            </w:r>
            <w:r w:rsidRPr="007328E5">
              <w:rPr>
                <w:rFonts w:ascii="Times" w:hAnsi="Times"/>
                <w:sz w:val="20"/>
                <w:szCs w:val="20"/>
              </w:rPr>
              <w:t>1a, 1b, 1c, 4a, 5a, 5b, 5c, 6e</w:t>
            </w:r>
          </w:p>
          <w:p w14:paraId="1488BAA1" w14:textId="77777777" w:rsidR="00373D33" w:rsidRPr="007328E5" w:rsidRDefault="00373D33" w:rsidP="00373D33">
            <w:pPr>
              <w:rPr>
                <w:rFonts w:ascii="Times" w:hAnsi="Times"/>
                <w:b/>
                <w:sz w:val="20"/>
                <w:szCs w:val="20"/>
              </w:rPr>
            </w:pPr>
            <w:r w:rsidRPr="007328E5">
              <w:rPr>
                <w:rFonts w:ascii="Times" w:hAnsi="Times"/>
                <w:b/>
                <w:sz w:val="20"/>
                <w:szCs w:val="20"/>
              </w:rPr>
              <w:t xml:space="preserve">IPTS: </w:t>
            </w:r>
            <w:r w:rsidRPr="007328E5">
              <w:rPr>
                <w:rFonts w:ascii="Times" w:hAnsi="Times"/>
                <w:sz w:val="20"/>
                <w:szCs w:val="20"/>
              </w:rPr>
              <w:t>1A, 1C, 8A, 8G</w:t>
            </w:r>
          </w:p>
          <w:p w14:paraId="5C6C5E3F" w14:textId="77777777" w:rsidR="00373D33" w:rsidRPr="007328E5" w:rsidRDefault="00373D33" w:rsidP="00373D33">
            <w:pPr>
              <w:rPr>
                <w:rFonts w:ascii="Times" w:hAnsi="Times"/>
                <w:sz w:val="20"/>
                <w:szCs w:val="20"/>
              </w:rPr>
            </w:pPr>
            <w:r w:rsidRPr="007328E5">
              <w:rPr>
                <w:rFonts w:ascii="Times" w:hAnsi="Times"/>
                <w:b/>
                <w:sz w:val="20"/>
                <w:szCs w:val="20"/>
              </w:rPr>
              <w:t>ITC:</w:t>
            </w:r>
            <w:r w:rsidRPr="007328E5">
              <w:rPr>
                <w:rFonts w:ascii="Times" w:hAnsi="Times"/>
                <w:sz w:val="20"/>
                <w:szCs w:val="20"/>
              </w:rPr>
              <w:t xml:space="preserve"> </w:t>
            </w:r>
            <w:r w:rsidRPr="007328E5">
              <w:rPr>
                <w:rStyle w:val="normaltextrun"/>
                <w:rFonts w:ascii="Times" w:hAnsi="Times"/>
                <w:sz w:val="20"/>
                <w:szCs w:val="20"/>
              </w:rPr>
              <w:t>2-4D3, 2-4D5, 2-4D7, 2-4D12, 2-4G14, 5D1, 5D12, 5G10</w:t>
            </w:r>
          </w:p>
          <w:p w14:paraId="170F5BC5" w14:textId="77777777" w:rsidR="00373D33" w:rsidRPr="007328E5" w:rsidRDefault="00373D33" w:rsidP="00302767">
            <w:pPr>
              <w:rPr>
                <w:rFonts w:ascii="Times" w:hAnsi="Times"/>
                <w:sz w:val="20"/>
                <w:szCs w:val="20"/>
              </w:rPr>
            </w:pPr>
          </w:p>
          <w:p w14:paraId="2606880D" w14:textId="77777777" w:rsidR="00816181" w:rsidRPr="007328E5" w:rsidRDefault="00816181" w:rsidP="00302767">
            <w:pPr>
              <w:rPr>
                <w:rFonts w:ascii="Times" w:hAnsi="Times"/>
                <w:sz w:val="20"/>
                <w:szCs w:val="20"/>
              </w:rPr>
            </w:pPr>
          </w:p>
        </w:tc>
        <w:tc>
          <w:tcPr>
            <w:tcW w:w="2761" w:type="dxa"/>
            <w:shd w:val="clear" w:color="auto" w:fill="CCFFCC"/>
          </w:tcPr>
          <w:p w14:paraId="639E1ADC" w14:textId="77777777" w:rsidR="00816181" w:rsidRPr="007328E5" w:rsidRDefault="00816181" w:rsidP="00302767">
            <w:pPr>
              <w:pStyle w:val="paragraph"/>
              <w:textAlignment w:val="baseline"/>
              <w:rPr>
                <w:rFonts w:ascii="Times" w:hAnsi="Times"/>
                <w:sz w:val="20"/>
                <w:szCs w:val="20"/>
              </w:rPr>
            </w:pPr>
            <w:r w:rsidRPr="007328E5">
              <w:rPr>
                <w:rStyle w:val="normaltextrun"/>
                <w:rFonts w:ascii="Times" w:hAnsi="Times"/>
                <w:sz w:val="20"/>
                <w:szCs w:val="20"/>
              </w:rPr>
              <w:t>Provides examples of how foundational components of high-quality infant and toddler care, including relationships, play, and continuity of expectations between practitioners and settings, are represented in curriculum for infants and toddlers and their families.</w:t>
            </w:r>
            <w:r w:rsidRPr="007328E5">
              <w:rPr>
                <w:rStyle w:val="eop"/>
                <w:rFonts w:ascii="Times" w:hAnsi="Times"/>
                <w:sz w:val="20"/>
                <w:szCs w:val="20"/>
              </w:rPr>
              <w:t> </w:t>
            </w:r>
          </w:p>
          <w:p w14:paraId="43795658" w14:textId="77777777" w:rsidR="00816181" w:rsidRPr="007328E5" w:rsidRDefault="00816181" w:rsidP="00302767">
            <w:pPr>
              <w:pStyle w:val="paragraph"/>
              <w:textAlignment w:val="baseline"/>
              <w:rPr>
                <w:rFonts w:ascii="Times" w:hAnsi="Times"/>
                <w:b/>
                <w:bCs/>
                <w:sz w:val="20"/>
                <w:szCs w:val="20"/>
              </w:rPr>
            </w:pPr>
            <w:r w:rsidRPr="007328E5">
              <w:rPr>
                <w:rStyle w:val="normaltextrun"/>
                <w:rFonts w:ascii="Times" w:hAnsi="Times"/>
                <w:sz w:val="20"/>
                <w:szCs w:val="20"/>
              </w:rPr>
              <w:t>Provides examples of how abilities fostered during the infant-toddler period relate to the child's emerging understanding of literacy, math, and science.</w:t>
            </w:r>
            <w:r w:rsidRPr="007328E5">
              <w:rPr>
                <w:rStyle w:val="eop"/>
                <w:rFonts w:ascii="Times" w:hAnsi="Times"/>
                <w:b/>
                <w:bCs/>
                <w:sz w:val="20"/>
                <w:szCs w:val="20"/>
              </w:rPr>
              <w:t> </w:t>
            </w:r>
          </w:p>
          <w:p w14:paraId="20F24171" w14:textId="77777777" w:rsidR="00816181" w:rsidRPr="007328E5" w:rsidRDefault="00816181" w:rsidP="00302767">
            <w:pPr>
              <w:spacing w:after="160" w:line="259" w:lineRule="auto"/>
              <w:rPr>
                <w:rStyle w:val="eop"/>
                <w:rFonts w:ascii="Times" w:hAnsi="Times"/>
                <w:sz w:val="20"/>
                <w:szCs w:val="20"/>
              </w:rPr>
            </w:pPr>
            <w:r w:rsidRPr="007328E5">
              <w:rPr>
                <w:rStyle w:val="normaltextrun"/>
                <w:rFonts w:ascii="Times" w:hAnsi="Times"/>
                <w:sz w:val="20"/>
                <w:szCs w:val="20"/>
              </w:rPr>
              <w:t>Names sources of evidence-based practices, theory, research, and state and national standards relevant to providing care and education to infants and toddlers (e.g., Illinois Birth-3 Program Standards).</w:t>
            </w:r>
            <w:r w:rsidRPr="007328E5">
              <w:rPr>
                <w:rStyle w:val="eop"/>
                <w:rFonts w:ascii="Times" w:hAnsi="Times"/>
                <w:sz w:val="20"/>
                <w:szCs w:val="20"/>
              </w:rPr>
              <w:t> </w:t>
            </w:r>
          </w:p>
          <w:p w14:paraId="08C54CDE" w14:textId="77777777" w:rsidR="00816181" w:rsidRPr="007328E5" w:rsidRDefault="00816181" w:rsidP="00302767">
            <w:pPr>
              <w:spacing w:after="160" w:line="259" w:lineRule="auto"/>
              <w:rPr>
                <w:rFonts w:ascii="Times" w:hAnsi="Times"/>
                <w:sz w:val="20"/>
                <w:szCs w:val="20"/>
              </w:rPr>
            </w:pPr>
            <w:r w:rsidRPr="007328E5">
              <w:rPr>
                <w:rStyle w:val="eop"/>
                <w:rFonts w:ascii="Times" w:hAnsi="Times"/>
                <w:sz w:val="20"/>
                <w:szCs w:val="20"/>
              </w:rPr>
              <w:t xml:space="preserve">Identifies strategies supportive of family knowledge of the foundational components of high-quality, responsive, infant and toddler care. </w:t>
            </w:r>
          </w:p>
        </w:tc>
        <w:tc>
          <w:tcPr>
            <w:tcW w:w="2762" w:type="dxa"/>
            <w:shd w:val="clear" w:color="auto" w:fill="CCFFCC"/>
          </w:tcPr>
          <w:p w14:paraId="142298B3" w14:textId="77777777" w:rsidR="00816181" w:rsidRPr="007328E5" w:rsidRDefault="00816181" w:rsidP="00302767">
            <w:pPr>
              <w:pStyle w:val="paragraph"/>
              <w:textAlignment w:val="baseline"/>
              <w:rPr>
                <w:rFonts w:ascii="Times" w:hAnsi="Times"/>
                <w:sz w:val="20"/>
                <w:szCs w:val="20"/>
              </w:rPr>
            </w:pPr>
            <w:r w:rsidRPr="007328E5">
              <w:rPr>
                <w:rStyle w:val="normaltextrun"/>
                <w:rFonts w:ascii="Times" w:hAnsi="Times"/>
                <w:sz w:val="20"/>
                <w:szCs w:val="20"/>
              </w:rPr>
              <w:t>Provides examples of how foundational components of high-quality infant and toddler care, including relationships, play, and continuity of expectations between practitioners and settings, are represented in curriculum for infants and toddlers and their families.</w:t>
            </w:r>
            <w:r w:rsidRPr="007328E5">
              <w:rPr>
                <w:rStyle w:val="eop"/>
                <w:rFonts w:ascii="Times" w:hAnsi="Times"/>
                <w:sz w:val="20"/>
                <w:szCs w:val="20"/>
              </w:rPr>
              <w:t> </w:t>
            </w:r>
          </w:p>
          <w:p w14:paraId="0E48B969" w14:textId="77777777" w:rsidR="00816181" w:rsidRPr="007328E5" w:rsidRDefault="00816181" w:rsidP="00302767">
            <w:pPr>
              <w:pStyle w:val="paragraph"/>
              <w:textAlignment w:val="baseline"/>
              <w:rPr>
                <w:rFonts w:ascii="Times" w:hAnsi="Times"/>
                <w:b/>
                <w:bCs/>
                <w:sz w:val="20"/>
                <w:szCs w:val="20"/>
              </w:rPr>
            </w:pPr>
            <w:r w:rsidRPr="007328E5">
              <w:rPr>
                <w:rStyle w:val="normaltextrun"/>
                <w:rFonts w:ascii="Times" w:hAnsi="Times"/>
                <w:sz w:val="20"/>
                <w:szCs w:val="20"/>
              </w:rPr>
              <w:t>Provides examples of how abilities fostered during the infant-toddler period relate to the child's emerging understanding of literacy, math, and science.</w:t>
            </w:r>
            <w:r w:rsidRPr="007328E5">
              <w:rPr>
                <w:rStyle w:val="eop"/>
                <w:rFonts w:ascii="Times" w:hAnsi="Times"/>
                <w:b/>
                <w:bCs/>
                <w:sz w:val="20"/>
                <w:szCs w:val="20"/>
              </w:rPr>
              <w:t> </w:t>
            </w:r>
          </w:p>
          <w:p w14:paraId="16FDB555" w14:textId="77777777" w:rsidR="00816181" w:rsidRPr="007328E5" w:rsidRDefault="00816181" w:rsidP="00302767">
            <w:pPr>
              <w:pStyle w:val="paragraph"/>
              <w:textAlignment w:val="baseline"/>
              <w:rPr>
                <w:rFonts w:ascii="Times" w:hAnsi="Times"/>
                <w:sz w:val="20"/>
                <w:szCs w:val="20"/>
              </w:rPr>
            </w:pPr>
            <w:r w:rsidRPr="007328E5">
              <w:rPr>
                <w:rStyle w:val="normaltextrun"/>
                <w:rFonts w:ascii="Times" w:hAnsi="Times"/>
                <w:sz w:val="20"/>
                <w:szCs w:val="20"/>
              </w:rPr>
              <w:t>Names sources of evidence-based practices, theory, research, and state and national standards relevant to providing care and education to infants and toddlers (e.g., Illinois Birth-3 Program Standards).</w:t>
            </w:r>
            <w:r w:rsidRPr="007328E5">
              <w:rPr>
                <w:rStyle w:val="eop"/>
                <w:rFonts w:ascii="Times" w:hAnsi="Times"/>
                <w:sz w:val="20"/>
                <w:szCs w:val="20"/>
              </w:rPr>
              <w:t> </w:t>
            </w:r>
            <w:r w:rsidRPr="007328E5">
              <w:rPr>
                <w:rFonts w:ascii="Times" w:hAnsi="Times"/>
                <w:sz w:val="20"/>
                <w:szCs w:val="20"/>
              </w:rPr>
              <w:br/>
            </w:r>
          </w:p>
        </w:tc>
        <w:tc>
          <w:tcPr>
            <w:tcW w:w="2751" w:type="dxa"/>
            <w:shd w:val="clear" w:color="auto" w:fill="CCFFCC"/>
          </w:tcPr>
          <w:p w14:paraId="1E223C99" w14:textId="77777777" w:rsidR="00816181" w:rsidRPr="007328E5" w:rsidRDefault="00816181" w:rsidP="00302767">
            <w:pPr>
              <w:pStyle w:val="paragraph"/>
              <w:textAlignment w:val="baseline"/>
              <w:rPr>
                <w:rFonts w:ascii="Times" w:hAnsi="Times"/>
                <w:sz w:val="20"/>
                <w:szCs w:val="20"/>
              </w:rPr>
            </w:pPr>
            <w:r w:rsidRPr="007328E5">
              <w:rPr>
                <w:rStyle w:val="normaltextrun"/>
                <w:rFonts w:ascii="Times" w:hAnsi="Times"/>
                <w:sz w:val="20"/>
                <w:szCs w:val="20"/>
              </w:rPr>
              <w:t>Provides examples of how foundational components of high-quality infant and toddler care are represented in curriculum for infants and toddlers and their families.</w:t>
            </w:r>
            <w:r w:rsidRPr="007328E5">
              <w:rPr>
                <w:rStyle w:val="eop"/>
                <w:rFonts w:ascii="Times" w:hAnsi="Times"/>
                <w:sz w:val="20"/>
                <w:szCs w:val="20"/>
              </w:rPr>
              <w:t> </w:t>
            </w:r>
          </w:p>
          <w:p w14:paraId="227B6E55" w14:textId="77777777" w:rsidR="00816181" w:rsidRPr="007328E5" w:rsidRDefault="00816181" w:rsidP="00302767">
            <w:pPr>
              <w:pStyle w:val="paragraph"/>
              <w:textAlignment w:val="baseline"/>
              <w:rPr>
                <w:rFonts w:ascii="Times" w:hAnsi="Times"/>
                <w:b/>
                <w:bCs/>
                <w:sz w:val="20"/>
                <w:szCs w:val="20"/>
              </w:rPr>
            </w:pPr>
            <w:r w:rsidRPr="007328E5">
              <w:rPr>
                <w:rStyle w:val="normaltextrun"/>
                <w:rFonts w:ascii="Times" w:hAnsi="Times"/>
                <w:sz w:val="20"/>
                <w:szCs w:val="20"/>
              </w:rPr>
              <w:t>Provides examples of how abilities fostered during the infant-toddler period support infant/toddler understanding of literacy, math, and science.</w:t>
            </w:r>
            <w:r w:rsidRPr="007328E5">
              <w:rPr>
                <w:rStyle w:val="eop"/>
                <w:rFonts w:ascii="Times" w:hAnsi="Times"/>
                <w:b/>
                <w:bCs/>
                <w:sz w:val="20"/>
                <w:szCs w:val="20"/>
              </w:rPr>
              <w:t> </w:t>
            </w:r>
          </w:p>
          <w:p w14:paraId="744487EB" w14:textId="77777777" w:rsidR="00816181" w:rsidRPr="007328E5" w:rsidRDefault="00816181" w:rsidP="00302767">
            <w:pPr>
              <w:spacing w:after="160" w:line="259" w:lineRule="auto"/>
              <w:rPr>
                <w:rFonts w:ascii="Times" w:hAnsi="Times"/>
                <w:sz w:val="20"/>
                <w:szCs w:val="20"/>
              </w:rPr>
            </w:pPr>
            <w:r w:rsidRPr="007328E5">
              <w:rPr>
                <w:rStyle w:val="normaltextrun"/>
                <w:rFonts w:ascii="Times" w:hAnsi="Times"/>
                <w:sz w:val="20"/>
                <w:szCs w:val="20"/>
              </w:rPr>
              <w:t>Names sources of evidence-based practices, theory, research, or state and national standards relevant to providing care and education to infants and toddlers (e.g., Illinois Birth-3 Program Standards).</w:t>
            </w:r>
            <w:r w:rsidRPr="007328E5">
              <w:rPr>
                <w:rStyle w:val="eop"/>
                <w:rFonts w:ascii="Times" w:hAnsi="Times"/>
                <w:sz w:val="20"/>
                <w:szCs w:val="20"/>
              </w:rPr>
              <w:t> </w:t>
            </w:r>
            <w:r w:rsidRPr="007328E5">
              <w:rPr>
                <w:rFonts w:ascii="Times" w:hAnsi="Times"/>
                <w:sz w:val="20"/>
                <w:szCs w:val="20"/>
              </w:rPr>
              <w:br/>
            </w:r>
          </w:p>
        </w:tc>
        <w:tc>
          <w:tcPr>
            <w:tcW w:w="2756" w:type="dxa"/>
            <w:shd w:val="clear" w:color="auto" w:fill="CCFFCC"/>
          </w:tcPr>
          <w:p w14:paraId="041F48CC" w14:textId="77777777" w:rsidR="00816181" w:rsidRPr="007328E5" w:rsidRDefault="00816181" w:rsidP="00302767">
            <w:pPr>
              <w:pStyle w:val="paragraph"/>
              <w:textAlignment w:val="baseline"/>
              <w:rPr>
                <w:rFonts w:ascii="Times" w:hAnsi="Times"/>
                <w:sz w:val="20"/>
                <w:szCs w:val="20"/>
              </w:rPr>
            </w:pPr>
            <w:r w:rsidRPr="007328E5">
              <w:rPr>
                <w:rStyle w:val="normaltextrun"/>
                <w:rFonts w:ascii="Times" w:hAnsi="Times"/>
                <w:sz w:val="20"/>
                <w:szCs w:val="20"/>
              </w:rPr>
              <w:t>Provides incomplete or inaccurate examples of how foundational components of high-quality infant and toddler care are represented in curriculum for infants and toddlers and their families.</w:t>
            </w:r>
            <w:r w:rsidRPr="007328E5">
              <w:rPr>
                <w:rStyle w:val="eop"/>
                <w:rFonts w:ascii="Times" w:hAnsi="Times"/>
                <w:sz w:val="20"/>
                <w:szCs w:val="20"/>
              </w:rPr>
              <w:t> </w:t>
            </w:r>
          </w:p>
          <w:p w14:paraId="3F38687E" w14:textId="77777777" w:rsidR="00816181" w:rsidRPr="007328E5" w:rsidRDefault="00816181" w:rsidP="00302767">
            <w:pPr>
              <w:pStyle w:val="paragraph"/>
              <w:textAlignment w:val="baseline"/>
              <w:rPr>
                <w:rFonts w:ascii="Times" w:hAnsi="Times"/>
                <w:b/>
                <w:bCs/>
                <w:sz w:val="20"/>
                <w:szCs w:val="20"/>
              </w:rPr>
            </w:pPr>
            <w:r w:rsidRPr="007328E5">
              <w:rPr>
                <w:rStyle w:val="normaltextrun"/>
                <w:rFonts w:ascii="Times" w:hAnsi="Times"/>
                <w:sz w:val="20"/>
                <w:szCs w:val="20"/>
              </w:rPr>
              <w:t>Provides incomplete or inaccurate examples of how abilities fostered during the infant-toddler period support infant/toddler understanding of literacy, math, and science.</w:t>
            </w:r>
            <w:r w:rsidRPr="007328E5">
              <w:rPr>
                <w:rStyle w:val="eop"/>
                <w:rFonts w:ascii="Times" w:hAnsi="Times"/>
                <w:b/>
                <w:bCs/>
                <w:sz w:val="20"/>
                <w:szCs w:val="20"/>
              </w:rPr>
              <w:t> </w:t>
            </w:r>
          </w:p>
          <w:p w14:paraId="720D6DF5" w14:textId="77777777" w:rsidR="00816181" w:rsidRPr="007328E5" w:rsidRDefault="00816181" w:rsidP="00302767">
            <w:pPr>
              <w:spacing w:after="160" w:line="259" w:lineRule="auto"/>
              <w:rPr>
                <w:rFonts w:ascii="Times" w:hAnsi="Times"/>
                <w:sz w:val="20"/>
                <w:szCs w:val="20"/>
              </w:rPr>
            </w:pPr>
            <w:r w:rsidRPr="007328E5">
              <w:rPr>
                <w:rStyle w:val="normaltextrun"/>
                <w:rFonts w:ascii="Times" w:hAnsi="Times"/>
                <w:sz w:val="20"/>
                <w:szCs w:val="20"/>
              </w:rPr>
              <w:t>Names inaccurate sources of evidence-based practices, theory, research, or state and national standards relevant to providing care and education to infants and toddlers (e.g., Illinois Birth-3 Program Standards).</w:t>
            </w:r>
            <w:r w:rsidRPr="007328E5">
              <w:rPr>
                <w:rStyle w:val="eop"/>
                <w:rFonts w:ascii="Times" w:hAnsi="Times"/>
                <w:sz w:val="20"/>
                <w:szCs w:val="20"/>
              </w:rPr>
              <w:t> </w:t>
            </w:r>
            <w:r w:rsidRPr="007328E5">
              <w:rPr>
                <w:rFonts w:ascii="Times" w:hAnsi="Times"/>
                <w:sz w:val="20"/>
                <w:szCs w:val="20"/>
              </w:rPr>
              <w:br/>
            </w:r>
          </w:p>
        </w:tc>
        <w:tc>
          <w:tcPr>
            <w:tcW w:w="0" w:type="auto"/>
            <w:shd w:val="clear" w:color="auto" w:fill="auto"/>
          </w:tcPr>
          <w:p w14:paraId="08403516" w14:textId="77777777" w:rsidR="00816181" w:rsidRPr="007328E5" w:rsidRDefault="00816181" w:rsidP="00302767">
            <w:pPr>
              <w:rPr>
                <w:rFonts w:ascii="Times" w:hAnsi="Times"/>
                <w:sz w:val="20"/>
                <w:szCs w:val="20"/>
              </w:rPr>
            </w:pPr>
            <w:r w:rsidRPr="007328E5">
              <w:rPr>
                <w:rFonts w:ascii="Times" w:eastAsia="Times" w:hAnsi="Times" w:cs="Times"/>
                <w:sz w:val="20"/>
                <w:szCs w:val="20"/>
              </w:rPr>
              <w:t> </w:t>
            </w:r>
          </w:p>
        </w:tc>
      </w:tr>
      <w:tr w:rsidR="00816181" w:rsidRPr="007328E5" w14:paraId="2D585E75" w14:textId="77777777" w:rsidTr="00302767">
        <w:trPr>
          <w:trHeight w:val="2186"/>
        </w:trPr>
        <w:tc>
          <w:tcPr>
            <w:tcW w:w="2758" w:type="dxa"/>
            <w:shd w:val="clear" w:color="auto" w:fill="CCFFCC"/>
          </w:tcPr>
          <w:p w14:paraId="175D9921" w14:textId="77777777" w:rsidR="0001740B" w:rsidRDefault="001261E7" w:rsidP="00302767">
            <w:pPr>
              <w:rPr>
                <w:rFonts w:ascii="Times" w:hAnsi="Times"/>
                <w:sz w:val="20"/>
                <w:szCs w:val="20"/>
              </w:rPr>
            </w:pPr>
            <w:r w:rsidRPr="0001740B">
              <w:rPr>
                <w:rFonts w:ascii="Times" w:hAnsi="Times"/>
                <w:b/>
                <w:sz w:val="20"/>
                <w:szCs w:val="20"/>
                <w:u w:val="single"/>
              </w:rPr>
              <w:lastRenderedPageBreak/>
              <w:t>CPD2</w:t>
            </w:r>
            <w:r w:rsidRPr="007328E5">
              <w:rPr>
                <w:rFonts w:ascii="Times" w:hAnsi="Times"/>
                <w:sz w:val="20"/>
                <w:szCs w:val="20"/>
              </w:rPr>
              <w:t xml:space="preserve">: </w:t>
            </w:r>
          </w:p>
          <w:p w14:paraId="3C86CAF0" w14:textId="7CC83537" w:rsidR="00816181" w:rsidRPr="007328E5" w:rsidRDefault="001261E7" w:rsidP="00302767">
            <w:pPr>
              <w:rPr>
                <w:rFonts w:ascii="Times" w:hAnsi="Times"/>
                <w:sz w:val="20"/>
                <w:szCs w:val="20"/>
              </w:rPr>
            </w:pPr>
            <w:r w:rsidRPr="007328E5">
              <w:rPr>
                <w:rFonts w:ascii="Times" w:hAnsi="Times"/>
                <w:sz w:val="20"/>
                <w:szCs w:val="20"/>
              </w:rPr>
              <w:t>Identifies culturally, indiv</w:t>
            </w:r>
            <w:r w:rsidR="00816181" w:rsidRPr="007328E5">
              <w:rPr>
                <w:rFonts w:ascii="Times" w:hAnsi="Times"/>
                <w:sz w:val="20"/>
                <w:szCs w:val="20"/>
              </w:rPr>
              <w:t>idually, and developmentally responsive curricular strategies that nurture infant/toddler development, learning, mental health, and well-being.</w:t>
            </w:r>
          </w:p>
          <w:p w14:paraId="6983476B" w14:textId="77777777" w:rsidR="00373D33" w:rsidRPr="007328E5" w:rsidRDefault="00373D33" w:rsidP="00302767">
            <w:pPr>
              <w:rPr>
                <w:rFonts w:ascii="Times" w:hAnsi="Times"/>
                <w:sz w:val="20"/>
                <w:szCs w:val="20"/>
              </w:rPr>
            </w:pPr>
          </w:p>
          <w:p w14:paraId="7B81C758" w14:textId="77777777" w:rsidR="00373D33" w:rsidRPr="007328E5" w:rsidRDefault="00373D33" w:rsidP="00373D33">
            <w:pPr>
              <w:rPr>
                <w:rFonts w:ascii="Times" w:hAnsi="Times"/>
                <w:b/>
                <w:sz w:val="20"/>
                <w:szCs w:val="20"/>
              </w:rPr>
            </w:pPr>
            <w:r w:rsidRPr="007328E5">
              <w:rPr>
                <w:rFonts w:ascii="Times" w:hAnsi="Times"/>
                <w:b/>
                <w:sz w:val="20"/>
                <w:szCs w:val="20"/>
              </w:rPr>
              <w:t xml:space="preserve">NAEYC: </w:t>
            </w:r>
            <w:r w:rsidRPr="007328E5">
              <w:rPr>
                <w:rFonts w:ascii="Times" w:hAnsi="Times"/>
                <w:sz w:val="20"/>
                <w:szCs w:val="20"/>
              </w:rPr>
              <w:t>1a, 1b, 1c, 2c, 4a, 4b, 4c, 5a, 5b</w:t>
            </w:r>
          </w:p>
          <w:p w14:paraId="3CC980DE" w14:textId="77777777" w:rsidR="00373D33" w:rsidRPr="007328E5" w:rsidRDefault="00373D33" w:rsidP="00373D33">
            <w:pPr>
              <w:rPr>
                <w:rFonts w:ascii="Times" w:hAnsi="Times"/>
                <w:b/>
                <w:sz w:val="20"/>
                <w:szCs w:val="20"/>
              </w:rPr>
            </w:pPr>
            <w:r w:rsidRPr="007328E5">
              <w:rPr>
                <w:rFonts w:ascii="Times" w:hAnsi="Times"/>
                <w:b/>
                <w:sz w:val="20"/>
                <w:szCs w:val="20"/>
              </w:rPr>
              <w:t xml:space="preserve">IPTS: </w:t>
            </w:r>
            <w:r w:rsidRPr="007328E5">
              <w:rPr>
                <w:rFonts w:ascii="Times" w:hAnsi="Times"/>
                <w:sz w:val="20"/>
                <w:szCs w:val="20"/>
              </w:rPr>
              <w:t>1A, 1C, 4C, 7A, 7B, 8A, 8C</w:t>
            </w:r>
          </w:p>
          <w:p w14:paraId="6C57B32D" w14:textId="4EB40DFB" w:rsidR="00373D33" w:rsidRPr="007328E5" w:rsidRDefault="00373D33" w:rsidP="00302767">
            <w:pPr>
              <w:rPr>
                <w:rFonts w:ascii="Times" w:hAnsi="Times"/>
                <w:sz w:val="20"/>
                <w:szCs w:val="20"/>
              </w:rPr>
            </w:pPr>
            <w:r w:rsidRPr="007328E5">
              <w:rPr>
                <w:rFonts w:ascii="Times" w:hAnsi="Times"/>
                <w:b/>
                <w:sz w:val="20"/>
                <w:szCs w:val="20"/>
              </w:rPr>
              <w:t>ITC:</w:t>
            </w:r>
            <w:r w:rsidRPr="007328E5">
              <w:rPr>
                <w:rFonts w:ascii="Times" w:hAnsi="Times"/>
                <w:sz w:val="20"/>
                <w:szCs w:val="20"/>
              </w:rPr>
              <w:t xml:space="preserve"> </w:t>
            </w:r>
            <w:r w:rsidRPr="007328E5">
              <w:rPr>
                <w:rStyle w:val="normaltextrun"/>
                <w:rFonts w:ascii="Times" w:hAnsi="Times"/>
                <w:sz w:val="20"/>
                <w:szCs w:val="20"/>
              </w:rPr>
              <w:t>2-4D1, 2-4D4, 2-4D8, 2-4D9, 2-4E12, 2-4E13, 5E12</w:t>
            </w:r>
          </w:p>
          <w:p w14:paraId="1A243521" w14:textId="77777777" w:rsidR="00816181" w:rsidRPr="007328E5" w:rsidRDefault="00816181" w:rsidP="00302767">
            <w:pPr>
              <w:rPr>
                <w:rFonts w:ascii="Times" w:hAnsi="Times" w:cs="Arial"/>
                <w:sz w:val="20"/>
                <w:szCs w:val="20"/>
              </w:rPr>
            </w:pPr>
          </w:p>
        </w:tc>
        <w:tc>
          <w:tcPr>
            <w:tcW w:w="2761" w:type="dxa"/>
            <w:shd w:val="clear" w:color="auto" w:fill="CCFFCC"/>
          </w:tcPr>
          <w:p w14:paraId="7A16E197" w14:textId="77777777" w:rsidR="00816181" w:rsidRPr="007328E5" w:rsidRDefault="00816181" w:rsidP="00302767">
            <w:pPr>
              <w:pStyle w:val="paragraph"/>
              <w:textAlignment w:val="baseline"/>
              <w:rPr>
                <w:rFonts w:ascii="Times" w:hAnsi="Times"/>
                <w:sz w:val="20"/>
                <w:szCs w:val="20"/>
              </w:rPr>
            </w:pPr>
            <w:r w:rsidRPr="007328E5">
              <w:rPr>
                <w:rStyle w:val="normaltextrun"/>
                <w:rFonts w:ascii="Times" w:hAnsi="Times"/>
                <w:sz w:val="20"/>
                <w:szCs w:val="20"/>
              </w:rPr>
              <w:t>Provides examples of how curriculum for infants and toddlers respects cultural differences, reflects individual needs and abilities, and fosters and is based on unique skills and abilities.</w:t>
            </w:r>
          </w:p>
          <w:p w14:paraId="5AD95D4F" w14:textId="77777777" w:rsidR="00816181" w:rsidRPr="007328E5" w:rsidRDefault="00816181" w:rsidP="00302767">
            <w:pPr>
              <w:pStyle w:val="paragraph"/>
              <w:textAlignment w:val="baseline"/>
              <w:rPr>
                <w:rFonts w:ascii="Times" w:hAnsi="Times"/>
                <w:sz w:val="20"/>
                <w:szCs w:val="20"/>
              </w:rPr>
            </w:pPr>
            <w:r w:rsidRPr="007328E5">
              <w:rPr>
                <w:rStyle w:val="normaltextrun"/>
                <w:rFonts w:ascii="Times" w:hAnsi="Times"/>
                <w:sz w:val="20"/>
                <w:szCs w:val="20"/>
              </w:rPr>
              <w:t>Describes how music, movement, and other methods of creative expression contribute to development and learning in infants and toddlers.</w:t>
            </w:r>
            <w:r w:rsidRPr="007328E5">
              <w:rPr>
                <w:rStyle w:val="eop"/>
                <w:rFonts w:ascii="Times" w:hAnsi="Times"/>
                <w:sz w:val="20"/>
                <w:szCs w:val="20"/>
              </w:rPr>
              <w:t> </w:t>
            </w:r>
          </w:p>
          <w:p w14:paraId="5FDD787D" w14:textId="77777777" w:rsidR="00816181" w:rsidRPr="007328E5" w:rsidRDefault="00816181" w:rsidP="00302767">
            <w:pPr>
              <w:pStyle w:val="paragraph"/>
              <w:textAlignment w:val="baseline"/>
              <w:rPr>
                <w:rFonts w:ascii="Times" w:hAnsi="Times"/>
                <w:sz w:val="20"/>
                <w:szCs w:val="20"/>
              </w:rPr>
            </w:pPr>
            <w:r w:rsidRPr="007328E5">
              <w:rPr>
                <w:rStyle w:val="normaltextrun"/>
                <w:rFonts w:ascii="Times" w:hAnsi="Times"/>
                <w:sz w:val="20"/>
                <w:szCs w:val="20"/>
              </w:rPr>
              <w:t>List ways to support emergent literacy (e.g., picture naming, music), math (e.g., counting toes), and science (e.g., observation) in infants and toddlers.</w:t>
            </w:r>
            <w:r w:rsidRPr="007328E5">
              <w:rPr>
                <w:rStyle w:val="eop"/>
                <w:rFonts w:ascii="Times" w:hAnsi="Times"/>
                <w:sz w:val="20"/>
                <w:szCs w:val="20"/>
              </w:rPr>
              <w:t> </w:t>
            </w:r>
          </w:p>
          <w:p w14:paraId="4E64369D" w14:textId="77777777" w:rsidR="00816181" w:rsidRPr="007328E5" w:rsidRDefault="00816181" w:rsidP="00302767">
            <w:pPr>
              <w:pStyle w:val="paragraph"/>
              <w:textAlignment w:val="baseline"/>
              <w:rPr>
                <w:rFonts w:ascii="Times" w:hAnsi="Times"/>
                <w:sz w:val="20"/>
                <w:szCs w:val="20"/>
              </w:rPr>
            </w:pPr>
            <w:r w:rsidRPr="007328E5">
              <w:rPr>
                <w:rStyle w:val="normaltextrun"/>
                <w:rFonts w:ascii="Times" w:hAnsi="Times"/>
                <w:sz w:val="20"/>
                <w:szCs w:val="20"/>
              </w:rPr>
              <w:t>Describes experiences and strategies that support infants/toddlers' approach to constructing knowledge through interaction, play, exploration, and experimentation.</w:t>
            </w:r>
            <w:r w:rsidRPr="007328E5">
              <w:rPr>
                <w:rStyle w:val="eop"/>
                <w:rFonts w:ascii="Times" w:hAnsi="Times"/>
                <w:sz w:val="20"/>
                <w:szCs w:val="20"/>
              </w:rPr>
              <w:t> </w:t>
            </w:r>
          </w:p>
          <w:p w14:paraId="759011C1" w14:textId="77777777" w:rsidR="00816181" w:rsidRPr="007328E5" w:rsidRDefault="00816181" w:rsidP="00302767">
            <w:pPr>
              <w:rPr>
                <w:rFonts w:ascii="Times" w:hAnsi="Times"/>
                <w:sz w:val="20"/>
                <w:szCs w:val="20"/>
              </w:rPr>
            </w:pPr>
          </w:p>
          <w:p w14:paraId="33060875" w14:textId="77777777" w:rsidR="00816181" w:rsidRPr="007328E5" w:rsidRDefault="00816181" w:rsidP="00302767">
            <w:pPr>
              <w:rPr>
                <w:rFonts w:ascii="Times" w:hAnsi="Times"/>
                <w:sz w:val="20"/>
                <w:szCs w:val="20"/>
              </w:rPr>
            </w:pPr>
            <w:r w:rsidRPr="007328E5">
              <w:rPr>
                <w:rFonts w:ascii="Times" w:eastAsia="Times" w:hAnsi="Times" w:cs="Times"/>
                <w:sz w:val="20"/>
                <w:szCs w:val="20"/>
              </w:rPr>
              <w:t xml:space="preserve">Identifies standards, evidenced-based practices, and young children’s experiences, abilities and interests that inform curriculum choices. </w:t>
            </w:r>
          </w:p>
          <w:p w14:paraId="097F4759" w14:textId="77777777" w:rsidR="00816181" w:rsidRPr="007328E5" w:rsidRDefault="00816181" w:rsidP="00302767">
            <w:pPr>
              <w:rPr>
                <w:rFonts w:ascii="Times" w:hAnsi="Times"/>
                <w:sz w:val="20"/>
                <w:szCs w:val="20"/>
              </w:rPr>
            </w:pPr>
          </w:p>
        </w:tc>
        <w:tc>
          <w:tcPr>
            <w:tcW w:w="2762" w:type="dxa"/>
            <w:shd w:val="clear" w:color="auto" w:fill="CCFFCC"/>
          </w:tcPr>
          <w:p w14:paraId="72E0E8D0" w14:textId="77777777" w:rsidR="00816181" w:rsidRPr="007328E5" w:rsidRDefault="00816181" w:rsidP="00302767">
            <w:pPr>
              <w:pStyle w:val="paragraph"/>
              <w:textAlignment w:val="baseline"/>
              <w:rPr>
                <w:rFonts w:ascii="Times" w:hAnsi="Times"/>
                <w:sz w:val="20"/>
                <w:szCs w:val="20"/>
              </w:rPr>
            </w:pPr>
            <w:r w:rsidRPr="007328E5">
              <w:rPr>
                <w:rStyle w:val="normaltextrun"/>
                <w:rFonts w:ascii="Times" w:hAnsi="Times"/>
                <w:sz w:val="20"/>
                <w:szCs w:val="20"/>
              </w:rPr>
              <w:t>Provides examples of how curriculum for infants and toddlers respects cultural differences, reflects individual needs and abilities, and fosters and is based on unique skills and abilities.</w:t>
            </w:r>
          </w:p>
          <w:p w14:paraId="39505857" w14:textId="77777777" w:rsidR="00816181" w:rsidRPr="007328E5" w:rsidRDefault="00816181" w:rsidP="00302767">
            <w:pPr>
              <w:pStyle w:val="paragraph"/>
              <w:textAlignment w:val="baseline"/>
              <w:rPr>
                <w:rFonts w:ascii="Times" w:hAnsi="Times"/>
                <w:sz w:val="20"/>
                <w:szCs w:val="20"/>
              </w:rPr>
            </w:pPr>
            <w:r w:rsidRPr="007328E5">
              <w:rPr>
                <w:rStyle w:val="normaltextrun"/>
                <w:rFonts w:ascii="Times" w:hAnsi="Times"/>
                <w:sz w:val="20"/>
                <w:szCs w:val="20"/>
              </w:rPr>
              <w:t>Describes how music, movement, and other methods of creative expression contribute to development and learning in infants and toddlers.</w:t>
            </w:r>
            <w:r w:rsidRPr="007328E5">
              <w:rPr>
                <w:rStyle w:val="eop"/>
                <w:rFonts w:ascii="Times" w:hAnsi="Times"/>
                <w:sz w:val="20"/>
                <w:szCs w:val="20"/>
              </w:rPr>
              <w:t> </w:t>
            </w:r>
          </w:p>
          <w:p w14:paraId="5A59E748" w14:textId="77777777" w:rsidR="00816181" w:rsidRPr="007328E5" w:rsidRDefault="00816181" w:rsidP="00302767">
            <w:pPr>
              <w:pStyle w:val="paragraph"/>
              <w:textAlignment w:val="baseline"/>
              <w:rPr>
                <w:rFonts w:ascii="Times" w:hAnsi="Times"/>
                <w:sz w:val="20"/>
                <w:szCs w:val="20"/>
              </w:rPr>
            </w:pPr>
            <w:r w:rsidRPr="007328E5">
              <w:rPr>
                <w:rStyle w:val="normaltextrun"/>
                <w:rFonts w:ascii="Times" w:hAnsi="Times"/>
                <w:sz w:val="20"/>
                <w:szCs w:val="20"/>
              </w:rPr>
              <w:t>List ways to support emergent literacy (e.g., picture naming, music), math (e.g., counting toes), and science (e.g., observation) in infants and toddlers.</w:t>
            </w:r>
            <w:r w:rsidRPr="007328E5">
              <w:rPr>
                <w:rStyle w:val="eop"/>
                <w:rFonts w:ascii="Times" w:hAnsi="Times"/>
                <w:sz w:val="20"/>
                <w:szCs w:val="20"/>
              </w:rPr>
              <w:t> </w:t>
            </w:r>
          </w:p>
          <w:p w14:paraId="460AA1A7" w14:textId="77777777" w:rsidR="00816181" w:rsidRPr="007328E5" w:rsidRDefault="00816181" w:rsidP="00302767">
            <w:pPr>
              <w:pStyle w:val="paragraph"/>
              <w:textAlignment w:val="baseline"/>
              <w:rPr>
                <w:rFonts w:ascii="Times" w:hAnsi="Times"/>
                <w:sz w:val="20"/>
                <w:szCs w:val="20"/>
              </w:rPr>
            </w:pPr>
            <w:r w:rsidRPr="007328E5">
              <w:rPr>
                <w:rStyle w:val="normaltextrun"/>
                <w:rFonts w:ascii="Times" w:hAnsi="Times"/>
                <w:sz w:val="20"/>
                <w:szCs w:val="20"/>
              </w:rPr>
              <w:t>Describes experiences and strategies that support infants/toddlers' approach to constructing knowledge through interaction, play, exploration, and experimentation.</w:t>
            </w:r>
            <w:r w:rsidRPr="007328E5">
              <w:rPr>
                <w:rStyle w:val="eop"/>
                <w:rFonts w:ascii="Times" w:hAnsi="Times"/>
                <w:sz w:val="20"/>
                <w:szCs w:val="20"/>
              </w:rPr>
              <w:t> </w:t>
            </w:r>
          </w:p>
          <w:p w14:paraId="20E85E1C" w14:textId="77777777" w:rsidR="00816181" w:rsidRPr="007328E5" w:rsidRDefault="00816181" w:rsidP="00302767">
            <w:pPr>
              <w:pStyle w:val="paragraph"/>
              <w:textAlignment w:val="baseline"/>
              <w:rPr>
                <w:rFonts w:ascii="Times" w:hAnsi="Times"/>
                <w:sz w:val="20"/>
                <w:szCs w:val="20"/>
              </w:rPr>
            </w:pPr>
          </w:p>
        </w:tc>
        <w:tc>
          <w:tcPr>
            <w:tcW w:w="2751" w:type="dxa"/>
            <w:shd w:val="clear" w:color="auto" w:fill="CCFFCC"/>
          </w:tcPr>
          <w:p w14:paraId="0D6F14DE" w14:textId="77777777" w:rsidR="00816181" w:rsidRPr="007328E5" w:rsidRDefault="00816181" w:rsidP="00302767">
            <w:pPr>
              <w:pStyle w:val="paragraph"/>
              <w:textAlignment w:val="baseline"/>
              <w:rPr>
                <w:rStyle w:val="normaltextrun"/>
                <w:rFonts w:ascii="Times" w:hAnsi="Times"/>
                <w:sz w:val="20"/>
                <w:szCs w:val="20"/>
              </w:rPr>
            </w:pPr>
            <w:r w:rsidRPr="007328E5">
              <w:rPr>
                <w:rStyle w:val="normaltextrun"/>
                <w:rFonts w:ascii="Times" w:hAnsi="Times"/>
                <w:sz w:val="20"/>
                <w:szCs w:val="20"/>
              </w:rPr>
              <w:t>Provides examples of how curriculum for infants and toddlers fosters and is based on unique skills and abilities.</w:t>
            </w:r>
          </w:p>
          <w:p w14:paraId="79804111" w14:textId="77777777" w:rsidR="00816181" w:rsidRPr="007328E5" w:rsidRDefault="00816181" w:rsidP="00302767">
            <w:pPr>
              <w:pStyle w:val="paragraph"/>
              <w:textAlignment w:val="baseline"/>
              <w:rPr>
                <w:rFonts w:ascii="Times" w:hAnsi="Times"/>
                <w:sz w:val="20"/>
                <w:szCs w:val="20"/>
              </w:rPr>
            </w:pPr>
            <w:r w:rsidRPr="007328E5">
              <w:rPr>
                <w:rStyle w:val="normaltextrun"/>
                <w:rFonts w:ascii="Times" w:hAnsi="Times"/>
                <w:sz w:val="20"/>
                <w:szCs w:val="20"/>
              </w:rPr>
              <w:t xml:space="preserve">Identifies curriculum strategies supportive of infant/toddler development and learning. Strategies identified appropriate and lacking holistic support for development and learning. </w:t>
            </w:r>
          </w:p>
          <w:p w14:paraId="484D20C3" w14:textId="77777777" w:rsidR="00816181" w:rsidRPr="007328E5" w:rsidRDefault="00816181" w:rsidP="00302767">
            <w:pPr>
              <w:pStyle w:val="paragraph"/>
              <w:textAlignment w:val="baseline"/>
              <w:rPr>
                <w:rFonts w:ascii="Times" w:hAnsi="Times"/>
                <w:sz w:val="20"/>
                <w:szCs w:val="20"/>
              </w:rPr>
            </w:pPr>
          </w:p>
        </w:tc>
        <w:tc>
          <w:tcPr>
            <w:tcW w:w="2756" w:type="dxa"/>
            <w:shd w:val="clear" w:color="auto" w:fill="CCFFCC"/>
          </w:tcPr>
          <w:p w14:paraId="51EEAEC8" w14:textId="77777777" w:rsidR="00816181" w:rsidRPr="007328E5" w:rsidRDefault="00816181" w:rsidP="00302767">
            <w:pPr>
              <w:spacing w:after="160" w:line="259" w:lineRule="auto"/>
              <w:rPr>
                <w:rFonts w:ascii="Times" w:eastAsia="Times" w:hAnsi="Times" w:cs="Times"/>
                <w:sz w:val="20"/>
                <w:szCs w:val="20"/>
              </w:rPr>
            </w:pPr>
            <w:r w:rsidRPr="007328E5">
              <w:rPr>
                <w:rFonts w:ascii="Times" w:eastAsia="Times" w:hAnsi="Times" w:cs="Times"/>
                <w:sz w:val="20"/>
                <w:szCs w:val="20"/>
              </w:rPr>
              <w:t xml:space="preserve">Relationship between curriculum, development and learning not synthesized. </w:t>
            </w:r>
          </w:p>
          <w:p w14:paraId="4CB4159B" w14:textId="77777777" w:rsidR="00816181" w:rsidRPr="007328E5" w:rsidRDefault="00816181" w:rsidP="00302767">
            <w:pPr>
              <w:spacing w:after="160" w:line="259" w:lineRule="auto"/>
              <w:rPr>
                <w:rFonts w:ascii="Times" w:hAnsi="Times"/>
                <w:sz w:val="20"/>
                <w:szCs w:val="20"/>
              </w:rPr>
            </w:pPr>
            <w:r w:rsidRPr="007328E5">
              <w:rPr>
                <w:rStyle w:val="normaltextrun"/>
                <w:rFonts w:ascii="Times" w:hAnsi="Times"/>
                <w:sz w:val="20"/>
                <w:szCs w:val="20"/>
              </w:rPr>
              <w:t xml:space="preserve">Curriculum strategies identified not supportive of infant/toddler development and learning. </w:t>
            </w:r>
          </w:p>
        </w:tc>
        <w:tc>
          <w:tcPr>
            <w:tcW w:w="0" w:type="auto"/>
          </w:tcPr>
          <w:p w14:paraId="33ADCB2D" w14:textId="77777777" w:rsidR="00816181" w:rsidRPr="007328E5" w:rsidRDefault="00816181" w:rsidP="00302767">
            <w:pPr>
              <w:rPr>
                <w:rFonts w:ascii="Times" w:hAnsi="Times"/>
                <w:sz w:val="20"/>
                <w:szCs w:val="20"/>
              </w:rPr>
            </w:pPr>
            <w:r w:rsidRPr="007328E5">
              <w:rPr>
                <w:rFonts w:ascii="Times" w:eastAsia="Times" w:hAnsi="Times" w:cs="Times"/>
                <w:sz w:val="20"/>
                <w:szCs w:val="20"/>
              </w:rPr>
              <w:t> </w:t>
            </w:r>
          </w:p>
        </w:tc>
      </w:tr>
      <w:tr w:rsidR="00816181" w:rsidRPr="007328E5" w14:paraId="557EDD29" w14:textId="77777777" w:rsidTr="00302767">
        <w:tc>
          <w:tcPr>
            <w:tcW w:w="2758" w:type="dxa"/>
            <w:tcBorders>
              <w:bottom w:val="single" w:sz="4" w:space="0" w:color="000000" w:themeColor="text1"/>
            </w:tcBorders>
            <w:shd w:val="clear" w:color="auto" w:fill="CCFFCC"/>
          </w:tcPr>
          <w:p w14:paraId="27AE81F5" w14:textId="77777777" w:rsidR="0001740B" w:rsidRDefault="001261E7" w:rsidP="00302767">
            <w:pPr>
              <w:rPr>
                <w:rFonts w:ascii="Times" w:hAnsi="Times"/>
                <w:sz w:val="20"/>
                <w:szCs w:val="20"/>
              </w:rPr>
            </w:pPr>
            <w:r w:rsidRPr="0001740B">
              <w:rPr>
                <w:rFonts w:ascii="Times" w:hAnsi="Times"/>
                <w:b/>
                <w:sz w:val="20"/>
                <w:szCs w:val="20"/>
                <w:u w:val="single"/>
              </w:rPr>
              <w:t>CPD</w:t>
            </w:r>
            <w:r w:rsidR="00816181" w:rsidRPr="0001740B">
              <w:rPr>
                <w:rFonts w:ascii="Times" w:hAnsi="Times"/>
                <w:b/>
                <w:sz w:val="20"/>
                <w:szCs w:val="20"/>
                <w:u w:val="single"/>
              </w:rPr>
              <w:t>3</w:t>
            </w:r>
            <w:r w:rsidR="00816181" w:rsidRPr="007328E5">
              <w:rPr>
                <w:rFonts w:ascii="Times" w:hAnsi="Times"/>
                <w:sz w:val="20"/>
                <w:szCs w:val="20"/>
              </w:rPr>
              <w:t xml:space="preserve">:  </w:t>
            </w:r>
          </w:p>
          <w:p w14:paraId="322C7191" w14:textId="6CBC5AF5" w:rsidR="00816181" w:rsidRPr="007328E5" w:rsidRDefault="00816181" w:rsidP="00302767">
            <w:pPr>
              <w:rPr>
                <w:rFonts w:ascii="Times" w:hAnsi="Times"/>
                <w:sz w:val="20"/>
                <w:szCs w:val="20"/>
              </w:rPr>
            </w:pPr>
            <w:r w:rsidRPr="007328E5">
              <w:rPr>
                <w:rFonts w:ascii="Times" w:hAnsi="Times"/>
                <w:sz w:val="20"/>
                <w:szCs w:val="20"/>
              </w:rPr>
              <w:t xml:space="preserve">Plans and implements, in partnership with families, culturally, individually, and </w:t>
            </w:r>
            <w:r w:rsidRPr="007328E5">
              <w:rPr>
                <w:rFonts w:ascii="Times" w:hAnsi="Times"/>
                <w:sz w:val="20"/>
                <w:szCs w:val="20"/>
              </w:rPr>
              <w:lastRenderedPageBreak/>
              <w:t>developmentally responsive curricular strategies and interactions that nurture infant/toddler development, learning, mental health, and well-being.</w:t>
            </w:r>
          </w:p>
          <w:p w14:paraId="6C893CC2" w14:textId="77777777" w:rsidR="00373D33" w:rsidRPr="007328E5" w:rsidRDefault="00373D33" w:rsidP="00302767">
            <w:pPr>
              <w:rPr>
                <w:rFonts w:ascii="Times" w:hAnsi="Times"/>
                <w:sz w:val="20"/>
                <w:szCs w:val="20"/>
              </w:rPr>
            </w:pPr>
          </w:p>
          <w:p w14:paraId="559E57A8" w14:textId="77777777" w:rsidR="00373D33" w:rsidRPr="007328E5" w:rsidRDefault="00373D33" w:rsidP="00373D33">
            <w:pPr>
              <w:rPr>
                <w:rFonts w:ascii="Times" w:hAnsi="Times"/>
                <w:b/>
                <w:sz w:val="20"/>
                <w:szCs w:val="20"/>
              </w:rPr>
            </w:pPr>
            <w:r w:rsidRPr="007328E5">
              <w:rPr>
                <w:rFonts w:ascii="Times" w:hAnsi="Times"/>
                <w:b/>
                <w:sz w:val="20"/>
                <w:szCs w:val="20"/>
              </w:rPr>
              <w:t xml:space="preserve">NAEYC: </w:t>
            </w:r>
            <w:r w:rsidRPr="007328E5">
              <w:rPr>
                <w:rFonts w:ascii="Times" w:hAnsi="Times"/>
                <w:sz w:val="20"/>
                <w:szCs w:val="20"/>
              </w:rPr>
              <w:t>1c, 2c, 3a, 4a, 5a, 5b</w:t>
            </w:r>
          </w:p>
          <w:p w14:paraId="3695AB63" w14:textId="77777777" w:rsidR="00373D33" w:rsidRPr="007328E5" w:rsidRDefault="00373D33" w:rsidP="00373D33">
            <w:pPr>
              <w:rPr>
                <w:rFonts w:ascii="Times" w:hAnsi="Times"/>
                <w:b/>
                <w:sz w:val="20"/>
                <w:szCs w:val="20"/>
              </w:rPr>
            </w:pPr>
            <w:r w:rsidRPr="007328E5">
              <w:rPr>
                <w:rFonts w:ascii="Times" w:hAnsi="Times"/>
                <w:b/>
                <w:sz w:val="20"/>
                <w:szCs w:val="20"/>
              </w:rPr>
              <w:t xml:space="preserve">IPTS: </w:t>
            </w:r>
            <w:r w:rsidRPr="007328E5">
              <w:rPr>
                <w:rFonts w:ascii="Times" w:hAnsi="Times"/>
                <w:sz w:val="20"/>
                <w:szCs w:val="20"/>
              </w:rPr>
              <w:t>1B, 1C, 8A, 8G</w:t>
            </w:r>
          </w:p>
          <w:p w14:paraId="67ECD1DD" w14:textId="7F21D013" w:rsidR="00373D33" w:rsidRPr="007328E5" w:rsidRDefault="00373D33" w:rsidP="00302767">
            <w:pPr>
              <w:rPr>
                <w:rFonts w:ascii="Times" w:hAnsi="Times"/>
                <w:sz w:val="20"/>
                <w:szCs w:val="20"/>
              </w:rPr>
            </w:pPr>
            <w:r w:rsidRPr="007328E5">
              <w:rPr>
                <w:rFonts w:ascii="Times" w:hAnsi="Times"/>
                <w:b/>
                <w:sz w:val="20"/>
                <w:szCs w:val="20"/>
              </w:rPr>
              <w:t>ITC:</w:t>
            </w:r>
            <w:r w:rsidRPr="007328E5">
              <w:rPr>
                <w:rFonts w:ascii="Times" w:hAnsi="Times"/>
                <w:sz w:val="20"/>
                <w:szCs w:val="20"/>
              </w:rPr>
              <w:t xml:space="preserve"> </w:t>
            </w:r>
            <w:r w:rsidRPr="007328E5">
              <w:rPr>
                <w:rStyle w:val="normaltextrun"/>
                <w:rFonts w:ascii="Times" w:hAnsi="Times"/>
                <w:sz w:val="20"/>
                <w:szCs w:val="20"/>
              </w:rPr>
              <w:t>2-4D2, 2-4D6, 5C1, 5D2, 5D3, 5D4, 5D5, 5D6, 5D7</w:t>
            </w:r>
          </w:p>
          <w:p w14:paraId="6E0D90F4" w14:textId="77777777" w:rsidR="00816181" w:rsidRPr="007328E5" w:rsidRDefault="00816181" w:rsidP="00302767">
            <w:pPr>
              <w:rPr>
                <w:rFonts w:ascii="Times" w:hAnsi="Times"/>
                <w:sz w:val="20"/>
                <w:szCs w:val="20"/>
              </w:rPr>
            </w:pPr>
          </w:p>
        </w:tc>
        <w:tc>
          <w:tcPr>
            <w:tcW w:w="2761" w:type="dxa"/>
            <w:tcBorders>
              <w:bottom w:val="single" w:sz="4" w:space="0" w:color="000000" w:themeColor="text1"/>
            </w:tcBorders>
            <w:shd w:val="clear" w:color="auto" w:fill="CCFFCC"/>
          </w:tcPr>
          <w:p w14:paraId="197ED335" w14:textId="77777777" w:rsidR="00816181" w:rsidRPr="007328E5" w:rsidRDefault="00816181" w:rsidP="00302767">
            <w:pPr>
              <w:pStyle w:val="paragraph"/>
              <w:textAlignment w:val="baseline"/>
              <w:rPr>
                <w:rStyle w:val="normaltextrun"/>
                <w:rFonts w:ascii="Times" w:hAnsi="Times"/>
                <w:sz w:val="20"/>
                <w:szCs w:val="20"/>
              </w:rPr>
            </w:pPr>
            <w:r w:rsidRPr="007328E5">
              <w:rPr>
                <w:rStyle w:val="normaltextrun"/>
                <w:rFonts w:ascii="Times" w:hAnsi="Times"/>
                <w:sz w:val="20"/>
                <w:szCs w:val="20"/>
              </w:rPr>
              <w:lastRenderedPageBreak/>
              <w:t xml:space="preserve">Develops daily curriculum, in partnership with </w:t>
            </w:r>
            <w:proofErr w:type="gramStart"/>
            <w:r w:rsidRPr="007328E5">
              <w:rPr>
                <w:rStyle w:val="normaltextrun"/>
                <w:rFonts w:ascii="Times" w:hAnsi="Times"/>
                <w:sz w:val="20"/>
                <w:szCs w:val="20"/>
              </w:rPr>
              <w:t>families, that</w:t>
            </w:r>
            <w:proofErr w:type="gramEnd"/>
            <w:r w:rsidRPr="007328E5">
              <w:rPr>
                <w:rStyle w:val="normaltextrun"/>
                <w:rFonts w:ascii="Times" w:hAnsi="Times"/>
                <w:sz w:val="20"/>
                <w:szCs w:val="20"/>
              </w:rPr>
              <w:t xml:space="preserve"> respects family culture, beliefs and values, the individual </w:t>
            </w:r>
            <w:r w:rsidRPr="007328E5">
              <w:rPr>
                <w:rStyle w:val="normaltextrun"/>
                <w:rFonts w:ascii="Times" w:hAnsi="Times"/>
                <w:sz w:val="20"/>
                <w:szCs w:val="20"/>
              </w:rPr>
              <w:lastRenderedPageBreak/>
              <w:t xml:space="preserve">needs, preferences and abilities of infants and toddlers, and is based on research. </w:t>
            </w:r>
          </w:p>
          <w:p w14:paraId="317967C1" w14:textId="77777777" w:rsidR="00816181" w:rsidRPr="007328E5" w:rsidRDefault="00816181" w:rsidP="00302767">
            <w:pPr>
              <w:pStyle w:val="paragraph"/>
              <w:textAlignment w:val="baseline"/>
              <w:rPr>
                <w:rStyle w:val="eop"/>
                <w:rFonts w:ascii="Times" w:hAnsi="Times"/>
                <w:sz w:val="20"/>
                <w:szCs w:val="20"/>
              </w:rPr>
            </w:pPr>
            <w:r w:rsidRPr="007328E5">
              <w:rPr>
                <w:rStyle w:val="normaltextrun"/>
                <w:rFonts w:ascii="Times" w:hAnsi="Times"/>
                <w:sz w:val="20"/>
                <w:szCs w:val="20"/>
              </w:rPr>
              <w:t>Develops daily curriculum for infants and toddlers that incorporates relationships and play and maintains continuity of expectations across early childhood caregivers and settings.</w:t>
            </w:r>
            <w:r w:rsidRPr="007328E5">
              <w:rPr>
                <w:rStyle w:val="eop"/>
                <w:rFonts w:ascii="Times" w:hAnsi="Times"/>
                <w:sz w:val="20"/>
                <w:szCs w:val="20"/>
              </w:rPr>
              <w:t>  </w:t>
            </w:r>
          </w:p>
          <w:p w14:paraId="198E263D" w14:textId="77777777" w:rsidR="00816181" w:rsidRPr="007328E5" w:rsidRDefault="00816181" w:rsidP="00302767">
            <w:pPr>
              <w:pStyle w:val="paragraph"/>
              <w:textAlignment w:val="baseline"/>
              <w:rPr>
                <w:rFonts w:ascii="Times" w:hAnsi="Times"/>
                <w:sz w:val="20"/>
                <w:szCs w:val="20"/>
              </w:rPr>
            </w:pPr>
            <w:r w:rsidRPr="007328E5">
              <w:rPr>
                <w:rStyle w:val="eop"/>
                <w:rFonts w:ascii="Times" w:hAnsi="Times"/>
                <w:sz w:val="20"/>
                <w:szCs w:val="20"/>
              </w:rPr>
              <w:t xml:space="preserve">Develop daily curriculum supportive of young children’s emerging understanding of literacy, math, and science. </w:t>
            </w:r>
          </w:p>
          <w:p w14:paraId="7D5DC4CD" w14:textId="77777777" w:rsidR="00816181" w:rsidRPr="007328E5" w:rsidRDefault="00816181" w:rsidP="00302767">
            <w:pPr>
              <w:rPr>
                <w:rFonts w:ascii="Times" w:hAnsi="Times"/>
                <w:sz w:val="20"/>
                <w:szCs w:val="20"/>
              </w:rPr>
            </w:pPr>
            <w:r w:rsidRPr="007328E5">
              <w:rPr>
                <w:rStyle w:val="eop"/>
                <w:rFonts w:ascii="Times" w:hAnsi="Times"/>
                <w:sz w:val="20"/>
                <w:szCs w:val="20"/>
              </w:rPr>
              <w:t xml:space="preserve">Identifies strategies supportive of family knowledge of the importance of high-quality curriculum in infant/toddler settings. </w:t>
            </w:r>
          </w:p>
        </w:tc>
        <w:tc>
          <w:tcPr>
            <w:tcW w:w="2762" w:type="dxa"/>
            <w:tcBorders>
              <w:bottom w:val="single" w:sz="4" w:space="0" w:color="000000" w:themeColor="text1"/>
            </w:tcBorders>
            <w:shd w:val="clear" w:color="auto" w:fill="CCFFCC"/>
          </w:tcPr>
          <w:p w14:paraId="1153FA17" w14:textId="77777777" w:rsidR="00816181" w:rsidRPr="007328E5" w:rsidRDefault="00816181" w:rsidP="00302767">
            <w:pPr>
              <w:pStyle w:val="paragraph"/>
              <w:textAlignment w:val="baseline"/>
              <w:rPr>
                <w:rStyle w:val="normaltextrun"/>
                <w:rFonts w:ascii="Times" w:hAnsi="Times"/>
                <w:sz w:val="20"/>
                <w:szCs w:val="20"/>
              </w:rPr>
            </w:pPr>
            <w:r w:rsidRPr="007328E5">
              <w:rPr>
                <w:rStyle w:val="normaltextrun"/>
                <w:rFonts w:ascii="Times" w:hAnsi="Times"/>
                <w:sz w:val="20"/>
                <w:szCs w:val="20"/>
              </w:rPr>
              <w:lastRenderedPageBreak/>
              <w:t xml:space="preserve">Develops daily curriculum, in partnership with </w:t>
            </w:r>
            <w:proofErr w:type="gramStart"/>
            <w:r w:rsidRPr="007328E5">
              <w:rPr>
                <w:rStyle w:val="normaltextrun"/>
                <w:rFonts w:ascii="Times" w:hAnsi="Times"/>
                <w:sz w:val="20"/>
                <w:szCs w:val="20"/>
              </w:rPr>
              <w:t>families, that</w:t>
            </w:r>
            <w:proofErr w:type="gramEnd"/>
            <w:r w:rsidRPr="007328E5">
              <w:rPr>
                <w:rStyle w:val="normaltextrun"/>
                <w:rFonts w:ascii="Times" w:hAnsi="Times"/>
                <w:sz w:val="20"/>
                <w:szCs w:val="20"/>
              </w:rPr>
              <w:t xml:space="preserve"> respects family culture, beliefs and values, the individual </w:t>
            </w:r>
            <w:r w:rsidRPr="007328E5">
              <w:rPr>
                <w:rStyle w:val="normaltextrun"/>
                <w:rFonts w:ascii="Times" w:hAnsi="Times"/>
                <w:sz w:val="20"/>
                <w:szCs w:val="20"/>
              </w:rPr>
              <w:lastRenderedPageBreak/>
              <w:t xml:space="preserve">needs, preferences and abilities of infants and toddlers, and is based on research. </w:t>
            </w:r>
          </w:p>
          <w:p w14:paraId="5DAE0385" w14:textId="77777777" w:rsidR="00816181" w:rsidRPr="007328E5" w:rsidRDefault="00816181" w:rsidP="00302767">
            <w:pPr>
              <w:pStyle w:val="paragraph"/>
              <w:textAlignment w:val="baseline"/>
              <w:rPr>
                <w:rStyle w:val="eop"/>
                <w:rFonts w:ascii="Times" w:hAnsi="Times"/>
                <w:sz w:val="20"/>
                <w:szCs w:val="20"/>
              </w:rPr>
            </w:pPr>
            <w:r w:rsidRPr="007328E5">
              <w:rPr>
                <w:rStyle w:val="normaltextrun"/>
                <w:rFonts w:ascii="Times" w:hAnsi="Times"/>
                <w:sz w:val="20"/>
                <w:szCs w:val="20"/>
              </w:rPr>
              <w:t>Develops daily curriculum for infants and toddlers that incorporates relationships and play and maintains continuity of expectations across early childhood caregivers and settings.</w:t>
            </w:r>
            <w:r w:rsidRPr="007328E5">
              <w:rPr>
                <w:rStyle w:val="eop"/>
                <w:rFonts w:ascii="Times" w:hAnsi="Times"/>
                <w:sz w:val="20"/>
                <w:szCs w:val="20"/>
              </w:rPr>
              <w:t> </w:t>
            </w:r>
          </w:p>
          <w:p w14:paraId="77C9E3DF" w14:textId="77777777" w:rsidR="00816181" w:rsidRPr="007328E5" w:rsidRDefault="00816181" w:rsidP="00302767">
            <w:pPr>
              <w:pStyle w:val="paragraph"/>
              <w:textAlignment w:val="baseline"/>
              <w:rPr>
                <w:rFonts w:ascii="Times" w:hAnsi="Times"/>
                <w:sz w:val="20"/>
                <w:szCs w:val="20"/>
              </w:rPr>
            </w:pPr>
            <w:r w:rsidRPr="007328E5">
              <w:rPr>
                <w:rStyle w:val="eop"/>
                <w:rFonts w:ascii="Times" w:hAnsi="Times"/>
                <w:sz w:val="20"/>
                <w:szCs w:val="20"/>
              </w:rPr>
              <w:t xml:space="preserve">Develop daily curriculum supportive of young children’s emerging understanding of literacy, math, and science. </w:t>
            </w:r>
          </w:p>
          <w:p w14:paraId="1737EB0F" w14:textId="77777777" w:rsidR="00816181" w:rsidRPr="007328E5" w:rsidRDefault="00816181" w:rsidP="00302767">
            <w:pPr>
              <w:rPr>
                <w:rFonts w:ascii="Times" w:hAnsi="Times"/>
                <w:sz w:val="20"/>
                <w:szCs w:val="20"/>
              </w:rPr>
            </w:pPr>
            <w:r w:rsidRPr="007328E5">
              <w:rPr>
                <w:rFonts w:ascii="Times" w:hAnsi="Times"/>
                <w:sz w:val="20"/>
                <w:szCs w:val="20"/>
              </w:rPr>
              <w:br/>
            </w:r>
          </w:p>
        </w:tc>
        <w:tc>
          <w:tcPr>
            <w:tcW w:w="2751" w:type="dxa"/>
            <w:tcBorders>
              <w:bottom w:val="single" w:sz="4" w:space="0" w:color="000000" w:themeColor="text1"/>
            </w:tcBorders>
            <w:shd w:val="clear" w:color="auto" w:fill="CCFFCC"/>
          </w:tcPr>
          <w:p w14:paraId="57415A77" w14:textId="77777777" w:rsidR="00816181" w:rsidRPr="007328E5" w:rsidRDefault="00816181" w:rsidP="00302767">
            <w:pPr>
              <w:pStyle w:val="paragraph"/>
              <w:textAlignment w:val="baseline"/>
              <w:rPr>
                <w:rStyle w:val="normaltextrun"/>
                <w:rFonts w:ascii="Times" w:hAnsi="Times"/>
                <w:sz w:val="20"/>
                <w:szCs w:val="20"/>
              </w:rPr>
            </w:pPr>
            <w:r w:rsidRPr="007328E5">
              <w:rPr>
                <w:rStyle w:val="normaltextrun"/>
                <w:rFonts w:ascii="Times" w:hAnsi="Times"/>
                <w:sz w:val="20"/>
                <w:szCs w:val="20"/>
              </w:rPr>
              <w:lastRenderedPageBreak/>
              <w:t xml:space="preserve">Develops daily curriculum that respects family culture, beliefs and values, the individual needs, preferences and abilities </w:t>
            </w:r>
            <w:r w:rsidRPr="007328E5">
              <w:rPr>
                <w:rStyle w:val="normaltextrun"/>
                <w:rFonts w:ascii="Times" w:hAnsi="Times"/>
                <w:sz w:val="20"/>
                <w:szCs w:val="20"/>
              </w:rPr>
              <w:lastRenderedPageBreak/>
              <w:t xml:space="preserve">of infants and toddlers. </w:t>
            </w:r>
          </w:p>
          <w:p w14:paraId="01387408" w14:textId="77777777" w:rsidR="00816181" w:rsidRPr="007328E5" w:rsidRDefault="00816181" w:rsidP="00302767">
            <w:pPr>
              <w:pStyle w:val="paragraph"/>
              <w:textAlignment w:val="baseline"/>
              <w:rPr>
                <w:rStyle w:val="eop"/>
                <w:rFonts w:ascii="Times" w:hAnsi="Times"/>
                <w:sz w:val="20"/>
                <w:szCs w:val="20"/>
              </w:rPr>
            </w:pPr>
            <w:r w:rsidRPr="007328E5">
              <w:rPr>
                <w:rStyle w:val="normaltextrun"/>
                <w:rFonts w:ascii="Times" w:hAnsi="Times"/>
                <w:sz w:val="20"/>
                <w:szCs w:val="20"/>
              </w:rPr>
              <w:t>Develops daily curriculum for infants and toddlers that incorporates relationships and play.</w:t>
            </w:r>
            <w:r w:rsidRPr="007328E5">
              <w:rPr>
                <w:rStyle w:val="eop"/>
                <w:rFonts w:ascii="Times" w:hAnsi="Times"/>
                <w:sz w:val="20"/>
                <w:szCs w:val="20"/>
              </w:rPr>
              <w:t> </w:t>
            </w:r>
          </w:p>
          <w:p w14:paraId="6DC8007D" w14:textId="77777777" w:rsidR="00816181" w:rsidRPr="007328E5" w:rsidRDefault="00816181" w:rsidP="00302767">
            <w:pPr>
              <w:pStyle w:val="paragraph"/>
              <w:textAlignment w:val="baseline"/>
              <w:rPr>
                <w:rFonts w:ascii="Times" w:hAnsi="Times"/>
                <w:sz w:val="20"/>
                <w:szCs w:val="20"/>
              </w:rPr>
            </w:pPr>
            <w:r w:rsidRPr="007328E5">
              <w:rPr>
                <w:rStyle w:val="eop"/>
                <w:rFonts w:ascii="Times" w:hAnsi="Times"/>
                <w:sz w:val="20"/>
                <w:szCs w:val="20"/>
              </w:rPr>
              <w:t xml:space="preserve">Develop daily curriculum supportive of young children’s emerging understanding of literacy, math, and science. </w:t>
            </w:r>
          </w:p>
          <w:p w14:paraId="2CC7B459" w14:textId="77777777" w:rsidR="00816181" w:rsidRPr="007328E5" w:rsidRDefault="00816181" w:rsidP="00302767">
            <w:pPr>
              <w:rPr>
                <w:rFonts w:ascii="Times" w:hAnsi="Times"/>
                <w:sz w:val="20"/>
                <w:szCs w:val="20"/>
              </w:rPr>
            </w:pPr>
          </w:p>
        </w:tc>
        <w:tc>
          <w:tcPr>
            <w:tcW w:w="2756" w:type="dxa"/>
            <w:tcBorders>
              <w:bottom w:val="single" w:sz="4" w:space="0" w:color="000000" w:themeColor="text1"/>
            </w:tcBorders>
            <w:shd w:val="clear" w:color="auto" w:fill="CCFFCC"/>
          </w:tcPr>
          <w:p w14:paraId="045E7FCB" w14:textId="77777777" w:rsidR="00816181" w:rsidRPr="007328E5" w:rsidRDefault="00816181" w:rsidP="00302767">
            <w:pPr>
              <w:rPr>
                <w:rFonts w:ascii="Times" w:hAnsi="Times"/>
                <w:sz w:val="20"/>
                <w:szCs w:val="20"/>
              </w:rPr>
            </w:pPr>
            <w:r w:rsidRPr="007328E5">
              <w:rPr>
                <w:rStyle w:val="normaltextrun"/>
                <w:rFonts w:ascii="Times" w:hAnsi="Times"/>
                <w:sz w:val="20"/>
                <w:szCs w:val="20"/>
              </w:rPr>
              <w:lastRenderedPageBreak/>
              <w:t>Develops daily curriculum.</w:t>
            </w:r>
          </w:p>
        </w:tc>
        <w:tc>
          <w:tcPr>
            <w:tcW w:w="0" w:type="auto"/>
          </w:tcPr>
          <w:p w14:paraId="385950D5" w14:textId="77777777" w:rsidR="00816181" w:rsidRPr="007328E5" w:rsidRDefault="00816181" w:rsidP="00302767">
            <w:pPr>
              <w:rPr>
                <w:rFonts w:ascii="Times" w:hAnsi="Times"/>
                <w:sz w:val="20"/>
                <w:szCs w:val="20"/>
              </w:rPr>
            </w:pPr>
            <w:r w:rsidRPr="007328E5">
              <w:rPr>
                <w:rFonts w:ascii="Times" w:eastAsia="Times" w:hAnsi="Times" w:cs="Times"/>
                <w:sz w:val="20"/>
                <w:szCs w:val="20"/>
              </w:rPr>
              <w:t> </w:t>
            </w:r>
          </w:p>
        </w:tc>
      </w:tr>
    </w:tbl>
    <w:p w14:paraId="0EBAA14E" w14:textId="62AE6E90" w:rsidR="00A578D6" w:rsidRPr="00894545" w:rsidRDefault="00A578D6" w:rsidP="00A578D6">
      <w:pPr>
        <w:pStyle w:val="Body"/>
        <w:widowControl w:val="0"/>
        <w:spacing w:line="240" w:lineRule="auto"/>
        <w:rPr>
          <w:rFonts w:ascii="Times" w:hAnsi="Times"/>
          <w:sz w:val="20"/>
          <w:szCs w:val="20"/>
        </w:rPr>
      </w:pPr>
      <w:r w:rsidRPr="00894545">
        <w:rPr>
          <w:rStyle w:val="normaltextrun"/>
          <w:rFonts w:ascii="Times" w:eastAsia="Times" w:hAnsi="Times" w:cs="Times"/>
          <w:color w:val="auto"/>
          <w:sz w:val="20"/>
          <w:szCs w:val="20"/>
        </w:rPr>
        <w:lastRenderedPageBreak/>
        <w:t xml:space="preserve">Green=Level </w:t>
      </w:r>
      <w:r w:rsidR="007328E5">
        <w:rPr>
          <w:rStyle w:val="normaltextrun"/>
          <w:rFonts w:ascii="Times" w:eastAsia="Times" w:hAnsi="Times" w:cs="Times"/>
          <w:color w:val="auto"/>
          <w:sz w:val="20"/>
          <w:szCs w:val="20"/>
        </w:rPr>
        <w:t>3</w:t>
      </w:r>
      <w:r>
        <w:rPr>
          <w:rStyle w:val="normaltextrun"/>
          <w:rFonts w:ascii="Times" w:hAnsi="Times"/>
          <w:sz w:val="20"/>
          <w:szCs w:val="20"/>
        </w:rPr>
        <w:tab/>
      </w:r>
      <w:r>
        <w:rPr>
          <w:rStyle w:val="normaltextrun"/>
          <w:rFonts w:ascii="Times" w:hAnsi="Times"/>
          <w:sz w:val="20"/>
          <w:szCs w:val="20"/>
        </w:rPr>
        <w:tab/>
      </w:r>
    </w:p>
    <w:p w14:paraId="28CADC18" w14:textId="77777777" w:rsidR="00A578D6" w:rsidRDefault="00A578D6" w:rsidP="00A578D6">
      <w:pPr>
        <w:rPr>
          <w:rFonts w:ascii="Times" w:hAnsi="Times"/>
          <w:sz w:val="20"/>
          <w:szCs w:val="20"/>
        </w:rPr>
      </w:pPr>
    </w:p>
    <w:p w14:paraId="4F3866B5" w14:textId="77777777" w:rsidR="00373D33" w:rsidRDefault="00373D33" w:rsidP="00A578D6">
      <w:pPr>
        <w:rPr>
          <w:rFonts w:ascii="Times" w:hAnsi="Times"/>
          <w:sz w:val="20"/>
          <w:szCs w:val="20"/>
        </w:rPr>
      </w:pPr>
    </w:p>
    <w:p w14:paraId="41C906B2" w14:textId="77777777" w:rsidR="00373D33" w:rsidRDefault="00373D33" w:rsidP="00A578D6">
      <w:pPr>
        <w:rPr>
          <w:rFonts w:ascii="Times" w:hAnsi="Times"/>
          <w:sz w:val="20"/>
          <w:szCs w:val="20"/>
        </w:rPr>
      </w:pPr>
    </w:p>
    <w:p w14:paraId="5812A571" w14:textId="77777777" w:rsidR="00373D33" w:rsidRDefault="00373D33" w:rsidP="00A578D6">
      <w:pPr>
        <w:rPr>
          <w:rFonts w:ascii="Times" w:hAnsi="Times"/>
          <w:sz w:val="20"/>
          <w:szCs w:val="20"/>
        </w:rPr>
      </w:pPr>
    </w:p>
    <w:p w14:paraId="5E61C487" w14:textId="77777777" w:rsidR="00373D33" w:rsidRDefault="00373D33" w:rsidP="00A578D6">
      <w:pPr>
        <w:rPr>
          <w:rFonts w:ascii="Times" w:hAnsi="Times"/>
          <w:sz w:val="20"/>
          <w:szCs w:val="20"/>
        </w:rPr>
      </w:pPr>
    </w:p>
    <w:p w14:paraId="67BD5F22" w14:textId="77777777" w:rsidR="00373D33" w:rsidRDefault="00373D33" w:rsidP="00A578D6">
      <w:pPr>
        <w:rPr>
          <w:rFonts w:ascii="Times" w:hAnsi="Times"/>
          <w:sz w:val="20"/>
          <w:szCs w:val="20"/>
        </w:rPr>
      </w:pPr>
    </w:p>
    <w:p w14:paraId="66F7915D" w14:textId="77777777" w:rsidR="00373D33" w:rsidRDefault="00373D33" w:rsidP="00A578D6">
      <w:pPr>
        <w:rPr>
          <w:rFonts w:ascii="Times" w:hAnsi="Times"/>
          <w:sz w:val="20"/>
          <w:szCs w:val="20"/>
        </w:rPr>
      </w:pPr>
    </w:p>
    <w:p w14:paraId="429079D9" w14:textId="77777777" w:rsidR="00373D33" w:rsidRPr="00894545" w:rsidRDefault="00373D33" w:rsidP="00A578D6">
      <w:pPr>
        <w:rPr>
          <w:rFonts w:ascii="Times" w:hAnsi="Times"/>
          <w:sz w:val="20"/>
          <w:szCs w:val="20"/>
        </w:rPr>
      </w:pPr>
    </w:p>
    <w:p w14:paraId="096A4563" w14:textId="77777777" w:rsidR="00A578D6" w:rsidRDefault="00A578D6" w:rsidP="00A578D6"/>
    <w:p w14:paraId="003CD318" w14:textId="77777777" w:rsidR="0001740B" w:rsidRDefault="0001740B" w:rsidP="00035B27">
      <w:pPr>
        <w:rPr>
          <w:b/>
          <w:sz w:val="28"/>
          <w:szCs w:val="28"/>
        </w:rPr>
      </w:pPr>
    </w:p>
    <w:p w14:paraId="387AFA8A" w14:textId="77777777" w:rsidR="0001740B" w:rsidRDefault="0001740B" w:rsidP="00035B27">
      <w:pPr>
        <w:rPr>
          <w:b/>
          <w:sz w:val="28"/>
          <w:szCs w:val="28"/>
        </w:rPr>
      </w:pPr>
    </w:p>
    <w:p w14:paraId="60EA55A9" w14:textId="77777777" w:rsidR="0001740B" w:rsidRDefault="0001740B" w:rsidP="00035B27">
      <w:pPr>
        <w:rPr>
          <w:b/>
          <w:sz w:val="28"/>
          <w:szCs w:val="28"/>
        </w:rPr>
      </w:pPr>
    </w:p>
    <w:p w14:paraId="18E51A73" w14:textId="77777777" w:rsidR="0001740B" w:rsidRDefault="0001740B" w:rsidP="00035B27">
      <w:pPr>
        <w:rPr>
          <w:b/>
          <w:sz w:val="28"/>
          <w:szCs w:val="28"/>
        </w:rPr>
      </w:pPr>
    </w:p>
    <w:p w14:paraId="28347064" w14:textId="77777777" w:rsidR="0001740B" w:rsidRDefault="0001740B" w:rsidP="00035B27">
      <w:pPr>
        <w:rPr>
          <w:b/>
          <w:sz w:val="28"/>
          <w:szCs w:val="28"/>
        </w:rPr>
      </w:pPr>
    </w:p>
    <w:p w14:paraId="7EC87228" w14:textId="77777777" w:rsidR="0001740B" w:rsidRDefault="0001740B" w:rsidP="00035B27">
      <w:pPr>
        <w:rPr>
          <w:b/>
          <w:sz w:val="28"/>
          <w:szCs w:val="28"/>
        </w:rPr>
      </w:pPr>
    </w:p>
    <w:p w14:paraId="29D92FF5" w14:textId="77777777" w:rsidR="00035B27" w:rsidRPr="00035B27" w:rsidRDefault="00035B27" w:rsidP="00035B27">
      <w:pPr>
        <w:rPr>
          <w:b/>
          <w:sz w:val="28"/>
          <w:szCs w:val="28"/>
        </w:rPr>
      </w:pPr>
      <w:r w:rsidRPr="00035B27">
        <w:rPr>
          <w:b/>
          <w:sz w:val="28"/>
          <w:szCs w:val="28"/>
        </w:rPr>
        <w:lastRenderedPageBreak/>
        <w:t>Observation and Curriculum Development Planning Form</w:t>
      </w:r>
    </w:p>
    <w:p w14:paraId="0C119828" w14:textId="77777777" w:rsidR="00035B27" w:rsidRDefault="00035B27" w:rsidP="00035B27">
      <w:r>
        <w:t>Child’s Name: ______________________________________________________________________</w:t>
      </w:r>
    </w:p>
    <w:p w14:paraId="1A06FB51" w14:textId="77777777" w:rsidR="00035B27" w:rsidRDefault="00035B27" w:rsidP="00035B27">
      <w:r>
        <w:t>Child’s Age:</w:t>
      </w:r>
    </w:p>
    <w:p w14:paraId="18E42287" w14:textId="77777777" w:rsidR="00035B27" w:rsidRDefault="00035B27" w:rsidP="00035B27">
      <w:r>
        <w:t xml:space="preserve">Date:  </w:t>
      </w:r>
    </w:p>
    <w:p w14:paraId="030D4F31" w14:textId="77777777" w:rsidR="00035B27" w:rsidRDefault="00035B27" w:rsidP="00035B27">
      <w:r>
        <w:t>Time:</w:t>
      </w:r>
    </w:p>
    <w:p w14:paraId="30A3BC7B" w14:textId="77777777" w:rsidR="00035B27" w:rsidRDefault="00035B27" w:rsidP="00035B27"/>
    <w:p w14:paraId="14827E93" w14:textId="77777777" w:rsidR="00035B27" w:rsidRDefault="00035B27" w:rsidP="00035B27">
      <w:r>
        <w:t>Observation strategy utilized:</w:t>
      </w:r>
    </w:p>
    <w:p w14:paraId="6D3E873F" w14:textId="77777777" w:rsidR="00035B27" w:rsidRDefault="00035B27" w:rsidP="00035B27">
      <w:r>
        <w:t>__________________________________________________________________________________</w:t>
      </w:r>
    </w:p>
    <w:p w14:paraId="12D75E6C" w14:textId="77777777" w:rsidR="00035B27" w:rsidRDefault="00035B27" w:rsidP="00035B27">
      <w:r>
        <w:t>__________________________________________________________________________________</w:t>
      </w:r>
    </w:p>
    <w:p w14:paraId="6B4E0350" w14:textId="77777777" w:rsidR="00035B27" w:rsidRDefault="00035B27" w:rsidP="00035B27"/>
    <w:p w14:paraId="2AE2091A" w14:textId="77777777" w:rsidR="00035B27" w:rsidRDefault="00035B27" w:rsidP="00035B27">
      <w:r>
        <w:t xml:space="preserve">Domain(s):  </w:t>
      </w:r>
    </w:p>
    <w:p w14:paraId="3C83F9CB" w14:textId="77777777" w:rsidR="00035B27" w:rsidRDefault="00035B27" w:rsidP="00035B27">
      <w:r>
        <w:t>__________________________________________________________________________________</w:t>
      </w:r>
    </w:p>
    <w:p w14:paraId="2E12C84C" w14:textId="77777777" w:rsidR="00035B27" w:rsidRDefault="00035B27" w:rsidP="00035B27">
      <w:r>
        <w:t>__________________________________________________________________________________</w:t>
      </w:r>
    </w:p>
    <w:p w14:paraId="219AE680" w14:textId="77777777" w:rsidR="00035B27" w:rsidRDefault="00035B27" w:rsidP="00035B27">
      <w:r>
        <w:t>__________________________________________________________________________________</w:t>
      </w:r>
    </w:p>
    <w:p w14:paraId="4E897CA3" w14:textId="77777777" w:rsidR="00035B27" w:rsidRDefault="00035B27" w:rsidP="00035B27"/>
    <w:p w14:paraId="0B7F65A4" w14:textId="77777777" w:rsidR="00035B27" w:rsidRDefault="00035B27" w:rsidP="00035B27">
      <w:r>
        <w:t xml:space="preserve">Observation:  </w:t>
      </w:r>
    </w:p>
    <w:p w14:paraId="316AF1B0" w14:textId="77777777" w:rsidR="00035B27" w:rsidRDefault="00035B27" w:rsidP="00035B27">
      <w:r>
        <w:t>Guiding questions:</w:t>
      </w:r>
    </w:p>
    <w:p w14:paraId="6EC6ADBF" w14:textId="77777777" w:rsidR="00035B27" w:rsidRPr="004C3A18" w:rsidRDefault="00035B27" w:rsidP="00035B27">
      <w:pPr>
        <w:pStyle w:val="ListParagraph"/>
        <w:numPr>
          <w:ilvl w:val="0"/>
          <w:numId w:val="30"/>
        </w:numPr>
        <w:spacing w:before="90" w:after="90" w:line="182" w:lineRule="atLeast"/>
        <w:rPr>
          <w:rFonts w:ascii="Times" w:hAnsi="Times"/>
        </w:rPr>
      </w:pPr>
      <w:r w:rsidRPr="004C3A18">
        <w:rPr>
          <w:rFonts w:ascii="Times" w:hAnsi="Times"/>
        </w:rPr>
        <w:t>What skills or activities appear to lead to frustration or challenge? </w:t>
      </w:r>
    </w:p>
    <w:p w14:paraId="57047D29" w14:textId="77777777" w:rsidR="00035B27" w:rsidRPr="004C3A18" w:rsidRDefault="00035B27" w:rsidP="00035B27">
      <w:pPr>
        <w:pStyle w:val="ListParagraph"/>
        <w:numPr>
          <w:ilvl w:val="0"/>
          <w:numId w:val="30"/>
        </w:numPr>
        <w:spacing w:before="90" w:after="90" w:line="182" w:lineRule="atLeast"/>
        <w:rPr>
          <w:rFonts w:ascii="Times" w:hAnsi="Times"/>
        </w:rPr>
      </w:pPr>
      <w:r w:rsidRPr="004C3A18">
        <w:rPr>
          <w:rFonts w:ascii="Times" w:hAnsi="Times"/>
        </w:rPr>
        <w:t>How does the child seem to prefer to interact with the world?</w:t>
      </w:r>
    </w:p>
    <w:p w14:paraId="624262A3" w14:textId="77777777" w:rsidR="00035B27" w:rsidRPr="004C3A18" w:rsidRDefault="00035B27" w:rsidP="00035B27">
      <w:pPr>
        <w:pStyle w:val="ListParagraph"/>
        <w:numPr>
          <w:ilvl w:val="0"/>
          <w:numId w:val="30"/>
        </w:numPr>
        <w:spacing w:before="90" w:after="90" w:line="182" w:lineRule="atLeast"/>
        <w:rPr>
          <w:rFonts w:ascii="Times" w:hAnsi="Times"/>
        </w:rPr>
      </w:pPr>
      <w:r w:rsidRPr="004C3A18">
        <w:rPr>
          <w:rFonts w:ascii="Times" w:hAnsi="Times"/>
        </w:rPr>
        <w:t>What developmental skill does s/he appear to be working on?</w:t>
      </w:r>
    </w:p>
    <w:p w14:paraId="27CEF1C4" w14:textId="77777777" w:rsidR="00035B27" w:rsidRPr="004C3A18" w:rsidRDefault="00035B27" w:rsidP="00035B27">
      <w:pPr>
        <w:pStyle w:val="ListParagraph"/>
        <w:numPr>
          <w:ilvl w:val="0"/>
          <w:numId w:val="30"/>
        </w:numPr>
        <w:spacing w:before="90" w:after="90" w:line="182" w:lineRule="atLeast"/>
        <w:rPr>
          <w:rFonts w:ascii="Times" w:hAnsi="Times"/>
        </w:rPr>
      </w:pPr>
      <w:r w:rsidRPr="004C3A18">
        <w:rPr>
          <w:rFonts w:ascii="Times" w:hAnsi="Times"/>
        </w:rPr>
        <w:t>What holds the child’s interests in the environment?</w:t>
      </w:r>
    </w:p>
    <w:p w14:paraId="491DAAEB" w14:textId="77777777" w:rsidR="00035B27" w:rsidRPr="004C3A18" w:rsidRDefault="00035B27" w:rsidP="00035B27">
      <w:pPr>
        <w:pStyle w:val="ListParagraph"/>
        <w:numPr>
          <w:ilvl w:val="0"/>
          <w:numId w:val="30"/>
        </w:numPr>
        <w:spacing w:before="90" w:after="90" w:line="182" w:lineRule="atLeast"/>
        <w:rPr>
          <w:rFonts w:ascii="Times" w:hAnsi="Times"/>
        </w:rPr>
      </w:pPr>
      <w:r w:rsidRPr="004C3A18">
        <w:rPr>
          <w:rFonts w:ascii="Times" w:hAnsi="Times"/>
        </w:rPr>
        <w:t>What else do I need to know?</w:t>
      </w:r>
    </w:p>
    <w:p w14:paraId="1232D47D" w14:textId="77777777" w:rsidR="00035B27" w:rsidRPr="004C3A18" w:rsidRDefault="00035B27" w:rsidP="00035B27">
      <w:pPr>
        <w:pStyle w:val="ListParagraph"/>
        <w:numPr>
          <w:ilvl w:val="0"/>
          <w:numId w:val="30"/>
        </w:numPr>
        <w:spacing w:before="90" w:after="90" w:line="182" w:lineRule="atLeast"/>
        <w:rPr>
          <w:rFonts w:ascii="Times" w:hAnsi="Times"/>
        </w:rPr>
      </w:pPr>
      <w:r w:rsidRPr="004C3A18">
        <w:rPr>
          <w:rFonts w:ascii="Times" w:hAnsi="Times"/>
        </w:rPr>
        <w:t>What questions do I have for the child’s family?</w:t>
      </w:r>
    </w:p>
    <w:p w14:paraId="430E6E17" w14:textId="77777777" w:rsidR="00035B27" w:rsidRDefault="00035B27" w:rsidP="00035B27">
      <w:r>
        <w:t>__________________________________________________________________________________</w:t>
      </w:r>
    </w:p>
    <w:p w14:paraId="1BA2486B" w14:textId="77777777" w:rsidR="00035B27" w:rsidRDefault="00035B27" w:rsidP="00035B27">
      <w:r>
        <w:t>__________________________________________________________________________________</w:t>
      </w:r>
    </w:p>
    <w:p w14:paraId="3BC0DF1A" w14:textId="77777777" w:rsidR="00035B27" w:rsidRDefault="00035B27" w:rsidP="00035B27">
      <w:r>
        <w:t>__________________________________________________________________________________</w:t>
      </w:r>
    </w:p>
    <w:p w14:paraId="713BC50E" w14:textId="77777777" w:rsidR="00035B27" w:rsidRDefault="00035B27" w:rsidP="00035B27">
      <w:r>
        <w:t>__________________________________________________________________________________</w:t>
      </w:r>
    </w:p>
    <w:p w14:paraId="1D039769" w14:textId="77777777" w:rsidR="00035B27" w:rsidRDefault="00035B27" w:rsidP="00035B27"/>
    <w:p w14:paraId="2DD44B39" w14:textId="77777777" w:rsidR="00035B27" w:rsidRDefault="00035B27" w:rsidP="00035B27">
      <w:r>
        <w:t>Reflection on interaction between child and environment</w:t>
      </w:r>
    </w:p>
    <w:p w14:paraId="44568666" w14:textId="77777777" w:rsidR="00035B27" w:rsidRDefault="00035B27" w:rsidP="00035B27">
      <w:pPr>
        <w:pStyle w:val="ListParagraph"/>
        <w:numPr>
          <w:ilvl w:val="0"/>
          <w:numId w:val="28"/>
        </w:numPr>
      </w:pPr>
      <w:r>
        <w:t>Child’s preferences regarding relationships</w:t>
      </w:r>
    </w:p>
    <w:p w14:paraId="466ED5D7" w14:textId="77777777" w:rsidR="00035B27" w:rsidRDefault="00035B27" w:rsidP="00035B27">
      <w:pPr>
        <w:pStyle w:val="ListParagraph"/>
        <w:numPr>
          <w:ilvl w:val="0"/>
          <w:numId w:val="28"/>
        </w:numPr>
      </w:pPr>
      <w:r>
        <w:t>Daily routines</w:t>
      </w:r>
    </w:p>
    <w:p w14:paraId="250E6A54" w14:textId="77777777" w:rsidR="00035B27" w:rsidRDefault="00035B27" w:rsidP="00035B27">
      <w:pPr>
        <w:pStyle w:val="ListParagraph"/>
        <w:numPr>
          <w:ilvl w:val="0"/>
          <w:numId w:val="28"/>
        </w:numPr>
      </w:pPr>
      <w:r>
        <w:t>Child’s strategies for interacting with the environment:</w:t>
      </w:r>
    </w:p>
    <w:p w14:paraId="3511EE76" w14:textId="77777777" w:rsidR="00035B27" w:rsidRDefault="00035B27" w:rsidP="00035B27">
      <w:r>
        <w:t>__________________________________________________________________________________</w:t>
      </w:r>
    </w:p>
    <w:p w14:paraId="0BF5E575" w14:textId="77777777" w:rsidR="00035B27" w:rsidRDefault="00035B27" w:rsidP="00035B27">
      <w:r>
        <w:t>__________________________________________________________________________________</w:t>
      </w:r>
    </w:p>
    <w:p w14:paraId="73708301" w14:textId="77777777" w:rsidR="00035B27" w:rsidRDefault="00035B27" w:rsidP="00035B27">
      <w:r>
        <w:t>__________________________________________________________________________________</w:t>
      </w:r>
    </w:p>
    <w:p w14:paraId="3E5EC4D6" w14:textId="77777777" w:rsidR="00035B27" w:rsidRDefault="00035B27" w:rsidP="00035B27">
      <w:r>
        <w:t>__________________________________________________________________________________</w:t>
      </w:r>
    </w:p>
    <w:p w14:paraId="54B208CD" w14:textId="77777777" w:rsidR="00035B27" w:rsidRDefault="00035B27" w:rsidP="00035B27"/>
    <w:p w14:paraId="4D08901E" w14:textId="77777777" w:rsidR="00035B27" w:rsidRDefault="00035B27" w:rsidP="00035B27"/>
    <w:p w14:paraId="5C8D9B19" w14:textId="77777777" w:rsidR="00035B27" w:rsidRDefault="00035B27" w:rsidP="00035B27">
      <w:r>
        <w:lastRenderedPageBreak/>
        <w:t>Reflection on unique learning needs</w:t>
      </w:r>
    </w:p>
    <w:p w14:paraId="3F8403DF" w14:textId="77777777" w:rsidR="00035B27" w:rsidRDefault="00035B27" w:rsidP="00035B27">
      <w:pPr>
        <w:pStyle w:val="ListParagraph"/>
        <w:numPr>
          <w:ilvl w:val="0"/>
          <w:numId w:val="29"/>
        </w:numPr>
      </w:pPr>
      <w:r>
        <w:t>Creative Expression</w:t>
      </w:r>
    </w:p>
    <w:p w14:paraId="46954A2B" w14:textId="77777777" w:rsidR="00035B27" w:rsidRDefault="00035B27" w:rsidP="00035B27">
      <w:pPr>
        <w:pStyle w:val="ListParagraph"/>
        <w:numPr>
          <w:ilvl w:val="0"/>
          <w:numId w:val="29"/>
        </w:numPr>
      </w:pPr>
      <w:r>
        <w:t>Family context (culture, language)</w:t>
      </w:r>
    </w:p>
    <w:p w14:paraId="684B2A63" w14:textId="77777777" w:rsidR="00035B27" w:rsidRDefault="00035B27" w:rsidP="00035B27"/>
    <w:p w14:paraId="26A5FED8" w14:textId="77777777" w:rsidR="00035B27" w:rsidRDefault="00035B27" w:rsidP="00035B27">
      <w:r>
        <w:t>__________________________________________________________________________________</w:t>
      </w:r>
    </w:p>
    <w:p w14:paraId="492E6701" w14:textId="77777777" w:rsidR="00035B27" w:rsidRDefault="00035B27" w:rsidP="00035B27">
      <w:r>
        <w:t>__________________________________________________________________________________</w:t>
      </w:r>
    </w:p>
    <w:p w14:paraId="14327698" w14:textId="77777777" w:rsidR="00035B27" w:rsidRDefault="00035B27" w:rsidP="00035B27">
      <w:r>
        <w:t>__________________________________________________________________________________</w:t>
      </w:r>
    </w:p>
    <w:p w14:paraId="6EFC67E7" w14:textId="77777777" w:rsidR="00035B27" w:rsidRDefault="00035B27" w:rsidP="00035B27"/>
    <w:p w14:paraId="642AFC15" w14:textId="77777777" w:rsidR="00035B27" w:rsidRDefault="00035B27" w:rsidP="00035B27">
      <w:r>
        <w:t>Goals and Objectives</w:t>
      </w:r>
    </w:p>
    <w:p w14:paraId="60159282" w14:textId="77777777" w:rsidR="00035B27" w:rsidRDefault="00035B27" w:rsidP="00035B27"/>
    <w:p w14:paraId="36A2801C" w14:textId="77777777" w:rsidR="00035B27" w:rsidRDefault="00035B27" w:rsidP="00035B27">
      <w:r>
        <w:t>Goal:</w:t>
      </w:r>
      <w:r w:rsidRPr="004C3A18">
        <w:t xml:space="preserve"> </w:t>
      </w:r>
      <w:r>
        <w:t>_____________________________________________________________________________</w:t>
      </w:r>
    </w:p>
    <w:p w14:paraId="131987D1" w14:textId="77777777" w:rsidR="00035B27" w:rsidRDefault="00035B27" w:rsidP="00035B27"/>
    <w:p w14:paraId="557C2801" w14:textId="77777777" w:rsidR="00035B27" w:rsidRDefault="00035B27" w:rsidP="00035B27">
      <w:r>
        <w:t>Objectives: ________________________________________________________________________</w:t>
      </w:r>
    </w:p>
    <w:p w14:paraId="1717885B" w14:textId="77777777" w:rsidR="00035B27" w:rsidRDefault="00035B27" w:rsidP="00035B27">
      <w:r>
        <w:t>__________________________________________________________________________________</w:t>
      </w:r>
    </w:p>
    <w:p w14:paraId="7CD6C44D" w14:textId="77777777" w:rsidR="00035B27" w:rsidRDefault="00035B27" w:rsidP="00035B27">
      <w:r>
        <w:t>__________________________________________________________________________________</w:t>
      </w:r>
    </w:p>
    <w:p w14:paraId="5635B57B" w14:textId="77777777" w:rsidR="00035B27" w:rsidRDefault="00035B27" w:rsidP="00035B27"/>
    <w:p w14:paraId="0E19A0E6" w14:textId="77777777" w:rsidR="00035B27" w:rsidRDefault="00035B27" w:rsidP="00035B27"/>
    <w:p w14:paraId="083E5500" w14:textId="77777777" w:rsidR="00035B27" w:rsidRPr="0091396F" w:rsidRDefault="00035B27" w:rsidP="00035B27">
      <w:pPr>
        <w:ind w:left="360"/>
        <w:rPr>
          <w:rFonts w:ascii="Times" w:eastAsia="Times" w:hAnsi="Times" w:cs="Times"/>
          <w:sz w:val="22"/>
          <w:szCs w:val="22"/>
        </w:rPr>
      </w:pPr>
    </w:p>
    <w:p w14:paraId="5A4F9260" w14:textId="77777777" w:rsidR="00035B27" w:rsidRPr="00035B27" w:rsidRDefault="00035B27" w:rsidP="00035B27">
      <w:pPr>
        <w:rPr>
          <w:b/>
          <w:sz w:val="28"/>
          <w:szCs w:val="28"/>
        </w:rPr>
      </w:pPr>
      <w:r w:rsidRPr="00035B27">
        <w:rPr>
          <w:b/>
          <w:sz w:val="28"/>
          <w:szCs w:val="28"/>
        </w:rPr>
        <w:t>Learning Experience Plan</w:t>
      </w:r>
    </w:p>
    <w:p w14:paraId="39AF619D" w14:textId="77777777" w:rsidR="00035B27" w:rsidRDefault="00035B27" w:rsidP="00035B27"/>
    <w:tbl>
      <w:tblPr>
        <w:tblStyle w:val="TableGrid"/>
        <w:tblW w:w="0" w:type="auto"/>
        <w:tblLook w:val="04A0" w:firstRow="1" w:lastRow="0" w:firstColumn="1" w:lastColumn="0" w:noHBand="0" w:noVBand="1"/>
      </w:tblPr>
      <w:tblGrid>
        <w:gridCol w:w="2502"/>
        <w:gridCol w:w="2435"/>
        <w:gridCol w:w="2422"/>
        <w:gridCol w:w="2437"/>
        <w:gridCol w:w="2425"/>
        <w:gridCol w:w="2395"/>
      </w:tblGrid>
      <w:tr w:rsidR="00035B27" w14:paraId="580FEF3E" w14:textId="77777777" w:rsidTr="00302767">
        <w:tc>
          <w:tcPr>
            <w:tcW w:w="2502" w:type="dxa"/>
          </w:tcPr>
          <w:p w14:paraId="18409DBA" w14:textId="77777777" w:rsidR="00035B27" w:rsidRDefault="00035B27" w:rsidP="00302767">
            <w:r>
              <w:t>Day of Week</w:t>
            </w:r>
          </w:p>
        </w:tc>
        <w:tc>
          <w:tcPr>
            <w:tcW w:w="2435" w:type="dxa"/>
          </w:tcPr>
          <w:p w14:paraId="01EFAC4F" w14:textId="77777777" w:rsidR="00035B27" w:rsidRDefault="00035B27" w:rsidP="00302767">
            <w:r>
              <w:t>M</w:t>
            </w:r>
          </w:p>
        </w:tc>
        <w:tc>
          <w:tcPr>
            <w:tcW w:w="2422" w:type="dxa"/>
          </w:tcPr>
          <w:p w14:paraId="62B20DF7" w14:textId="77777777" w:rsidR="00035B27" w:rsidRDefault="00035B27" w:rsidP="00302767">
            <w:r>
              <w:t>T</w:t>
            </w:r>
          </w:p>
        </w:tc>
        <w:tc>
          <w:tcPr>
            <w:tcW w:w="2437" w:type="dxa"/>
          </w:tcPr>
          <w:p w14:paraId="63CEB092" w14:textId="77777777" w:rsidR="00035B27" w:rsidRDefault="00035B27" w:rsidP="00302767">
            <w:r>
              <w:t>W</w:t>
            </w:r>
          </w:p>
        </w:tc>
        <w:tc>
          <w:tcPr>
            <w:tcW w:w="2425" w:type="dxa"/>
          </w:tcPr>
          <w:p w14:paraId="0B58BAD7" w14:textId="77777777" w:rsidR="00035B27" w:rsidRDefault="00035B27" w:rsidP="00302767">
            <w:r>
              <w:t>R</w:t>
            </w:r>
          </w:p>
        </w:tc>
        <w:tc>
          <w:tcPr>
            <w:tcW w:w="2395" w:type="dxa"/>
          </w:tcPr>
          <w:p w14:paraId="66048FDD" w14:textId="77777777" w:rsidR="00035B27" w:rsidRDefault="00035B27" w:rsidP="00302767">
            <w:r>
              <w:t>F</w:t>
            </w:r>
          </w:p>
        </w:tc>
      </w:tr>
      <w:tr w:rsidR="00035B27" w14:paraId="3EBE37E5" w14:textId="77777777" w:rsidTr="00302767">
        <w:tc>
          <w:tcPr>
            <w:tcW w:w="2502" w:type="dxa"/>
          </w:tcPr>
          <w:p w14:paraId="765A152E" w14:textId="77777777" w:rsidR="00035B27" w:rsidRDefault="00035B27" w:rsidP="00302767">
            <w:r>
              <w:t>Objective:</w:t>
            </w:r>
          </w:p>
        </w:tc>
        <w:tc>
          <w:tcPr>
            <w:tcW w:w="2435" w:type="dxa"/>
          </w:tcPr>
          <w:p w14:paraId="78EB88FB" w14:textId="77777777" w:rsidR="00035B27" w:rsidRDefault="00035B27" w:rsidP="00302767"/>
        </w:tc>
        <w:tc>
          <w:tcPr>
            <w:tcW w:w="2422" w:type="dxa"/>
          </w:tcPr>
          <w:p w14:paraId="7EF30E60" w14:textId="77777777" w:rsidR="00035B27" w:rsidRDefault="00035B27" w:rsidP="00302767"/>
        </w:tc>
        <w:tc>
          <w:tcPr>
            <w:tcW w:w="2437" w:type="dxa"/>
          </w:tcPr>
          <w:p w14:paraId="4D7B6931" w14:textId="77777777" w:rsidR="00035B27" w:rsidRDefault="00035B27" w:rsidP="00302767"/>
        </w:tc>
        <w:tc>
          <w:tcPr>
            <w:tcW w:w="2425" w:type="dxa"/>
          </w:tcPr>
          <w:p w14:paraId="127F616F" w14:textId="77777777" w:rsidR="00035B27" w:rsidRDefault="00035B27" w:rsidP="00302767"/>
        </w:tc>
        <w:tc>
          <w:tcPr>
            <w:tcW w:w="2395" w:type="dxa"/>
          </w:tcPr>
          <w:p w14:paraId="3BC990A1" w14:textId="77777777" w:rsidR="00035B27" w:rsidRDefault="00035B27" w:rsidP="00302767"/>
        </w:tc>
      </w:tr>
      <w:tr w:rsidR="00035B27" w14:paraId="356C074A" w14:textId="77777777" w:rsidTr="00302767">
        <w:tc>
          <w:tcPr>
            <w:tcW w:w="2502" w:type="dxa"/>
          </w:tcPr>
          <w:p w14:paraId="22732A01" w14:textId="77777777" w:rsidR="00035B27" w:rsidRDefault="00035B27" w:rsidP="00302767">
            <w:r>
              <w:t>Objective:</w:t>
            </w:r>
          </w:p>
        </w:tc>
        <w:tc>
          <w:tcPr>
            <w:tcW w:w="2435" w:type="dxa"/>
          </w:tcPr>
          <w:p w14:paraId="371F2BBA" w14:textId="77777777" w:rsidR="00035B27" w:rsidRDefault="00035B27" w:rsidP="00302767"/>
        </w:tc>
        <w:tc>
          <w:tcPr>
            <w:tcW w:w="2422" w:type="dxa"/>
          </w:tcPr>
          <w:p w14:paraId="41DD3D5C" w14:textId="77777777" w:rsidR="00035B27" w:rsidRDefault="00035B27" w:rsidP="00302767"/>
        </w:tc>
        <w:tc>
          <w:tcPr>
            <w:tcW w:w="2437" w:type="dxa"/>
          </w:tcPr>
          <w:p w14:paraId="5F87D480" w14:textId="77777777" w:rsidR="00035B27" w:rsidRDefault="00035B27" w:rsidP="00302767"/>
        </w:tc>
        <w:tc>
          <w:tcPr>
            <w:tcW w:w="2425" w:type="dxa"/>
          </w:tcPr>
          <w:p w14:paraId="78F029C8" w14:textId="77777777" w:rsidR="00035B27" w:rsidRDefault="00035B27" w:rsidP="00302767"/>
        </w:tc>
        <w:tc>
          <w:tcPr>
            <w:tcW w:w="2395" w:type="dxa"/>
          </w:tcPr>
          <w:p w14:paraId="307FE474" w14:textId="77777777" w:rsidR="00035B27" w:rsidRDefault="00035B27" w:rsidP="00302767"/>
        </w:tc>
      </w:tr>
      <w:tr w:rsidR="00035B27" w14:paraId="422196FE" w14:textId="77777777" w:rsidTr="00302767">
        <w:tc>
          <w:tcPr>
            <w:tcW w:w="2502" w:type="dxa"/>
          </w:tcPr>
          <w:p w14:paraId="0C6070DC" w14:textId="77777777" w:rsidR="00035B27" w:rsidRDefault="00035B27" w:rsidP="00302767">
            <w:r>
              <w:t>Objective:</w:t>
            </w:r>
          </w:p>
        </w:tc>
        <w:tc>
          <w:tcPr>
            <w:tcW w:w="2435" w:type="dxa"/>
          </w:tcPr>
          <w:p w14:paraId="6AD66CA1" w14:textId="77777777" w:rsidR="00035B27" w:rsidRDefault="00035B27" w:rsidP="00302767"/>
        </w:tc>
        <w:tc>
          <w:tcPr>
            <w:tcW w:w="2422" w:type="dxa"/>
          </w:tcPr>
          <w:p w14:paraId="3F124BFB" w14:textId="77777777" w:rsidR="00035B27" w:rsidRDefault="00035B27" w:rsidP="00302767"/>
        </w:tc>
        <w:tc>
          <w:tcPr>
            <w:tcW w:w="2437" w:type="dxa"/>
          </w:tcPr>
          <w:p w14:paraId="3BF9C0D0" w14:textId="77777777" w:rsidR="00035B27" w:rsidRDefault="00035B27" w:rsidP="00302767"/>
        </w:tc>
        <w:tc>
          <w:tcPr>
            <w:tcW w:w="2425" w:type="dxa"/>
          </w:tcPr>
          <w:p w14:paraId="7766C33A" w14:textId="77777777" w:rsidR="00035B27" w:rsidRDefault="00035B27" w:rsidP="00302767"/>
        </w:tc>
        <w:tc>
          <w:tcPr>
            <w:tcW w:w="2395" w:type="dxa"/>
          </w:tcPr>
          <w:p w14:paraId="3C5C75D7" w14:textId="77777777" w:rsidR="00035B27" w:rsidRDefault="00035B27" w:rsidP="00302767"/>
        </w:tc>
      </w:tr>
      <w:tr w:rsidR="00035B27" w14:paraId="36CA7F64" w14:textId="77777777" w:rsidTr="00302767">
        <w:tc>
          <w:tcPr>
            <w:tcW w:w="2502" w:type="dxa"/>
          </w:tcPr>
          <w:p w14:paraId="1DAA589B" w14:textId="77777777" w:rsidR="00035B27" w:rsidRDefault="00035B27" w:rsidP="00302767">
            <w:r>
              <w:t>Objective:</w:t>
            </w:r>
          </w:p>
        </w:tc>
        <w:tc>
          <w:tcPr>
            <w:tcW w:w="2435" w:type="dxa"/>
          </w:tcPr>
          <w:p w14:paraId="2B15ECFB" w14:textId="77777777" w:rsidR="00035B27" w:rsidRDefault="00035B27" w:rsidP="00302767"/>
        </w:tc>
        <w:tc>
          <w:tcPr>
            <w:tcW w:w="2422" w:type="dxa"/>
          </w:tcPr>
          <w:p w14:paraId="03311548" w14:textId="77777777" w:rsidR="00035B27" w:rsidRDefault="00035B27" w:rsidP="00302767"/>
        </w:tc>
        <w:tc>
          <w:tcPr>
            <w:tcW w:w="2437" w:type="dxa"/>
          </w:tcPr>
          <w:p w14:paraId="0D0A1233" w14:textId="77777777" w:rsidR="00035B27" w:rsidRDefault="00035B27" w:rsidP="00302767"/>
        </w:tc>
        <w:tc>
          <w:tcPr>
            <w:tcW w:w="2425" w:type="dxa"/>
          </w:tcPr>
          <w:p w14:paraId="5668D3FE" w14:textId="77777777" w:rsidR="00035B27" w:rsidRDefault="00035B27" w:rsidP="00302767"/>
        </w:tc>
        <w:tc>
          <w:tcPr>
            <w:tcW w:w="2395" w:type="dxa"/>
          </w:tcPr>
          <w:p w14:paraId="0E99A137" w14:textId="77777777" w:rsidR="00035B27" w:rsidRDefault="00035B27" w:rsidP="00302767"/>
        </w:tc>
      </w:tr>
      <w:tr w:rsidR="00035B27" w14:paraId="7A3E6A83" w14:textId="77777777" w:rsidTr="00302767">
        <w:tc>
          <w:tcPr>
            <w:tcW w:w="2502" w:type="dxa"/>
          </w:tcPr>
          <w:p w14:paraId="1185F2F4" w14:textId="77777777" w:rsidR="00035B27" w:rsidRDefault="00035B27" w:rsidP="00302767">
            <w:r>
              <w:t>Objective:</w:t>
            </w:r>
          </w:p>
        </w:tc>
        <w:tc>
          <w:tcPr>
            <w:tcW w:w="2435" w:type="dxa"/>
          </w:tcPr>
          <w:p w14:paraId="5AC62307" w14:textId="77777777" w:rsidR="00035B27" w:rsidRDefault="00035B27" w:rsidP="00302767"/>
        </w:tc>
        <w:tc>
          <w:tcPr>
            <w:tcW w:w="2422" w:type="dxa"/>
          </w:tcPr>
          <w:p w14:paraId="7E3A99B5" w14:textId="77777777" w:rsidR="00035B27" w:rsidRDefault="00035B27" w:rsidP="00302767"/>
        </w:tc>
        <w:tc>
          <w:tcPr>
            <w:tcW w:w="2437" w:type="dxa"/>
          </w:tcPr>
          <w:p w14:paraId="2927B09D" w14:textId="77777777" w:rsidR="00035B27" w:rsidRDefault="00035B27" w:rsidP="00302767"/>
        </w:tc>
        <w:tc>
          <w:tcPr>
            <w:tcW w:w="2425" w:type="dxa"/>
          </w:tcPr>
          <w:p w14:paraId="72AF3440" w14:textId="77777777" w:rsidR="00035B27" w:rsidRDefault="00035B27" w:rsidP="00302767"/>
        </w:tc>
        <w:tc>
          <w:tcPr>
            <w:tcW w:w="2395" w:type="dxa"/>
          </w:tcPr>
          <w:p w14:paraId="46746473" w14:textId="77777777" w:rsidR="00035B27" w:rsidRDefault="00035B27" w:rsidP="00302767"/>
        </w:tc>
      </w:tr>
      <w:tr w:rsidR="00035B27" w14:paraId="5CC7DAA9" w14:textId="77777777" w:rsidTr="00302767">
        <w:tc>
          <w:tcPr>
            <w:tcW w:w="2502" w:type="dxa"/>
          </w:tcPr>
          <w:p w14:paraId="47892285" w14:textId="77777777" w:rsidR="00035B27" w:rsidRDefault="00035B27" w:rsidP="00302767">
            <w:r>
              <w:t>Objective:</w:t>
            </w:r>
          </w:p>
        </w:tc>
        <w:tc>
          <w:tcPr>
            <w:tcW w:w="2435" w:type="dxa"/>
          </w:tcPr>
          <w:p w14:paraId="72FE16C3" w14:textId="77777777" w:rsidR="00035B27" w:rsidRDefault="00035B27" w:rsidP="00302767"/>
        </w:tc>
        <w:tc>
          <w:tcPr>
            <w:tcW w:w="2422" w:type="dxa"/>
          </w:tcPr>
          <w:p w14:paraId="18BC3DDD" w14:textId="77777777" w:rsidR="00035B27" w:rsidRDefault="00035B27" w:rsidP="00302767"/>
        </w:tc>
        <w:tc>
          <w:tcPr>
            <w:tcW w:w="2437" w:type="dxa"/>
          </w:tcPr>
          <w:p w14:paraId="089E070E" w14:textId="77777777" w:rsidR="00035B27" w:rsidRDefault="00035B27" w:rsidP="00302767"/>
        </w:tc>
        <w:tc>
          <w:tcPr>
            <w:tcW w:w="2425" w:type="dxa"/>
          </w:tcPr>
          <w:p w14:paraId="3181474E" w14:textId="77777777" w:rsidR="00035B27" w:rsidRDefault="00035B27" w:rsidP="00302767"/>
        </w:tc>
        <w:tc>
          <w:tcPr>
            <w:tcW w:w="2395" w:type="dxa"/>
          </w:tcPr>
          <w:p w14:paraId="47993D0C" w14:textId="77777777" w:rsidR="00035B27" w:rsidRDefault="00035B27" w:rsidP="00302767"/>
        </w:tc>
      </w:tr>
    </w:tbl>
    <w:p w14:paraId="7A1C7569" w14:textId="77777777" w:rsidR="00035B27" w:rsidRDefault="00035B27" w:rsidP="00035B27"/>
    <w:p w14:paraId="30D12C31" w14:textId="77777777" w:rsidR="00035B27" w:rsidRPr="004C3A18" w:rsidRDefault="00035B27" w:rsidP="00035B27">
      <w:pPr>
        <w:pStyle w:val="ListParagraph"/>
        <w:rPr>
          <w:rFonts w:ascii="Times" w:eastAsia="Times" w:hAnsi="Times" w:cs="Times"/>
          <w:b/>
          <w:sz w:val="22"/>
          <w:szCs w:val="22"/>
        </w:rPr>
      </w:pPr>
    </w:p>
    <w:p w14:paraId="63990EC4" w14:textId="77777777" w:rsidR="00035B27" w:rsidRDefault="00035B27" w:rsidP="00035B27"/>
    <w:p w14:paraId="01D87389" w14:textId="77777777" w:rsidR="00035B27" w:rsidRDefault="00035B27" w:rsidP="00035B27">
      <w:r>
        <w:t>Materials/Changes to Environment Needed:</w:t>
      </w:r>
    </w:p>
    <w:p w14:paraId="67D50BAF" w14:textId="77777777" w:rsidR="00035B27" w:rsidRDefault="00035B27" w:rsidP="00035B27">
      <w:r>
        <w:t>__________________________________________________________________________________</w:t>
      </w:r>
    </w:p>
    <w:p w14:paraId="732E2C43" w14:textId="77777777" w:rsidR="00035B27" w:rsidRDefault="00035B27" w:rsidP="00035B27">
      <w:r>
        <w:t>__________________________________________________________________________________</w:t>
      </w:r>
    </w:p>
    <w:p w14:paraId="4D650891" w14:textId="77777777" w:rsidR="00035B27" w:rsidRDefault="00035B27" w:rsidP="00035B27">
      <w:r>
        <w:t>__________________________________________________________________________________</w:t>
      </w:r>
    </w:p>
    <w:p w14:paraId="380670D4" w14:textId="77777777" w:rsidR="00035B27" w:rsidRDefault="00035B27" w:rsidP="00035B27">
      <w:r>
        <w:t>__________________________________________________________________________________</w:t>
      </w:r>
    </w:p>
    <w:p w14:paraId="6A2339CC" w14:textId="77777777" w:rsidR="00035B27" w:rsidRDefault="00035B27" w:rsidP="00035B27"/>
    <w:p w14:paraId="646D3D92" w14:textId="77777777" w:rsidR="00035B27" w:rsidRDefault="00035B27" w:rsidP="00035B27"/>
    <w:p w14:paraId="2D365502" w14:textId="77777777" w:rsidR="00CE7933" w:rsidRDefault="00CE7933" w:rsidP="00A578D6"/>
    <w:sectPr w:rsidR="00CE7933" w:rsidSect="00CE793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625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50D9C"/>
    <w:multiLevelType w:val="hybridMultilevel"/>
    <w:tmpl w:val="87FA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196A82"/>
    <w:multiLevelType w:val="hybridMultilevel"/>
    <w:tmpl w:val="AB1A6E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443B4"/>
    <w:multiLevelType w:val="hybridMultilevel"/>
    <w:tmpl w:val="253E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D73EC"/>
    <w:multiLevelType w:val="hybridMultilevel"/>
    <w:tmpl w:val="C700EE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A6870"/>
    <w:multiLevelType w:val="hybridMultilevel"/>
    <w:tmpl w:val="DC1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B5814"/>
    <w:multiLevelType w:val="hybridMultilevel"/>
    <w:tmpl w:val="6228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E57F7"/>
    <w:multiLevelType w:val="hybridMultilevel"/>
    <w:tmpl w:val="EC0C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2000A"/>
    <w:multiLevelType w:val="hybridMultilevel"/>
    <w:tmpl w:val="3D3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735FE"/>
    <w:multiLevelType w:val="hybridMultilevel"/>
    <w:tmpl w:val="0FA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C2F46"/>
    <w:multiLevelType w:val="hybridMultilevel"/>
    <w:tmpl w:val="8E106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D64AA"/>
    <w:multiLevelType w:val="hybridMultilevel"/>
    <w:tmpl w:val="0F2C76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40F70CC3"/>
    <w:multiLevelType w:val="hybridMultilevel"/>
    <w:tmpl w:val="AD04F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740525"/>
    <w:multiLevelType w:val="hybridMultilevel"/>
    <w:tmpl w:val="FC96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043F6A"/>
    <w:multiLevelType w:val="hybridMultilevel"/>
    <w:tmpl w:val="F1644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8020E6"/>
    <w:multiLevelType w:val="hybridMultilevel"/>
    <w:tmpl w:val="2A4E78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55445007"/>
    <w:multiLevelType w:val="hybridMultilevel"/>
    <w:tmpl w:val="A6D0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596ECB"/>
    <w:multiLevelType w:val="hybridMultilevel"/>
    <w:tmpl w:val="FD8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827873"/>
    <w:multiLevelType w:val="hybridMultilevel"/>
    <w:tmpl w:val="54A80A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2B91FD8"/>
    <w:multiLevelType w:val="hybridMultilevel"/>
    <w:tmpl w:val="E23EEBC6"/>
    <w:lvl w:ilvl="0" w:tplc="061EF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31FCF"/>
    <w:multiLevelType w:val="hybridMultilevel"/>
    <w:tmpl w:val="DFEC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1110A7"/>
    <w:multiLevelType w:val="hybridMultilevel"/>
    <w:tmpl w:val="39CC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8C2275"/>
    <w:multiLevelType w:val="hybridMultilevel"/>
    <w:tmpl w:val="2A8A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EF03FB"/>
    <w:multiLevelType w:val="hybridMultilevel"/>
    <w:tmpl w:val="DB7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04045E"/>
    <w:multiLevelType w:val="hybridMultilevel"/>
    <w:tmpl w:val="CB2AB7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40B47"/>
    <w:multiLevelType w:val="hybridMultilevel"/>
    <w:tmpl w:val="B4F2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345322"/>
    <w:multiLevelType w:val="hybridMultilevel"/>
    <w:tmpl w:val="8EB0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A3330"/>
    <w:multiLevelType w:val="hybridMultilevel"/>
    <w:tmpl w:val="E94CB758"/>
    <w:lvl w:ilvl="0" w:tplc="64F2F8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916A91"/>
    <w:multiLevelType w:val="hybridMultilevel"/>
    <w:tmpl w:val="42B691A4"/>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6F267B"/>
    <w:multiLevelType w:val="hybridMultilevel"/>
    <w:tmpl w:val="EEC49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8"/>
  </w:num>
  <w:num w:numId="5">
    <w:abstractNumId w:val="18"/>
  </w:num>
  <w:num w:numId="6">
    <w:abstractNumId w:val="15"/>
  </w:num>
  <w:num w:numId="7">
    <w:abstractNumId w:val="11"/>
  </w:num>
  <w:num w:numId="8">
    <w:abstractNumId w:val="12"/>
  </w:num>
  <w:num w:numId="9">
    <w:abstractNumId w:val="25"/>
  </w:num>
  <w:num w:numId="10">
    <w:abstractNumId w:val="23"/>
  </w:num>
  <w:num w:numId="11">
    <w:abstractNumId w:val="21"/>
  </w:num>
  <w:num w:numId="12">
    <w:abstractNumId w:val="16"/>
  </w:num>
  <w:num w:numId="13">
    <w:abstractNumId w:val="5"/>
  </w:num>
  <w:num w:numId="14">
    <w:abstractNumId w:val="9"/>
  </w:num>
  <w:num w:numId="15">
    <w:abstractNumId w:val="20"/>
  </w:num>
  <w:num w:numId="16">
    <w:abstractNumId w:val="17"/>
  </w:num>
  <w:num w:numId="17">
    <w:abstractNumId w:val="26"/>
  </w:num>
  <w:num w:numId="18">
    <w:abstractNumId w:val="7"/>
  </w:num>
  <w:num w:numId="19">
    <w:abstractNumId w:val="19"/>
  </w:num>
  <w:num w:numId="20">
    <w:abstractNumId w:val="28"/>
  </w:num>
  <w:num w:numId="21">
    <w:abstractNumId w:val="2"/>
  </w:num>
  <w:num w:numId="22">
    <w:abstractNumId w:val="24"/>
  </w:num>
  <w:num w:numId="23">
    <w:abstractNumId w:val="27"/>
  </w:num>
  <w:num w:numId="24">
    <w:abstractNumId w:val="6"/>
  </w:num>
  <w:num w:numId="25">
    <w:abstractNumId w:val="3"/>
  </w:num>
  <w:num w:numId="26">
    <w:abstractNumId w:val="22"/>
  </w:num>
  <w:num w:numId="27">
    <w:abstractNumId w:val="14"/>
  </w:num>
  <w:num w:numId="28">
    <w:abstractNumId w:val="10"/>
  </w:num>
  <w:num w:numId="29">
    <w:abstractNumId w:val="2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33"/>
    <w:rsid w:val="00005CFA"/>
    <w:rsid w:val="0001740B"/>
    <w:rsid w:val="00035B27"/>
    <w:rsid w:val="00050874"/>
    <w:rsid w:val="00064C36"/>
    <w:rsid w:val="00070339"/>
    <w:rsid w:val="00073DF5"/>
    <w:rsid w:val="0007561E"/>
    <w:rsid w:val="00076911"/>
    <w:rsid w:val="00083124"/>
    <w:rsid w:val="000C0BDE"/>
    <w:rsid w:val="000E0027"/>
    <w:rsid w:val="000F7AD7"/>
    <w:rsid w:val="001261E7"/>
    <w:rsid w:val="00160121"/>
    <w:rsid w:val="001644FA"/>
    <w:rsid w:val="00165195"/>
    <w:rsid w:val="00165F7E"/>
    <w:rsid w:val="001A2C7A"/>
    <w:rsid w:val="001B7F4E"/>
    <w:rsid w:val="001C0056"/>
    <w:rsid w:val="001C71FB"/>
    <w:rsid w:val="001D61E4"/>
    <w:rsid w:val="001F3F08"/>
    <w:rsid w:val="00241B3A"/>
    <w:rsid w:val="00242DEB"/>
    <w:rsid w:val="00272BD0"/>
    <w:rsid w:val="00277273"/>
    <w:rsid w:val="00281E3A"/>
    <w:rsid w:val="002A36D8"/>
    <w:rsid w:val="002E1C48"/>
    <w:rsid w:val="003005CE"/>
    <w:rsid w:val="00303827"/>
    <w:rsid w:val="00313D1B"/>
    <w:rsid w:val="00322111"/>
    <w:rsid w:val="003516FD"/>
    <w:rsid w:val="0037127B"/>
    <w:rsid w:val="00373D33"/>
    <w:rsid w:val="00380CCF"/>
    <w:rsid w:val="003E079F"/>
    <w:rsid w:val="00432E7D"/>
    <w:rsid w:val="00476B6E"/>
    <w:rsid w:val="00493515"/>
    <w:rsid w:val="004951C8"/>
    <w:rsid w:val="004E2867"/>
    <w:rsid w:val="00505434"/>
    <w:rsid w:val="00527FB9"/>
    <w:rsid w:val="00534532"/>
    <w:rsid w:val="00593A32"/>
    <w:rsid w:val="00597ED4"/>
    <w:rsid w:val="005A1195"/>
    <w:rsid w:val="005B17E7"/>
    <w:rsid w:val="005B22D5"/>
    <w:rsid w:val="005C0004"/>
    <w:rsid w:val="005C191A"/>
    <w:rsid w:val="00603038"/>
    <w:rsid w:val="00622DF1"/>
    <w:rsid w:val="00660874"/>
    <w:rsid w:val="00670A73"/>
    <w:rsid w:val="00690663"/>
    <w:rsid w:val="00691D39"/>
    <w:rsid w:val="006B60F1"/>
    <w:rsid w:val="006C6F1C"/>
    <w:rsid w:val="006F57C5"/>
    <w:rsid w:val="00702E03"/>
    <w:rsid w:val="00724ED5"/>
    <w:rsid w:val="007328E5"/>
    <w:rsid w:val="00760711"/>
    <w:rsid w:val="007A45F6"/>
    <w:rsid w:val="007B6B0A"/>
    <w:rsid w:val="007C1489"/>
    <w:rsid w:val="007D63D6"/>
    <w:rsid w:val="007E0543"/>
    <w:rsid w:val="00816181"/>
    <w:rsid w:val="00821798"/>
    <w:rsid w:val="00894E94"/>
    <w:rsid w:val="008A7179"/>
    <w:rsid w:val="008C5487"/>
    <w:rsid w:val="008E1935"/>
    <w:rsid w:val="008F0BBC"/>
    <w:rsid w:val="00901D4A"/>
    <w:rsid w:val="009235DB"/>
    <w:rsid w:val="00925B87"/>
    <w:rsid w:val="00932523"/>
    <w:rsid w:val="00935617"/>
    <w:rsid w:val="00954517"/>
    <w:rsid w:val="00956FDA"/>
    <w:rsid w:val="00966087"/>
    <w:rsid w:val="00970099"/>
    <w:rsid w:val="009775A3"/>
    <w:rsid w:val="009B2FDD"/>
    <w:rsid w:val="009C1A11"/>
    <w:rsid w:val="009C7001"/>
    <w:rsid w:val="009D421A"/>
    <w:rsid w:val="009D48C2"/>
    <w:rsid w:val="009F06D3"/>
    <w:rsid w:val="00A00708"/>
    <w:rsid w:val="00A13D5C"/>
    <w:rsid w:val="00A21DE3"/>
    <w:rsid w:val="00A22FDA"/>
    <w:rsid w:val="00A3232B"/>
    <w:rsid w:val="00A47251"/>
    <w:rsid w:val="00A578D6"/>
    <w:rsid w:val="00A93AF9"/>
    <w:rsid w:val="00AC131D"/>
    <w:rsid w:val="00AD2DAA"/>
    <w:rsid w:val="00B04B51"/>
    <w:rsid w:val="00B20E55"/>
    <w:rsid w:val="00B23D65"/>
    <w:rsid w:val="00B37560"/>
    <w:rsid w:val="00B41788"/>
    <w:rsid w:val="00B47654"/>
    <w:rsid w:val="00BA2D48"/>
    <w:rsid w:val="00BB284D"/>
    <w:rsid w:val="00BB75AD"/>
    <w:rsid w:val="00BC17C7"/>
    <w:rsid w:val="00BC3A76"/>
    <w:rsid w:val="00C03857"/>
    <w:rsid w:val="00C301D5"/>
    <w:rsid w:val="00C93E04"/>
    <w:rsid w:val="00C97325"/>
    <w:rsid w:val="00C977B8"/>
    <w:rsid w:val="00CC771D"/>
    <w:rsid w:val="00CE7933"/>
    <w:rsid w:val="00CF2915"/>
    <w:rsid w:val="00CF6904"/>
    <w:rsid w:val="00D0532F"/>
    <w:rsid w:val="00DB2B5E"/>
    <w:rsid w:val="00DB4A33"/>
    <w:rsid w:val="00DE15DD"/>
    <w:rsid w:val="00E00E61"/>
    <w:rsid w:val="00E17DC9"/>
    <w:rsid w:val="00E30185"/>
    <w:rsid w:val="00E459E8"/>
    <w:rsid w:val="00E513E8"/>
    <w:rsid w:val="00E66B8E"/>
    <w:rsid w:val="00EA4813"/>
    <w:rsid w:val="00EA5B54"/>
    <w:rsid w:val="00EC0178"/>
    <w:rsid w:val="00ED3364"/>
    <w:rsid w:val="00EF16B9"/>
    <w:rsid w:val="00F25870"/>
    <w:rsid w:val="00F352AE"/>
    <w:rsid w:val="00F45DEA"/>
    <w:rsid w:val="00F52BF7"/>
    <w:rsid w:val="00F6471F"/>
    <w:rsid w:val="00F86D33"/>
    <w:rsid w:val="00FC1A59"/>
    <w:rsid w:val="00FD503C"/>
    <w:rsid w:val="00FE1AD9"/>
    <w:rsid w:val="00FE1E7B"/>
    <w:rsid w:val="00FE4677"/>
    <w:rsid w:val="00FF22A0"/>
    <w:rsid w:val="27A939D5"/>
    <w:rsid w:val="3AC0F72F"/>
    <w:rsid w:val="442D09B7"/>
    <w:rsid w:val="447E9068"/>
    <w:rsid w:val="47CE20AF"/>
    <w:rsid w:val="539F002C"/>
    <w:rsid w:val="7A16A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84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39"/>
    <w:rsid w:val="00EA5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165195"/>
    <w:rPr>
      <w:b/>
      <w:bCs/>
      <w:sz w:val="20"/>
      <w:szCs w:val="20"/>
    </w:rPr>
  </w:style>
  <w:style w:type="character" w:customStyle="1" w:styleId="CommentSubjectChar">
    <w:name w:val="Comment Subject Char"/>
    <w:basedOn w:val="CommentTextChar"/>
    <w:link w:val="CommentSubject"/>
    <w:rsid w:val="00165195"/>
    <w:rPr>
      <w:b/>
      <w:bCs/>
      <w:sz w:val="24"/>
      <w:szCs w:val="24"/>
    </w:rPr>
  </w:style>
  <w:style w:type="character" w:customStyle="1" w:styleId="Heading3Char">
    <w:name w:val="Heading 3 Char"/>
    <w:basedOn w:val="DefaultParagraphFont"/>
    <w:link w:val="Heading3"/>
    <w:rsid w:val="00A578D6"/>
    <w:rPr>
      <w:b/>
      <w:bCs/>
      <w:sz w:val="27"/>
      <w:szCs w:val="27"/>
    </w:rPr>
  </w:style>
  <w:style w:type="paragraph" w:customStyle="1" w:styleId="Body">
    <w:name w:val="Body"/>
    <w:rsid w:val="00A578D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39"/>
    <w:rsid w:val="00EA5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165195"/>
    <w:rPr>
      <w:b/>
      <w:bCs/>
      <w:sz w:val="20"/>
      <w:szCs w:val="20"/>
    </w:rPr>
  </w:style>
  <w:style w:type="character" w:customStyle="1" w:styleId="CommentSubjectChar">
    <w:name w:val="Comment Subject Char"/>
    <w:basedOn w:val="CommentTextChar"/>
    <w:link w:val="CommentSubject"/>
    <w:rsid w:val="00165195"/>
    <w:rPr>
      <w:b/>
      <w:bCs/>
      <w:sz w:val="24"/>
      <w:szCs w:val="24"/>
    </w:rPr>
  </w:style>
  <w:style w:type="character" w:customStyle="1" w:styleId="Heading3Char">
    <w:name w:val="Heading 3 Char"/>
    <w:basedOn w:val="DefaultParagraphFont"/>
    <w:link w:val="Heading3"/>
    <w:rsid w:val="00A578D6"/>
    <w:rPr>
      <w:b/>
      <w:bCs/>
      <w:sz w:val="27"/>
      <w:szCs w:val="27"/>
    </w:rPr>
  </w:style>
  <w:style w:type="paragraph" w:customStyle="1" w:styleId="Body">
    <w:name w:val="Body"/>
    <w:rsid w:val="00A578D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81504">
      <w:bodyDiv w:val="1"/>
      <w:marLeft w:val="0"/>
      <w:marRight w:val="0"/>
      <w:marTop w:val="0"/>
      <w:marBottom w:val="0"/>
      <w:divBdr>
        <w:top w:val="none" w:sz="0" w:space="0" w:color="auto"/>
        <w:left w:val="none" w:sz="0" w:space="0" w:color="auto"/>
        <w:bottom w:val="none" w:sz="0" w:space="0" w:color="auto"/>
        <w:right w:val="none" w:sz="0" w:space="0" w:color="auto"/>
      </w:divBdr>
      <w:divsChild>
        <w:div w:id="914826893">
          <w:marLeft w:val="0"/>
          <w:marRight w:val="0"/>
          <w:marTop w:val="0"/>
          <w:marBottom w:val="0"/>
          <w:divBdr>
            <w:top w:val="none" w:sz="0" w:space="0" w:color="auto"/>
            <w:left w:val="none" w:sz="0" w:space="0" w:color="auto"/>
            <w:bottom w:val="none" w:sz="0" w:space="0" w:color="auto"/>
            <w:right w:val="none" w:sz="0" w:space="0" w:color="auto"/>
          </w:divBdr>
          <w:divsChild>
            <w:div w:id="960770636">
              <w:marLeft w:val="0"/>
              <w:marRight w:val="0"/>
              <w:marTop w:val="0"/>
              <w:marBottom w:val="0"/>
              <w:divBdr>
                <w:top w:val="none" w:sz="0" w:space="0" w:color="auto"/>
                <w:left w:val="none" w:sz="0" w:space="0" w:color="auto"/>
                <w:bottom w:val="none" w:sz="0" w:space="0" w:color="auto"/>
                <w:right w:val="none" w:sz="0" w:space="0" w:color="auto"/>
              </w:divBdr>
              <w:divsChild>
                <w:div w:id="286133107">
                  <w:marLeft w:val="0"/>
                  <w:marRight w:val="0"/>
                  <w:marTop w:val="0"/>
                  <w:marBottom w:val="0"/>
                  <w:divBdr>
                    <w:top w:val="none" w:sz="0" w:space="0" w:color="auto"/>
                    <w:left w:val="none" w:sz="0" w:space="0" w:color="auto"/>
                    <w:bottom w:val="none" w:sz="0" w:space="0" w:color="auto"/>
                    <w:right w:val="none" w:sz="0" w:space="0" w:color="auto"/>
                  </w:divBdr>
                  <w:divsChild>
                    <w:div w:id="748576371">
                      <w:marLeft w:val="0"/>
                      <w:marRight w:val="0"/>
                      <w:marTop w:val="0"/>
                      <w:marBottom w:val="0"/>
                      <w:divBdr>
                        <w:top w:val="none" w:sz="0" w:space="0" w:color="auto"/>
                        <w:left w:val="none" w:sz="0" w:space="0" w:color="auto"/>
                        <w:bottom w:val="none" w:sz="0" w:space="0" w:color="auto"/>
                        <w:right w:val="none" w:sz="0" w:space="0" w:color="auto"/>
                      </w:divBdr>
                      <w:divsChild>
                        <w:div w:id="1945187049">
                          <w:marLeft w:val="0"/>
                          <w:marRight w:val="0"/>
                          <w:marTop w:val="0"/>
                          <w:marBottom w:val="0"/>
                          <w:divBdr>
                            <w:top w:val="none" w:sz="0" w:space="0" w:color="auto"/>
                            <w:left w:val="none" w:sz="0" w:space="0" w:color="auto"/>
                            <w:bottom w:val="none" w:sz="0" w:space="0" w:color="auto"/>
                            <w:right w:val="none" w:sz="0" w:space="0" w:color="auto"/>
                          </w:divBdr>
                          <w:divsChild>
                            <w:div w:id="1103037025">
                              <w:marLeft w:val="0"/>
                              <w:marRight w:val="0"/>
                              <w:marTop w:val="0"/>
                              <w:marBottom w:val="0"/>
                              <w:divBdr>
                                <w:top w:val="none" w:sz="0" w:space="0" w:color="auto"/>
                                <w:left w:val="none" w:sz="0" w:space="0" w:color="auto"/>
                                <w:bottom w:val="none" w:sz="0" w:space="0" w:color="auto"/>
                                <w:right w:val="none" w:sz="0" w:space="0" w:color="auto"/>
                              </w:divBdr>
                              <w:divsChild>
                                <w:div w:id="622618092">
                                  <w:marLeft w:val="0"/>
                                  <w:marRight w:val="0"/>
                                  <w:marTop w:val="0"/>
                                  <w:marBottom w:val="0"/>
                                  <w:divBdr>
                                    <w:top w:val="none" w:sz="0" w:space="0" w:color="auto"/>
                                    <w:left w:val="none" w:sz="0" w:space="0" w:color="auto"/>
                                    <w:bottom w:val="none" w:sz="0" w:space="0" w:color="auto"/>
                                    <w:right w:val="none" w:sz="0" w:space="0" w:color="auto"/>
                                  </w:divBdr>
                                  <w:divsChild>
                                    <w:div w:id="792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00120">
                              <w:marLeft w:val="0"/>
                              <w:marRight w:val="0"/>
                              <w:marTop w:val="0"/>
                              <w:marBottom w:val="0"/>
                              <w:divBdr>
                                <w:top w:val="none" w:sz="0" w:space="0" w:color="auto"/>
                                <w:left w:val="none" w:sz="0" w:space="0" w:color="auto"/>
                                <w:bottom w:val="none" w:sz="0" w:space="0" w:color="auto"/>
                                <w:right w:val="none" w:sz="0" w:space="0" w:color="auto"/>
                              </w:divBdr>
                              <w:divsChild>
                                <w:div w:id="1212232943">
                                  <w:marLeft w:val="0"/>
                                  <w:marRight w:val="0"/>
                                  <w:marTop w:val="0"/>
                                  <w:marBottom w:val="0"/>
                                  <w:divBdr>
                                    <w:top w:val="none" w:sz="0" w:space="0" w:color="auto"/>
                                    <w:left w:val="none" w:sz="0" w:space="0" w:color="auto"/>
                                    <w:bottom w:val="none" w:sz="0" w:space="0" w:color="auto"/>
                                    <w:right w:val="none" w:sz="0" w:space="0" w:color="auto"/>
                                  </w:divBdr>
                                </w:div>
                                <w:div w:id="1793131372">
                                  <w:marLeft w:val="0"/>
                                  <w:marRight w:val="0"/>
                                  <w:marTop w:val="0"/>
                                  <w:marBottom w:val="0"/>
                                  <w:divBdr>
                                    <w:top w:val="none" w:sz="0" w:space="0" w:color="auto"/>
                                    <w:left w:val="none" w:sz="0" w:space="0" w:color="auto"/>
                                    <w:bottom w:val="none" w:sz="0" w:space="0" w:color="auto"/>
                                    <w:right w:val="none" w:sz="0" w:space="0" w:color="auto"/>
                                  </w:divBdr>
                                  <w:divsChild>
                                    <w:div w:id="15657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ECE 3: Social Studies Instructional Unit &amp; Implementation</vt:lpstr>
    </vt:vector>
  </TitlesOfParts>
  <Company>Illinois State University</Company>
  <LinksUpToDate>false</LinksUpToDate>
  <CharactersWithSpaces>15495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 Social Studies Instructional Unit &amp; Implementation</dc:title>
  <dc:creator>Jeannie Keist</dc:creator>
  <cp:lastModifiedBy>Teresa Gammons</cp:lastModifiedBy>
  <cp:revision>2</cp:revision>
  <cp:lastPrinted>2008-05-14T14:48:00Z</cp:lastPrinted>
  <dcterms:created xsi:type="dcterms:W3CDTF">2018-09-26T15:15:00Z</dcterms:created>
  <dcterms:modified xsi:type="dcterms:W3CDTF">2018-09-26T15:15:00Z</dcterms:modified>
</cp:coreProperties>
</file>