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754"/>
        <w:gridCol w:w="2708"/>
        <w:gridCol w:w="2783"/>
        <w:gridCol w:w="2785"/>
        <w:gridCol w:w="2622"/>
        <w:gridCol w:w="1036"/>
      </w:tblGrid>
      <w:tr w:rsidR="00DF534C" w:rsidRPr="00E4353F" w14:paraId="12F70674" w14:textId="77777777" w:rsidTr="003C0CAA">
        <w:trPr>
          <w:trHeight w:val="29"/>
          <w:tblHeader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42EB6C9A" w:rsidR="00B101C1" w:rsidRPr="00E4353F" w:rsidRDefault="005A284E" w:rsidP="000B523E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TA Leadership &amp; Professional</w:t>
            </w:r>
            <w:r w:rsidR="00B101C1"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Master Rubric</w:t>
            </w:r>
          </w:p>
        </w:tc>
      </w:tr>
      <w:tr w:rsidR="00DF534C" w:rsidRPr="00E4353F" w14:paraId="222F1856" w14:textId="77777777" w:rsidTr="003C0CAA">
        <w:trPr>
          <w:trHeight w:val="363"/>
          <w:tblHeader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B101C1" w:rsidRPr="00E4353F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B101C1" w:rsidRPr="00E4353F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B101C1" w:rsidRPr="00E4353F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B101C1" w:rsidRPr="00E4353F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B101C1" w:rsidRPr="00E4353F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B101C1" w:rsidRPr="00E4353F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Unable to Asses</w:t>
            </w:r>
            <w:r w:rsidR="00D12577" w:rsidRPr="00E4353F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523AE4" w:rsidRPr="00E4353F" w14:paraId="5CD31879" w14:textId="77777777" w:rsidTr="003C0CAA">
        <w:tblPrEx>
          <w:shd w:val="clear" w:color="auto" w:fill="CED7E7"/>
        </w:tblPrEx>
        <w:trPr>
          <w:trHeight w:val="60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D299" w14:textId="77777777" w:rsidR="00523AE4" w:rsidRPr="00E4353F" w:rsidRDefault="00523AE4" w:rsidP="000B523E">
            <w:pPr>
              <w:rPr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  <w:u w:val="single"/>
              </w:rPr>
              <w:t>TALP1</w:t>
            </w:r>
            <w:r w:rsidRPr="00E4353F">
              <w:rPr>
                <w:sz w:val="20"/>
                <w:szCs w:val="20"/>
              </w:rPr>
              <w:t xml:space="preserve">: Identifies </w:t>
            </w:r>
            <w:r w:rsidRPr="00E4353F">
              <w:rPr>
                <w:rFonts w:eastAsia="Arial"/>
                <w:sz w:val="20"/>
                <w:szCs w:val="20"/>
              </w:rPr>
              <w:t>research-based</w:t>
            </w:r>
            <w:r w:rsidRPr="00E4353F">
              <w:rPr>
                <w:sz w:val="20"/>
                <w:szCs w:val="20"/>
              </w:rPr>
              <w:t xml:space="preserve"> strategies to support personal and professional development.</w:t>
            </w:r>
          </w:p>
          <w:p w14:paraId="79C60D39" w14:textId="77777777" w:rsidR="003C0CAA" w:rsidRPr="00E4353F" w:rsidRDefault="003C0CAA" w:rsidP="000B523E">
            <w:pPr>
              <w:rPr>
                <w:sz w:val="20"/>
                <w:szCs w:val="20"/>
              </w:rPr>
            </w:pPr>
          </w:p>
          <w:p w14:paraId="4923F84A" w14:textId="552D8FF6" w:rsidR="003C0CAA" w:rsidRPr="00E4353F" w:rsidRDefault="003C0CAA" w:rsidP="000B523E">
            <w:pPr>
              <w:rPr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</w:rPr>
              <w:t>TA</w:t>
            </w:r>
            <w:r w:rsidRPr="00E4353F">
              <w:rPr>
                <w:sz w:val="20"/>
                <w:szCs w:val="20"/>
              </w:rPr>
              <w:t xml:space="preserve">: </w:t>
            </w:r>
            <w:r w:rsidRPr="00E4353F">
              <w:rPr>
                <w:rFonts w:eastAsia="Palatino-Roman"/>
                <w:sz w:val="20"/>
                <w:szCs w:val="20"/>
              </w:rPr>
              <w:t>LPS4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D5F" w14:textId="30FBFC71" w:rsidR="00523AE4" w:rsidRPr="00E4353F" w:rsidRDefault="00D2300F" w:rsidP="00D2300F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 xml:space="preserve">Chooses and contextually implements </w:t>
            </w:r>
            <w:r w:rsidRPr="00E4353F">
              <w:rPr>
                <w:rFonts w:eastAsia="Arial" w:cs="Times New Roman"/>
                <w:sz w:val="20"/>
                <w:szCs w:val="20"/>
              </w:rPr>
              <w:t>research-based</w:t>
            </w:r>
            <w:r w:rsidRPr="00E4353F">
              <w:rPr>
                <w:rFonts w:cs="Times New Roman"/>
                <w:sz w:val="20"/>
                <w:szCs w:val="20"/>
              </w:rPr>
              <w:t xml:space="preserve"> strategies to support personal and professional development.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AADD" w14:textId="564C0A17" w:rsidR="00523AE4" w:rsidRPr="00E4353F" w:rsidRDefault="00D2300F" w:rsidP="00B27CDA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 xml:space="preserve">Chooses and describes </w:t>
            </w:r>
            <w:r w:rsidRPr="00E4353F">
              <w:rPr>
                <w:rFonts w:eastAsia="Arial" w:cs="Times New Roman"/>
                <w:sz w:val="20"/>
                <w:szCs w:val="20"/>
              </w:rPr>
              <w:t>research-based</w:t>
            </w:r>
            <w:r w:rsidRPr="00E4353F">
              <w:rPr>
                <w:rFonts w:cs="Times New Roman"/>
                <w:sz w:val="20"/>
                <w:szCs w:val="20"/>
              </w:rPr>
              <w:t xml:space="preserve"> strategies to support personal and professional development.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A05A" w14:textId="77218CB2" w:rsidR="00523AE4" w:rsidRPr="00E4353F" w:rsidRDefault="00D2300F" w:rsidP="00D2300F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 xml:space="preserve">Describes </w:t>
            </w:r>
            <w:r w:rsidRPr="00E4353F">
              <w:rPr>
                <w:rFonts w:eastAsia="Arial" w:cs="Times New Roman"/>
                <w:sz w:val="20"/>
                <w:szCs w:val="20"/>
              </w:rPr>
              <w:t xml:space="preserve">some </w:t>
            </w:r>
            <w:r w:rsidRPr="00E4353F">
              <w:rPr>
                <w:rFonts w:cs="Times New Roman"/>
                <w:sz w:val="20"/>
                <w:szCs w:val="20"/>
              </w:rPr>
              <w:t>strategies to support personal and professional development.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5BC9" w14:textId="0653D40C" w:rsidR="00523AE4" w:rsidRPr="00E4353F" w:rsidRDefault="00674F10" w:rsidP="00674F1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>Discusses and describes strategies that hinder and/or stall personal and professional development</w:t>
            </w:r>
            <w:r w:rsidR="00D2300F" w:rsidRPr="00E4353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059C" w14:textId="77777777" w:rsidR="00523AE4" w:rsidRPr="00E4353F" w:rsidRDefault="00523AE4" w:rsidP="00F807E0">
            <w:pPr>
              <w:rPr>
                <w:sz w:val="20"/>
                <w:szCs w:val="20"/>
              </w:rPr>
            </w:pPr>
          </w:p>
        </w:tc>
      </w:tr>
      <w:tr w:rsidR="00523AE4" w:rsidRPr="00E4353F" w14:paraId="1FE68E86" w14:textId="77777777" w:rsidTr="003C0CAA">
        <w:tblPrEx>
          <w:shd w:val="clear" w:color="auto" w:fill="CED7E7"/>
        </w:tblPrEx>
        <w:trPr>
          <w:trHeight w:val="60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2719" w14:textId="77777777" w:rsidR="00523AE4" w:rsidRPr="00E4353F" w:rsidRDefault="00523AE4" w:rsidP="00477969">
            <w:pPr>
              <w:rPr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  <w:u w:val="single"/>
              </w:rPr>
              <w:t>TALP2</w:t>
            </w:r>
            <w:r w:rsidRPr="00E4353F">
              <w:rPr>
                <w:sz w:val="20"/>
                <w:szCs w:val="20"/>
              </w:rPr>
              <w:t xml:space="preserve">: Demonstrates foundational and unique contextual knowledge and leadership skills essential for successful performance as a leader and mentor. </w:t>
            </w:r>
          </w:p>
          <w:p w14:paraId="28E8B2FD" w14:textId="77777777" w:rsidR="003C0CAA" w:rsidRPr="00E4353F" w:rsidRDefault="003C0CAA" w:rsidP="00477969">
            <w:pPr>
              <w:rPr>
                <w:sz w:val="20"/>
                <w:szCs w:val="20"/>
              </w:rPr>
            </w:pPr>
          </w:p>
          <w:p w14:paraId="02026092" w14:textId="19FA2822" w:rsidR="003C0CAA" w:rsidRPr="00E4353F" w:rsidRDefault="003C0CAA" w:rsidP="00477969">
            <w:pPr>
              <w:rPr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</w:rPr>
              <w:t>TA</w:t>
            </w:r>
            <w:r w:rsidRPr="00E4353F">
              <w:rPr>
                <w:sz w:val="20"/>
                <w:szCs w:val="20"/>
              </w:rPr>
              <w:t>:</w:t>
            </w:r>
            <w:r w:rsidRPr="00E4353F">
              <w:rPr>
                <w:rFonts w:eastAsia="Palatino-Roman"/>
                <w:sz w:val="20"/>
                <w:szCs w:val="20"/>
              </w:rPr>
              <w:t xml:space="preserve"> LPS5, LPS10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7544" w14:textId="77706B0A" w:rsidR="00523AE4" w:rsidRPr="00E4353F" w:rsidRDefault="00674F10" w:rsidP="00674F1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>Utilizes and models advanced and unique contextual knowledge and leadership skills as a leader and mentor which empower and motivate others.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7C56" w14:textId="039CCBCE" w:rsidR="00523AE4" w:rsidRPr="00E4353F" w:rsidRDefault="00674F10" w:rsidP="00B27CDA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>Examples foundational and unique contextual knowledge and leadership skills essential for successful performance as a leader and mentor.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B66C" w14:textId="75AC31CA" w:rsidR="00523AE4" w:rsidRPr="00E4353F" w:rsidRDefault="00674F10" w:rsidP="00674F1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>Attempts to use foundational leadership skills.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3C81" w14:textId="3A9A1E1F" w:rsidR="00523AE4" w:rsidRPr="00E4353F" w:rsidRDefault="00674F10" w:rsidP="00674F1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>Demonstrates a lack of contextual knowledge and/or leadership skills to perform as a leader and mentor.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F096" w14:textId="77777777" w:rsidR="00523AE4" w:rsidRPr="00E4353F" w:rsidRDefault="00523AE4" w:rsidP="00F807E0">
            <w:pPr>
              <w:rPr>
                <w:sz w:val="20"/>
                <w:szCs w:val="20"/>
              </w:rPr>
            </w:pPr>
          </w:p>
        </w:tc>
      </w:tr>
      <w:tr w:rsidR="00523AE4" w:rsidRPr="00E4353F" w14:paraId="63A744D3" w14:textId="77777777" w:rsidTr="003C0CAA">
        <w:tblPrEx>
          <w:shd w:val="clear" w:color="auto" w:fill="CED7E7"/>
        </w:tblPrEx>
        <w:trPr>
          <w:trHeight w:val="846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21E2" w14:textId="77777777" w:rsidR="00523AE4" w:rsidRPr="00E4353F" w:rsidRDefault="00523AE4" w:rsidP="00477969">
            <w:pPr>
              <w:rPr>
                <w:rFonts w:eastAsia="Arial"/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  <w:u w:val="single"/>
              </w:rPr>
              <w:t>TALP3</w:t>
            </w:r>
            <w:r w:rsidRPr="00E4353F">
              <w:rPr>
                <w:sz w:val="20"/>
                <w:szCs w:val="20"/>
              </w:rPr>
              <w:t xml:space="preserve">: </w:t>
            </w:r>
            <w:r w:rsidRPr="00E4353F">
              <w:rPr>
                <w:rFonts w:eastAsia="MinionPro-Regular"/>
                <w:sz w:val="20"/>
                <w:szCs w:val="20"/>
              </w:rPr>
              <w:t xml:space="preserve">Provides leadership to promote quality improvement and the </w:t>
            </w:r>
            <w:r w:rsidRPr="00E4353F">
              <w:rPr>
                <w:rFonts w:eastAsia="Arial"/>
                <w:sz w:val="20"/>
                <w:szCs w:val="20"/>
              </w:rPr>
              <w:t>growth and development of programs and staff.</w:t>
            </w:r>
          </w:p>
          <w:p w14:paraId="1DEEA164" w14:textId="77777777" w:rsidR="003C0CAA" w:rsidRPr="00E4353F" w:rsidRDefault="003C0CAA" w:rsidP="00477969">
            <w:pPr>
              <w:rPr>
                <w:rFonts w:eastAsia="Arial"/>
                <w:sz w:val="20"/>
                <w:szCs w:val="20"/>
              </w:rPr>
            </w:pPr>
          </w:p>
          <w:p w14:paraId="339241A0" w14:textId="7223ACEA" w:rsidR="003C0CAA" w:rsidRPr="00E4353F" w:rsidRDefault="003C0CAA" w:rsidP="00477969">
            <w:pPr>
              <w:rPr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</w:rPr>
              <w:t>TA</w:t>
            </w:r>
            <w:r w:rsidRPr="00E4353F">
              <w:rPr>
                <w:sz w:val="20"/>
                <w:szCs w:val="20"/>
              </w:rPr>
              <w:t>:</w:t>
            </w:r>
            <w:r w:rsidRPr="00E4353F">
              <w:rPr>
                <w:rFonts w:eastAsia="Palatino-Roman"/>
                <w:sz w:val="20"/>
                <w:szCs w:val="20"/>
              </w:rPr>
              <w:t xml:space="preserve"> LPS1, LPS3, LPS6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7683" w14:textId="24DBBEC1" w:rsidR="00523AE4" w:rsidRPr="00E4353F" w:rsidRDefault="00DF1255" w:rsidP="00DF1255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eastAsia="MinionPro-Regular" w:cs="Times New Roman"/>
                <w:sz w:val="20"/>
                <w:szCs w:val="20"/>
              </w:rPr>
              <w:t>Consistently demonstrates guidance, direction and influence</w:t>
            </w:r>
            <w:r w:rsidR="00674F10" w:rsidRPr="00E4353F">
              <w:rPr>
                <w:rFonts w:eastAsia="MinionPro-Regular" w:cs="Times New Roman"/>
                <w:sz w:val="20"/>
                <w:szCs w:val="20"/>
              </w:rPr>
              <w:t xml:space="preserve"> to promote quality improvement and the </w:t>
            </w:r>
            <w:proofErr w:type="gramStart"/>
            <w:r w:rsidRPr="00E4353F">
              <w:rPr>
                <w:rFonts w:eastAsia="MinionPro-Regular" w:cs="Times New Roman"/>
                <w:sz w:val="20"/>
                <w:szCs w:val="20"/>
              </w:rPr>
              <w:t xml:space="preserve">positive </w:t>
            </w:r>
            <w:r w:rsidR="00674F10" w:rsidRPr="00E4353F">
              <w:rPr>
                <w:rFonts w:eastAsia="Arial" w:cs="Times New Roman"/>
                <w:sz w:val="20"/>
                <w:szCs w:val="20"/>
              </w:rPr>
              <w:t>growth</w:t>
            </w:r>
            <w:proofErr w:type="gramEnd"/>
            <w:r w:rsidR="00674F10" w:rsidRPr="00E4353F">
              <w:rPr>
                <w:rFonts w:eastAsia="Arial" w:cs="Times New Roman"/>
                <w:sz w:val="20"/>
                <w:szCs w:val="20"/>
              </w:rPr>
              <w:t xml:space="preserve"> and development of </w:t>
            </w:r>
            <w:r w:rsidR="00F16234" w:rsidRPr="00E4353F">
              <w:rPr>
                <w:rFonts w:eastAsia="Arial" w:cs="Times New Roman"/>
                <w:sz w:val="20"/>
                <w:szCs w:val="20"/>
              </w:rPr>
              <w:t>individual staff</w:t>
            </w:r>
            <w:r w:rsidRPr="00E4353F">
              <w:rPr>
                <w:rFonts w:eastAsia="Arial" w:cs="Times New Roman"/>
                <w:sz w:val="20"/>
                <w:szCs w:val="20"/>
              </w:rPr>
              <w:t xml:space="preserve"> in tandem with program needs and goals.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3BD5" w14:textId="61A707EB" w:rsidR="00523AE4" w:rsidRPr="00E4353F" w:rsidRDefault="00DF1255" w:rsidP="00F16234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eastAsia="MinionPro-Regular" w:cs="Times New Roman"/>
                <w:sz w:val="20"/>
                <w:szCs w:val="20"/>
              </w:rPr>
              <w:t xml:space="preserve">Demonstrates guidance, and direction to promote quality improvement and the </w:t>
            </w:r>
            <w:proofErr w:type="gramStart"/>
            <w:r w:rsidRPr="00E4353F">
              <w:rPr>
                <w:rFonts w:eastAsia="MinionPro-Regular" w:cs="Times New Roman"/>
                <w:sz w:val="20"/>
                <w:szCs w:val="20"/>
              </w:rPr>
              <w:t xml:space="preserve">positive </w:t>
            </w:r>
            <w:r w:rsidRPr="00E4353F">
              <w:rPr>
                <w:rFonts w:eastAsia="Arial" w:cs="Times New Roman"/>
                <w:sz w:val="20"/>
                <w:szCs w:val="20"/>
              </w:rPr>
              <w:t>growth</w:t>
            </w:r>
            <w:proofErr w:type="gramEnd"/>
            <w:r w:rsidRPr="00E4353F">
              <w:rPr>
                <w:rFonts w:eastAsia="Arial" w:cs="Times New Roman"/>
                <w:sz w:val="20"/>
                <w:szCs w:val="20"/>
              </w:rPr>
              <w:t xml:space="preserve"> and development of </w:t>
            </w:r>
            <w:r w:rsidR="00F16234" w:rsidRPr="00E4353F">
              <w:rPr>
                <w:rFonts w:eastAsia="Arial" w:cs="Times New Roman"/>
                <w:sz w:val="20"/>
                <w:szCs w:val="20"/>
              </w:rPr>
              <w:t xml:space="preserve">individual staff.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35B8" w14:textId="500C68CD" w:rsidR="00523AE4" w:rsidRPr="00E4353F" w:rsidRDefault="00F16234" w:rsidP="00F16234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eastAsia="MinionPro-Regular" w:cs="Times New Roman"/>
                <w:sz w:val="20"/>
                <w:szCs w:val="20"/>
              </w:rPr>
              <w:t>Somewhat guides others to promote quality improvement.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976D" w14:textId="325BCF70" w:rsidR="00523AE4" w:rsidRPr="00E4353F" w:rsidRDefault="00F16234" w:rsidP="00F16234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eastAsia="MinionPro-Regular" w:cs="Times New Roman"/>
                <w:sz w:val="20"/>
                <w:szCs w:val="20"/>
              </w:rPr>
              <w:t xml:space="preserve">Influence, direction and example diminish </w:t>
            </w:r>
            <w:proofErr w:type="gramStart"/>
            <w:r w:rsidRPr="00E4353F">
              <w:rPr>
                <w:rFonts w:eastAsia="MinionPro-Regular" w:cs="Times New Roman"/>
                <w:sz w:val="20"/>
                <w:szCs w:val="20"/>
              </w:rPr>
              <w:t xml:space="preserve">positive </w:t>
            </w:r>
            <w:r w:rsidRPr="00E4353F">
              <w:rPr>
                <w:rFonts w:eastAsia="Arial" w:cs="Times New Roman"/>
                <w:sz w:val="20"/>
                <w:szCs w:val="20"/>
              </w:rPr>
              <w:t>growth</w:t>
            </w:r>
            <w:proofErr w:type="gramEnd"/>
            <w:r w:rsidRPr="00E4353F">
              <w:rPr>
                <w:rFonts w:eastAsia="Arial" w:cs="Times New Roman"/>
                <w:sz w:val="20"/>
                <w:szCs w:val="20"/>
              </w:rPr>
              <w:t xml:space="preserve"> and development of individuals, having a negative impact on in program needs and goals.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2AA7" w14:textId="77777777" w:rsidR="00523AE4" w:rsidRPr="00E4353F" w:rsidRDefault="00523AE4" w:rsidP="00F807E0">
            <w:pPr>
              <w:rPr>
                <w:sz w:val="20"/>
                <w:szCs w:val="20"/>
              </w:rPr>
            </w:pPr>
          </w:p>
        </w:tc>
      </w:tr>
      <w:tr w:rsidR="00523AE4" w:rsidRPr="00E4353F" w14:paraId="1430EF12" w14:textId="77777777" w:rsidTr="003C0CAA">
        <w:tblPrEx>
          <w:shd w:val="clear" w:color="auto" w:fill="CED7E7"/>
        </w:tblPrEx>
        <w:trPr>
          <w:trHeight w:val="27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0DEE" w14:textId="77777777" w:rsidR="00523AE4" w:rsidRPr="00E4353F" w:rsidRDefault="00523AE4" w:rsidP="00477969">
            <w:pPr>
              <w:rPr>
                <w:rFonts w:eastAsia="Calibri"/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  <w:u w:val="single"/>
              </w:rPr>
              <w:t>TALP4</w:t>
            </w:r>
            <w:r w:rsidRPr="00E4353F">
              <w:rPr>
                <w:sz w:val="20"/>
                <w:szCs w:val="20"/>
              </w:rPr>
              <w:t xml:space="preserve">:  Utilizes various modes of service delivery and effective coaching, </w:t>
            </w:r>
            <w:r w:rsidRPr="00E4353F">
              <w:rPr>
                <w:rFonts w:eastAsia="Calibri"/>
                <w:sz w:val="20"/>
                <w:szCs w:val="20"/>
              </w:rPr>
              <w:t>mentoring, and professional development methods and techniques.</w:t>
            </w:r>
          </w:p>
          <w:p w14:paraId="397943D2" w14:textId="77777777" w:rsidR="003C0CAA" w:rsidRPr="00E4353F" w:rsidRDefault="003C0CAA" w:rsidP="00477969">
            <w:pPr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  <w:p w14:paraId="120268C5" w14:textId="084D5ED0" w:rsidR="003C0CAA" w:rsidRPr="00E4353F" w:rsidRDefault="003C0CAA" w:rsidP="00477969">
            <w:pPr>
              <w:rPr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</w:rPr>
              <w:t>TA</w:t>
            </w:r>
            <w:r w:rsidRPr="00E4353F">
              <w:rPr>
                <w:sz w:val="20"/>
                <w:szCs w:val="20"/>
              </w:rPr>
              <w:t>:</w:t>
            </w:r>
            <w:r w:rsidRPr="00E4353F">
              <w:rPr>
                <w:rFonts w:eastAsia="Palatino-Roman"/>
                <w:sz w:val="20"/>
                <w:szCs w:val="20"/>
              </w:rPr>
              <w:t xml:space="preserve"> LPS7, LPS9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06F7" w14:textId="65C4A8DA" w:rsidR="00523AE4" w:rsidRPr="00E4353F" w:rsidRDefault="00F16234" w:rsidP="00370750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 xml:space="preserve">Supports and advocates through consistent example various effective coaching, </w:t>
            </w:r>
            <w:r w:rsidRPr="00E4353F">
              <w:rPr>
                <w:rFonts w:eastAsia="Calibri" w:cs="Times New Roman"/>
                <w:sz w:val="20"/>
                <w:szCs w:val="20"/>
              </w:rPr>
              <w:t>mentoring, and professional development methods and techniques which meet the individual needs of mentees and program contexts.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EA74" w14:textId="3BA44DC5" w:rsidR="00523AE4" w:rsidRPr="00E4353F" w:rsidRDefault="00F16234" w:rsidP="00F16234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 xml:space="preserve">Chooses and purposefully implements various effective coaching, </w:t>
            </w:r>
            <w:r w:rsidRPr="00E4353F">
              <w:rPr>
                <w:rFonts w:eastAsia="Calibri" w:cs="Times New Roman"/>
                <w:sz w:val="20"/>
                <w:szCs w:val="20"/>
              </w:rPr>
              <w:t>mentoring, and professional development methods and techniques which meet the individual needs of mentees and program contexts.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2AE0" w14:textId="38C71BD8" w:rsidR="00523AE4" w:rsidRPr="00E4353F" w:rsidRDefault="00F16234" w:rsidP="00F16234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 xml:space="preserve">Chooses coaching, </w:t>
            </w:r>
            <w:r w:rsidRPr="00E4353F">
              <w:rPr>
                <w:rFonts w:eastAsia="Calibri" w:cs="Times New Roman"/>
                <w:sz w:val="20"/>
                <w:szCs w:val="20"/>
              </w:rPr>
              <w:t xml:space="preserve">mentoring, and professional development methods and techniques that are generally effective, not necessarily specific to individual needs.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A44D" w14:textId="71A56574" w:rsidR="00523AE4" w:rsidRPr="00E4353F" w:rsidRDefault="00F16234" w:rsidP="00F16234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cs="Times New Roman"/>
                <w:sz w:val="20"/>
                <w:szCs w:val="20"/>
              </w:rPr>
              <w:t xml:space="preserve">Uses ineffective coaching, </w:t>
            </w:r>
            <w:r w:rsidRPr="00E4353F">
              <w:rPr>
                <w:rFonts w:eastAsia="Calibri" w:cs="Times New Roman"/>
                <w:sz w:val="20"/>
                <w:szCs w:val="20"/>
              </w:rPr>
              <w:t>mentoring, and professional development methods and techniques. Ignores individual needs of mentees and/or program contexts.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D80B" w14:textId="77777777" w:rsidR="00523AE4" w:rsidRPr="00E4353F" w:rsidRDefault="00523AE4" w:rsidP="00F807E0">
            <w:pPr>
              <w:rPr>
                <w:sz w:val="20"/>
                <w:szCs w:val="20"/>
              </w:rPr>
            </w:pPr>
          </w:p>
        </w:tc>
      </w:tr>
      <w:tr w:rsidR="00523AE4" w:rsidRPr="00E4353F" w14:paraId="74B04C30" w14:textId="77777777" w:rsidTr="003C0CAA">
        <w:tblPrEx>
          <w:shd w:val="clear" w:color="auto" w:fill="CED7E7"/>
        </w:tblPrEx>
        <w:trPr>
          <w:trHeight w:val="189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83D2" w14:textId="77777777" w:rsidR="00523AE4" w:rsidRPr="00E4353F" w:rsidRDefault="00523AE4" w:rsidP="006D185E">
            <w:pPr>
              <w:rPr>
                <w:rFonts w:eastAsiaTheme="minorEastAsia"/>
                <w:sz w:val="20"/>
                <w:szCs w:val="20"/>
              </w:rPr>
            </w:pPr>
            <w:r w:rsidRPr="00E4353F">
              <w:rPr>
                <w:rFonts w:eastAsiaTheme="minorEastAsia"/>
                <w:b/>
                <w:sz w:val="20"/>
                <w:szCs w:val="20"/>
                <w:u w:val="single"/>
              </w:rPr>
              <w:t>TALP5</w:t>
            </w:r>
            <w:r w:rsidRPr="00E4353F">
              <w:rPr>
                <w:rFonts w:eastAsiaTheme="minorEastAsia"/>
                <w:sz w:val="20"/>
                <w:szCs w:val="20"/>
              </w:rPr>
              <w:t>:  Advocates for excellence in leadership and effective early childhood and school age quality improvement systems through utilization of evidence-based practices in consultation and technical assistance.</w:t>
            </w:r>
          </w:p>
          <w:p w14:paraId="6ED5D7BE" w14:textId="77777777" w:rsidR="003C0CAA" w:rsidRPr="00E4353F" w:rsidRDefault="003C0CAA" w:rsidP="006D185E">
            <w:pPr>
              <w:rPr>
                <w:rFonts w:eastAsiaTheme="minorEastAsia"/>
                <w:sz w:val="20"/>
                <w:szCs w:val="20"/>
              </w:rPr>
            </w:pPr>
          </w:p>
          <w:p w14:paraId="0D47C0AE" w14:textId="0E5CC460" w:rsidR="003C0CAA" w:rsidRPr="00E4353F" w:rsidRDefault="003C0CAA" w:rsidP="006D185E">
            <w:pPr>
              <w:rPr>
                <w:sz w:val="20"/>
                <w:szCs w:val="20"/>
              </w:rPr>
            </w:pPr>
            <w:r w:rsidRPr="00E4353F">
              <w:rPr>
                <w:b/>
                <w:sz w:val="20"/>
                <w:szCs w:val="20"/>
              </w:rPr>
              <w:lastRenderedPageBreak/>
              <w:t>TA</w:t>
            </w:r>
            <w:r w:rsidRPr="00E4353F">
              <w:rPr>
                <w:sz w:val="20"/>
                <w:szCs w:val="20"/>
              </w:rPr>
              <w:t>:</w:t>
            </w:r>
            <w:r w:rsidRPr="00E4353F">
              <w:rPr>
                <w:rFonts w:eastAsia="Palatino-Roman"/>
                <w:sz w:val="20"/>
                <w:szCs w:val="20"/>
              </w:rPr>
              <w:t xml:space="preserve"> LPS2, LPS8, LPS11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A7A" w14:textId="2ECAF039" w:rsidR="00523AE4" w:rsidRPr="00E4353F" w:rsidRDefault="008D72A2" w:rsidP="006D185E">
            <w:pPr>
              <w:rPr>
                <w:sz w:val="20"/>
                <w:szCs w:val="20"/>
              </w:rPr>
            </w:pPr>
            <w:r w:rsidRPr="00E4353F">
              <w:rPr>
                <w:rFonts w:eastAsiaTheme="minorEastAsia"/>
                <w:sz w:val="20"/>
                <w:szCs w:val="20"/>
              </w:rPr>
              <w:lastRenderedPageBreak/>
              <w:t>Advocates, through state and national opportunities (professional organization leadership, dissemination and communication), for excellence in leadership and effective early childhood and school age quality improvement systems through utilization of evidence-</w:t>
            </w:r>
            <w:r w:rsidRPr="00E4353F">
              <w:rPr>
                <w:rFonts w:eastAsiaTheme="minorEastAsia"/>
                <w:sz w:val="20"/>
                <w:szCs w:val="20"/>
              </w:rPr>
              <w:lastRenderedPageBreak/>
              <w:t>based practices in consultation and technical assistance.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54B0" w14:textId="7A668007" w:rsidR="00523AE4" w:rsidRPr="00E4353F" w:rsidRDefault="004C616A" w:rsidP="004C616A">
            <w:pPr>
              <w:rPr>
                <w:sz w:val="20"/>
                <w:szCs w:val="20"/>
              </w:rPr>
            </w:pPr>
            <w:r w:rsidRPr="00E4353F">
              <w:rPr>
                <w:rFonts w:eastAsiaTheme="minorEastAsia"/>
                <w:sz w:val="20"/>
                <w:szCs w:val="20"/>
              </w:rPr>
              <w:lastRenderedPageBreak/>
              <w:t>Specifically leads, guides and directs toward</w:t>
            </w:r>
            <w:r w:rsidR="008D72A2" w:rsidRPr="00E4353F">
              <w:rPr>
                <w:rFonts w:eastAsiaTheme="minorEastAsia"/>
                <w:sz w:val="20"/>
                <w:szCs w:val="20"/>
              </w:rPr>
              <w:t xml:space="preserve"> excellence and </w:t>
            </w:r>
            <w:r w:rsidRPr="00E4353F">
              <w:rPr>
                <w:rFonts w:eastAsiaTheme="minorEastAsia"/>
                <w:sz w:val="20"/>
                <w:szCs w:val="20"/>
              </w:rPr>
              <w:t xml:space="preserve">supports </w:t>
            </w:r>
            <w:r w:rsidR="008D72A2" w:rsidRPr="00E4353F">
              <w:rPr>
                <w:rFonts w:eastAsiaTheme="minorEastAsia"/>
                <w:sz w:val="20"/>
                <w:szCs w:val="20"/>
              </w:rPr>
              <w:t>effective early childhood and school age quality improvement systems through utilization of evidence-based practices in consultation and technical assistance.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D0E2" w14:textId="5CF4A015" w:rsidR="00523AE4" w:rsidRPr="00E4353F" w:rsidRDefault="004C616A" w:rsidP="004C616A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E4353F">
              <w:rPr>
                <w:rFonts w:eastAsiaTheme="minorEastAsia" w:cs="Times New Roman"/>
                <w:sz w:val="20"/>
                <w:szCs w:val="20"/>
              </w:rPr>
              <w:t>Attempts, through leadership, to support early childhood and school age quality improvement systems.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4BFD" w14:textId="235EBB30" w:rsidR="00523AE4" w:rsidRPr="00E4353F" w:rsidRDefault="004C616A" w:rsidP="004C616A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53F">
              <w:rPr>
                <w:rFonts w:ascii="Times New Roman" w:eastAsiaTheme="minorEastAsia" w:hAnsi="Times New Roman" w:cs="Times New Roman"/>
                <w:sz w:val="20"/>
                <w:szCs w:val="20"/>
              </w:rPr>
              <w:t>Utilizes weak or detrimental leadership strategies that are unsupportive of effective early childhood and school age quality improvement systems. Ignores evidence-based practices, consultation and technical assistance.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F33D" w14:textId="77777777" w:rsidR="00523AE4" w:rsidRPr="00E4353F" w:rsidRDefault="00523AE4" w:rsidP="00F807E0">
            <w:pPr>
              <w:rPr>
                <w:sz w:val="20"/>
                <w:szCs w:val="20"/>
              </w:rPr>
            </w:pPr>
          </w:p>
        </w:tc>
      </w:tr>
    </w:tbl>
    <w:p w14:paraId="79F6E623" w14:textId="3C3A152B" w:rsidR="004B458B" w:rsidRPr="00E4353F" w:rsidRDefault="00E4353F" w:rsidP="00E4353F">
      <w:pPr>
        <w:rPr>
          <w:rFonts w:ascii="Times" w:hAnsi="Times"/>
          <w:sz w:val="20"/>
          <w:szCs w:val="20"/>
        </w:rPr>
      </w:pPr>
      <w:r w:rsidRPr="00E4353F">
        <w:rPr>
          <w:rFonts w:ascii="Times" w:hAnsi="Times"/>
          <w:sz w:val="20"/>
          <w:szCs w:val="20"/>
        </w:rPr>
        <w:lastRenderedPageBreak/>
        <w:t>Level 4 – Beige</w:t>
      </w:r>
      <w:r w:rsidRPr="00E4353F">
        <w:rPr>
          <w:rFonts w:ascii="Times" w:hAnsi="Times"/>
          <w:sz w:val="20"/>
          <w:szCs w:val="20"/>
        </w:rPr>
        <w:tab/>
      </w:r>
      <w:r w:rsidRPr="00E4353F">
        <w:rPr>
          <w:rFonts w:ascii="Times" w:hAnsi="Times"/>
          <w:sz w:val="20"/>
          <w:szCs w:val="20"/>
        </w:rPr>
        <w:tab/>
        <w:t>Level 5 – Blue</w:t>
      </w:r>
      <w:r w:rsidRPr="00E4353F">
        <w:rPr>
          <w:rFonts w:ascii="Times" w:hAnsi="Times"/>
          <w:sz w:val="20"/>
          <w:szCs w:val="20"/>
        </w:rPr>
        <w:tab/>
      </w:r>
      <w:r w:rsidRPr="00E4353F">
        <w:rPr>
          <w:rFonts w:ascii="Times" w:hAnsi="Times"/>
          <w:sz w:val="20"/>
          <w:szCs w:val="20"/>
        </w:rPr>
        <w:tab/>
        <w:t>Level 6 – Purple</w:t>
      </w:r>
    </w:p>
    <w:sectPr w:rsidR="004B458B" w:rsidRPr="00E4353F" w:rsidSect="0051023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7CF7" w14:textId="77777777" w:rsidR="009C1851" w:rsidRDefault="009C1851">
      <w:r>
        <w:separator/>
      </w:r>
    </w:p>
  </w:endnote>
  <w:endnote w:type="continuationSeparator" w:id="0">
    <w:p w14:paraId="0A521257" w14:textId="77777777" w:rsidR="009C1851" w:rsidRDefault="009C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504D" w14:textId="77777777" w:rsidR="009C1851" w:rsidRDefault="009C1851">
      <w:r>
        <w:separator/>
      </w:r>
    </w:p>
  </w:footnote>
  <w:footnote w:type="continuationSeparator" w:id="0">
    <w:p w14:paraId="7D871700" w14:textId="77777777" w:rsidR="009C1851" w:rsidRDefault="009C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58B"/>
    <w:rsid w:val="00007218"/>
    <w:rsid w:val="0009188A"/>
    <w:rsid w:val="000B523E"/>
    <w:rsid w:val="00140AAF"/>
    <w:rsid w:val="00152715"/>
    <w:rsid w:val="001E1603"/>
    <w:rsid w:val="0023683F"/>
    <w:rsid w:val="00245A37"/>
    <w:rsid w:val="00266141"/>
    <w:rsid w:val="00277623"/>
    <w:rsid w:val="002E5FCB"/>
    <w:rsid w:val="00334230"/>
    <w:rsid w:val="00342BB2"/>
    <w:rsid w:val="003547F6"/>
    <w:rsid w:val="00365F6D"/>
    <w:rsid w:val="00370750"/>
    <w:rsid w:val="00384486"/>
    <w:rsid w:val="003B7D34"/>
    <w:rsid w:val="003C0CAA"/>
    <w:rsid w:val="003C7FBA"/>
    <w:rsid w:val="003F2583"/>
    <w:rsid w:val="00407971"/>
    <w:rsid w:val="00463A00"/>
    <w:rsid w:val="00465E4C"/>
    <w:rsid w:val="00477969"/>
    <w:rsid w:val="00491D69"/>
    <w:rsid w:val="004B3819"/>
    <w:rsid w:val="004B458B"/>
    <w:rsid w:val="004C60F8"/>
    <w:rsid w:val="004C616A"/>
    <w:rsid w:val="004E62BE"/>
    <w:rsid w:val="0050776A"/>
    <w:rsid w:val="0051023C"/>
    <w:rsid w:val="00523AE4"/>
    <w:rsid w:val="005A284E"/>
    <w:rsid w:val="005B31C2"/>
    <w:rsid w:val="005E3741"/>
    <w:rsid w:val="00630EA8"/>
    <w:rsid w:val="006469FE"/>
    <w:rsid w:val="00674F10"/>
    <w:rsid w:val="006A56DB"/>
    <w:rsid w:val="006B2ABE"/>
    <w:rsid w:val="006D185E"/>
    <w:rsid w:val="006E357B"/>
    <w:rsid w:val="006F0840"/>
    <w:rsid w:val="007339CD"/>
    <w:rsid w:val="007669C7"/>
    <w:rsid w:val="00790CC1"/>
    <w:rsid w:val="00797585"/>
    <w:rsid w:val="007A38CD"/>
    <w:rsid w:val="007E7CB3"/>
    <w:rsid w:val="007F3F03"/>
    <w:rsid w:val="00822B29"/>
    <w:rsid w:val="008235AE"/>
    <w:rsid w:val="00823C49"/>
    <w:rsid w:val="00834A82"/>
    <w:rsid w:val="00887CA4"/>
    <w:rsid w:val="008A4D58"/>
    <w:rsid w:val="008D72A2"/>
    <w:rsid w:val="00936CB2"/>
    <w:rsid w:val="009522F0"/>
    <w:rsid w:val="00953BC3"/>
    <w:rsid w:val="00955B41"/>
    <w:rsid w:val="00994C2F"/>
    <w:rsid w:val="009A6678"/>
    <w:rsid w:val="009C1851"/>
    <w:rsid w:val="00A5214C"/>
    <w:rsid w:val="00A5217B"/>
    <w:rsid w:val="00AB4954"/>
    <w:rsid w:val="00AB5BFF"/>
    <w:rsid w:val="00AF708F"/>
    <w:rsid w:val="00B101C1"/>
    <w:rsid w:val="00B27CDA"/>
    <w:rsid w:val="00B304EB"/>
    <w:rsid w:val="00B31A46"/>
    <w:rsid w:val="00B34F07"/>
    <w:rsid w:val="00B844BA"/>
    <w:rsid w:val="00BF4CD1"/>
    <w:rsid w:val="00C179A2"/>
    <w:rsid w:val="00C24051"/>
    <w:rsid w:val="00C36D50"/>
    <w:rsid w:val="00C606ED"/>
    <w:rsid w:val="00C83DF1"/>
    <w:rsid w:val="00C90D6E"/>
    <w:rsid w:val="00D12577"/>
    <w:rsid w:val="00D2300F"/>
    <w:rsid w:val="00D606D1"/>
    <w:rsid w:val="00DC13FB"/>
    <w:rsid w:val="00DF1255"/>
    <w:rsid w:val="00DF534C"/>
    <w:rsid w:val="00E377EC"/>
    <w:rsid w:val="00E4353F"/>
    <w:rsid w:val="00E5435A"/>
    <w:rsid w:val="00E72F49"/>
    <w:rsid w:val="00EA6D3F"/>
    <w:rsid w:val="00EB743B"/>
    <w:rsid w:val="00EE77A4"/>
    <w:rsid w:val="00EF495E"/>
    <w:rsid w:val="00F1035B"/>
    <w:rsid w:val="00F16234"/>
    <w:rsid w:val="00F27A54"/>
    <w:rsid w:val="00F35CD6"/>
    <w:rsid w:val="00F71596"/>
    <w:rsid w:val="00FE2027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41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581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Hamann, Kira</cp:lastModifiedBy>
  <cp:revision>6</cp:revision>
  <dcterms:created xsi:type="dcterms:W3CDTF">2017-04-16T19:04:00Z</dcterms:created>
  <dcterms:modified xsi:type="dcterms:W3CDTF">2017-04-25T10:37:00Z</dcterms:modified>
</cp:coreProperties>
</file>