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5975D" w14:textId="2698828D" w:rsidR="00E17E5B" w:rsidRPr="00D17B67" w:rsidRDefault="00E17E5B" w:rsidP="00E17E5B">
      <w:pPr>
        <w:jc w:val="center"/>
        <w:rPr>
          <w:rFonts w:ascii="Cambria" w:hAnsi="Cambria"/>
          <w:b/>
          <w:bCs/>
          <w:sz w:val="32"/>
          <w:szCs w:val="32"/>
        </w:rPr>
      </w:pPr>
      <w:r w:rsidRPr="00D17B67">
        <w:rPr>
          <w:rFonts w:ascii="Cambria" w:hAnsi="Cambria"/>
          <w:b/>
          <w:bCs/>
          <w:sz w:val="32"/>
          <w:szCs w:val="32"/>
        </w:rPr>
        <w:t xml:space="preserve">ECE </w:t>
      </w:r>
      <w:r w:rsidR="00466E92" w:rsidRPr="00D17B67">
        <w:rPr>
          <w:rFonts w:ascii="Cambria" w:hAnsi="Cambria"/>
          <w:b/>
          <w:bCs/>
          <w:sz w:val="32"/>
          <w:szCs w:val="32"/>
        </w:rPr>
        <w:t>HSW1</w:t>
      </w:r>
      <w:r w:rsidRPr="00D17B67">
        <w:rPr>
          <w:rFonts w:ascii="Cambria" w:hAnsi="Cambria"/>
          <w:b/>
          <w:bCs/>
          <w:sz w:val="32"/>
          <w:szCs w:val="32"/>
        </w:rPr>
        <w:t xml:space="preserve"> Overview Page</w:t>
      </w:r>
    </w:p>
    <w:p w14:paraId="4442E960" w14:textId="11CC0D6E" w:rsidR="0042747F" w:rsidRPr="00D17B67" w:rsidRDefault="0042747F" w:rsidP="00E17E5B">
      <w:pPr>
        <w:jc w:val="center"/>
        <w:rPr>
          <w:rFonts w:ascii="Cambria" w:hAnsi="Cambria"/>
          <w:b/>
          <w:bCs/>
          <w:sz w:val="28"/>
          <w:szCs w:val="28"/>
        </w:rPr>
      </w:pPr>
      <w:r w:rsidRPr="00D17B67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7CF5D4EE" w14:textId="77777777" w:rsidR="00E17E5B" w:rsidRPr="00D17B67" w:rsidRDefault="00E17E5B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A416D5" w:rsidRPr="00D17B67" w14:paraId="05BBCCD9" w14:textId="77777777" w:rsidTr="00E47AA0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1E6AE40F" w14:textId="12E33757" w:rsidR="00A416D5" w:rsidRPr="00D17B67" w:rsidRDefault="00A416D5" w:rsidP="00E47AA0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D17B67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D17B67">
              <w:rPr>
                <w:rFonts w:ascii="Cambria" w:hAnsi="Cambria"/>
                <w:sz w:val="28"/>
                <w:szCs w:val="28"/>
              </w:rPr>
              <w:t xml:space="preserve">:  </w:t>
            </w:r>
            <w:r w:rsidR="00466E92" w:rsidRPr="00D17B67">
              <w:rPr>
                <w:rFonts w:ascii="Cambria" w:eastAsia="Times" w:hAnsi="Cambria"/>
                <w:b/>
                <w:bCs/>
                <w:iCs/>
                <w:sz w:val="28"/>
                <w:szCs w:val="28"/>
              </w:rPr>
              <w:t>HSW1</w:t>
            </w:r>
            <w:r w:rsidR="00466E92" w:rsidRPr="00D17B67">
              <w:rPr>
                <w:rFonts w:ascii="Cambria" w:eastAsia="Times" w:hAnsi="Cambria"/>
                <w:bCs/>
                <w:iCs/>
                <w:sz w:val="28"/>
                <w:szCs w:val="28"/>
              </w:rPr>
              <w:t>: Articulates components of a safe and healthy environment</w:t>
            </w:r>
          </w:p>
        </w:tc>
      </w:tr>
      <w:tr w:rsidR="009234F0" w:rsidRPr="00D17B67" w14:paraId="753F915E" w14:textId="77777777" w:rsidTr="00887EEA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406DCFC2" w14:textId="77777777" w:rsidR="00481862" w:rsidRPr="00D17B67" w:rsidRDefault="00481862" w:rsidP="00481862">
            <w:pPr>
              <w:jc w:val="center"/>
              <w:rPr>
                <w:rFonts w:ascii="Cambria" w:hAnsi="Cambria"/>
                <w:b/>
                <w:bCs/>
              </w:rPr>
            </w:pPr>
            <w:r w:rsidRPr="00D17B67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6714B7C0" w14:textId="23594A53" w:rsidR="009234F0" w:rsidRPr="00D17B67" w:rsidRDefault="009234F0" w:rsidP="00887EEA">
            <w:pPr>
              <w:jc w:val="center"/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 xml:space="preserve">Standard </w:t>
            </w:r>
            <w:r w:rsidR="000212C0" w:rsidRPr="00D17B67">
              <w:rPr>
                <w:rFonts w:ascii="Cambria" w:hAnsi="Cambria"/>
              </w:rPr>
              <w:t>6b</w:t>
            </w:r>
            <w:r w:rsidR="00603B1B" w:rsidRPr="00D17B67">
              <w:rPr>
                <w:rFonts w:ascii="Cambria" w:hAnsi="Cambria"/>
              </w:rPr>
              <w:t xml:space="preserve"> (</w:t>
            </w:r>
            <w:r w:rsidR="000212C0" w:rsidRPr="00D17B67">
              <w:rPr>
                <w:rFonts w:ascii="Cambria" w:hAnsi="Cambria"/>
              </w:rPr>
              <w:t>6b-LVL1-3-4</w:t>
            </w:r>
            <w:r w:rsidR="00603B1B" w:rsidRPr="00D17B67">
              <w:rPr>
                <w:rFonts w:ascii="Cambria" w:hAnsi="Cambria"/>
              </w:rPr>
              <w:t>)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59CC014E" w14:textId="7D554BA0" w:rsidR="009234F0" w:rsidRPr="00D17B67" w:rsidRDefault="009234F0" w:rsidP="009234F0">
            <w:pPr>
              <w:jc w:val="center"/>
              <w:rPr>
                <w:rFonts w:ascii="Cambria" w:hAnsi="Cambria"/>
                <w:b/>
                <w:bCs/>
              </w:rPr>
            </w:pPr>
            <w:r w:rsidRPr="00D17B67">
              <w:rPr>
                <w:rFonts w:ascii="Cambria" w:hAnsi="Cambria"/>
                <w:b/>
                <w:bCs/>
              </w:rPr>
              <w:t xml:space="preserve">IPTS </w:t>
            </w:r>
            <w:r w:rsidR="00C6589E" w:rsidRPr="00D17B67">
              <w:rPr>
                <w:rFonts w:ascii="Cambria" w:hAnsi="Cambria"/>
                <w:b/>
                <w:bCs/>
              </w:rPr>
              <w:t xml:space="preserve">(2013) </w:t>
            </w:r>
            <w:r w:rsidRPr="00D17B67">
              <w:rPr>
                <w:rFonts w:ascii="Cambria" w:hAnsi="Cambria"/>
                <w:b/>
                <w:bCs/>
              </w:rPr>
              <w:t>Alignment</w:t>
            </w:r>
          </w:p>
          <w:p w14:paraId="20DA405B" w14:textId="46A915C4" w:rsidR="00C6589E" w:rsidRPr="00D17B67" w:rsidRDefault="00887EEA" w:rsidP="009234F0">
            <w:pPr>
              <w:jc w:val="center"/>
              <w:rPr>
                <w:rFonts w:ascii="Cambria" w:hAnsi="Cambria"/>
                <w:b/>
                <w:bCs/>
              </w:rPr>
            </w:pPr>
            <w:r w:rsidRPr="00D17B67">
              <w:rPr>
                <w:rFonts w:ascii="Cambria" w:hAnsi="Cambria"/>
              </w:rPr>
              <w:t>4G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2520FFA3" w14:textId="77777777" w:rsidR="009234F0" w:rsidRPr="00D17B67" w:rsidRDefault="009234F0" w:rsidP="009234F0">
            <w:pPr>
              <w:jc w:val="center"/>
              <w:rPr>
                <w:rFonts w:ascii="Cambria" w:hAnsi="Cambria"/>
                <w:b/>
                <w:bCs/>
              </w:rPr>
            </w:pPr>
            <w:r w:rsidRPr="00D17B67">
              <w:rPr>
                <w:rFonts w:ascii="Cambria" w:hAnsi="Cambria"/>
                <w:b/>
                <w:bCs/>
              </w:rPr>
              <w:t>InTASC Alignment</w:t>
            </w:r>
          </w:p>
          <w:p w14:paraId="02C5B1B8" w14:textId="56F6FB3F" w:rsidR="00C6589E" w:rsidRPr="00D17B67" w:rsidRDefault="00887EEA" w:rsidP="009234F0">
            <w:pPr>
              <w:jc w:val="center"/>
              <w:rPr>
                <w:rFonts w:ascii="Cambria" w:hAnsi="Cambria"/>
                <w:b/>
                <w:bCs/>
              </w:rPr>
            </w:pPr>
            <w:r w:rsidRPr="00D17B67">
              <w:rPr>
                <w:rFonts w:ascii="Cambria" w:hAnsi="Cambria"/>
              </w:rPr>
              <w:t>3(k)</w:t>
            </w:r>
          </w:p>
        </w:tc>
      </w:tr>
      <w:tr w:rsidR="00A416D5" w:rsidRPr="00D17B67" w14:paraId="364CDB0A" w14:textId="77777777" w:rsidTr="00D67D80">
        <w:trPr>
          <w:trHeight w:val="2285"/>
        </w:trPr>
        <w:tc>
          <w:tcPr>
            <w:tcW w:w="14485" w:type="dxa"/>
            <w:gridSpan w:val="3"/>
            <w:shd w:val="clear" w:color="auto" w:fill="FFFF99"/>
          </w:tcPr>
          <w:p w14:paraId="7B2E5E46" w14:textId="77777777" w:rsidR="00D67D80" w:rsidRPr="00D17B67" w:rsidRDefault="00D67D80" w:rsidP="00D67D80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17B67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7816CB7B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>Describes the factors in the environment essential to health and safety (e.g., outlines signs of abuse and neglect and ways to document abuse and neglect) (6b-LVL1-4)</w:t>
            </w:r>
          </w:p>
          <w:p w14:paraId="1D8928DE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>Describes strategies to</w:t>
            </w:r>
            <w:r w:rsidRPr="00D17B67">
              <w:rPr>
                <w:rFonts w:ascii="Cambria" w:hAnsi="Cambria"/>
                <w:b/>
                <w:bCs/>
                <w:sz w:val="22"/>
                <w:szCs w:val="22"/>
              </w:rPr>
              <w:t xml:space="preserve"> </w:t>
            </w:r>
            <w:r w:rsidRPr="00D17B67">
              <w:rPr>
                <w:rStyle w:val="normaltextrun"/>
                <w:rFonts w:ascii="Cambria" w:hAnsi="Cambria"/>
                <w:sz w:val="22"/>
                <w:szCs w:val="22"/>
              </w:rPr>
              <w:t>maintain a safe and risk-free indoor environment for children in which hazards are identified, risks assessed, and threats responded to with appropriate corrective action (</w:t>
            </w:r>
            <w:r w:rsidRPr="00D17B67">
              <w:rPr>
                <w:rFonts w:ascii="Cambria" w:hAnsi="Cambria"/>
                <w:sz w:val="22"/>
                <w:szCs w:val="22"/>
              </w:rPr>
              <w:t>6b-LVL1-3)</w:t>
            </w:r>
          </w:p>
          <w:p w14:paraId="31F197CD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17B67">
              <w:rPr>
                <w:rStyle w:val="normaltextrun"/>
                <w:rFonts w:ascii="Cambria" w:hAnsi="Cambria"/>
                <w:sz w:val="22"/>
                <w:szCs w:val="22"/>
              </w:rPr>
              <w:t xml:space="preserve">Outlines appropriate food preparation and handling procedures </w:t>
            </w:r>
            <w:r w:rsidRPr="00D17B67">
              <w:rPr>
                <w:rFonts w:ascii="Cambria" w:hAnsi="Cambria"/>
                <w:sz w:val="22"/>
                <w:szCs w:val="22"/>
              </w:rPr>
              <w:t>(6b-LVL1-3)</w:t>
            </w:r>
          </w:p>
          <w:p w14:paraId="1C59746F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17B67">
              <w:rPr>
                <w:rStyle w:val="normaltextrun"/>
                <w:rFonts w:ascii="Cambria" w:hAnsi="Cambria"/>
                <w:sz w:val="22"/>
                <w:szCs w:val="22"/>
              </w:rPr>
              <w:t xml:space="preserve">Outlines emergency, medical, and first aid procedures </w:t>
            </w:r>
            <w:r w:rsidRPr="00D17B67">
              <w:rPr>
                <w:rFonts w:ascii="Cambria" w:hAnsi="Cambria"/>
                <w:sz w:val="22"/>
                <w:szCs w:val="22"/>
              </w:rPr>
              <w:t>(6b-LVL1-3)</w:t>
            </w:r>
          </w:p>
          <w:p w14:paraId="2ED47B73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shd w:val="clear" w:color="auto" w:fill="FFFF99"/>
              <w:rPr>
                <w:rStyle w:val="eop"/>
                <w:rFonts w:ascii="Cambria" w:hAnsi="Cambria"/>
                <w:sz w:val="22"/>
                <w:szCs w:val="22"/>
              </w:rPr>
            </w:pPr>
            <w:r w:rsidRPr="00D17B67">
              <w:rPr>
                <w:rStyle w:val="normaltextrun"/>
                <w:rFonts w:ascii="Cambria" w:hAnsi="Cambria"/>
                <w:sz w:val="22"/>
                <w:szCs w:val="22"/>
                <w:shd w:val="clear" w:color="auto" w:fill="FFFF99"/>
              </w:rPr>
              <w:t>Outlines factors that contribute to ongoing wellness (providing instructions and required documentation for administration of different medicines and approved medical treatments and heath appraisals)</w:t>
            </w:r>
            <w:r w:rsidRPr="00D17B67">
              <w:rPr>
                <w:rStyle w:val="eop"/>
                <w:rFonts w:ascii="Cambria" w:hAnsi="Cambria"/>
                <w:sz w:val="22"/>
                <w:szCs w:val="22"/>
                <w:shd w:val="clear" w:color="auto" w:fill="FFFF99"/>
              </w:rPr>
              <w:t xml:space="preserve"> (</w:t>
            </w:r>
            <w:r w:rsidRPr="00D17B67">
              <w:rPr>
                <w:rFonts w:ascii="Cambria" w:hAnsi="Cambria"/>
                <w:sz w:val="22"/>
                <w:szCs w:val="22"/>
              </w:rPr>
              <w:t>6b-LVL1-3)</w:t>
            </w:r>
          </w:p>
          <w:p w14:paraId="2890BC4D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shd w:val="clear" w:color="auto" w:fill="FFFF99"/>
              <w:rPr>
                <w:rStyle w:val="eop"/>
                <w:rFonts w:ascii="Cambria" w:hAnsi="Cambria"/>
                <w:sz w:val="22"/>
                <w:szCs w:val="22"/>
              </w:rPr>
            </w:pPr>
            <w:r w:rsidRPr="00D17B67">
              <w:rPr>
                <w:rStyle w:val="eop"/>
                <w:rFonts w:ascii="Cambria" w:hAnsi="Cambria"/>
                <w:sz w:val="22"/>
                <w:szCs w:val="22"/>
                <w:shd w:val="clear" w:color="auto" w:fill="FFFF99"/>
              </w:rPr>
              <w:t xml:space="preserve">Describes practices that contribute to contagious disease prevention and procedures </w:t>
            </w:r>
            <w:r w:rsidRPr="00D17B67">
              <w:rPr>
                <w:rFonts w:ascii="Cambria" w:hAnsi="Cambria"/>
                <w:sz w:val="22"/>
                <w:szCs w:val="22"/>
              </w:rPr>
              <w:t>(6b-LVL1-3)</w:t>
            </w:r>
          </w:p>
          <w:p w14:paraId="5394A16D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>Provide an overview of nutritional practices (requirements, feeding practices and strategies) (6b-LVL1-3)</w:t>
            </w:r>
          </w:p>
          <w:p w14:paraId="0801A912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 xml:space="preserve">Outline ethical and confidential record keeping strategies related to health and safety </w:t>
            </w:r>
            <w:r w:rsidRPr="00D17B67">
              <w:rPr>
                <w:rStyle w:val="normaltextrun"/>
                <w:rFonts w:ascii="Cambria" w:hAnsi="Cambria"/>
                <w:sz w:val="22"/>
                <w:szCs w:val="22"/>
              </w:rPr>
              <w:t xml:space="preserve">(risk analysis documentation, accident reports, etc.) </w:t>
            </w:r>
            <w:r w:rsidRPr="00D17B67">
              <w:rPr>
                <w:rFonts w:ascii="Cambria" w:hAnsi="Cambria"/>
                <w:sz w:val="22"/>
                <w:szCs w:val="22"/>
              </w:rPr>
              <w:t>(6b-LVL1-3)</w:t>
            </w:r>
          </w:p>
          <w:p w14:paraId="42BFBC2E" w14:textId="77777777" w:rsidR="000212C0" w:rsidRPr="00D17B67" w:rsidRDefault="000212C0" w:rsidP="000212C0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>Provides a comprehensive overview of standards and regulations related to health and safety (e.g. DCFS guidelines) (6b-LVL1-4)</w:t>
            </w:r>
          </w:p>
          <w:p w14:paraId="50A303BB" w14:textId="77777777" w:rsidR="000212C0" w:rsidRPr="00D17B67" w:rsidRDefault="000212C0" w:rsidP="000212C0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D17B67">
              <w:rPr>
                <w:rFonts w:ascii="Cambria" w:hAnsi="Cambria"/>
                <w:sz w:val="22"/>
                <w:szCs w:val="22"/>
              </w:rPr>
              <w:t>Articulates components of various regulations that support the rights of children with developmental delays and disabilities (e.g., IDEA)</w:t>
            </w:r>
          </w:p>
          <w:p w14:paraId="09950E28" w14:textId="46063B1E" w:rsidR="00A416D5" w:rsidRPr="00D17B67" w:rsidRDefault="00A416D5" w:rsidP="000212C0">
            <w:pPr>
              <w:ind w:left="360"/>
              <w:rPr>
                <w:rFonts w:ascii="Cambria" w:eastAsiaTheme="minorEastAsia" w:hAnsi="Cambria"/>
                <w:sz w:val="22"/>
                <w:szCs w:val="22"/>
              </w:rPr>
            </w:pPr>
          </w:p>
        </w:tc>
      </w:tr>
    </w:tbl>
    <w:p w14:paraId="79BFC077" w14:textId="77777777" w:rsidR="00676B27" w:rsidRPr="00D17B67" w:rsidRDefault="00676B27" w:rsidP="00676B27">
      <w:pPr>
        <w:rPr>
          <w:rFonts w:ascii="Cambria" w:hAnsi="Cambria"/>
          <w:b/>
          <w:bCs/>
        </w:rPr>
      </w:pPr>
    </w:p>
    <w:p w14:paraId="6395EBFA" w14:textId="088BE43D" w:rsidR="00676B27" w:rsidRPr="00D17B67" w:rsidRDefault="00676B27" w:rsidP="00676B27">
      <w:pPr>
        <w:rPr>
          <w:rFonts w:ascii="Cambria" w:hAnsi="Cambria"/>
          <w:b/>
          <w:bCs/>
        </w:rPr>
      </w:pPr>
      <w:r w:rsidRPr="00D17B67">
        <w:rPr>
          <w:rFonts w:ascii="Cambria" w:hAnsi="Cambria"/>
          <w:b/>
          <w:bCs/>
        </w:rPr>
        <w:t>Master Rubric Row</w:t>
      </w:r>
    </w:p>
    <w:p w14:paraId="00BA5CEF" w14:textId="77777777" w:rsidR="00676B27" w:rsidRPr="00D17B67" w:rsidRDefault="00676B27" w:rsidP="00676B27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0107"/>
        <w:gridCol w:w="827"/>
      </w:tblGrid>
      <w:tr w:rsidR="000212C0" w:rsidRPr="00D17B67" w14:paraId="2F0CEB89" w14:textId="77777777" w:rsidTr="0075147B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483B893E" w14:textId="77777777" w:rsidR="000212C0" w:rsidRPr="00D17B67" w:rsidRDefault="000212C0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D17B67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D17B67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D17B67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0212C0" w:rsidRPr="00D17B67" w14:paraId="557BE063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left w:val="single" w:sz="24" w:space="0" w:color="auto"/>
            </w:tcBorders>
            <w:shd w:val="clear" w:color="auto" w:fill="F2F2F2" w:themeFill="background1" w:themeFillShade="F2"/>
          </w:tcPr>
          <w:p w14:paraId="1DB4C2B5" w14:textId="77777777" w:rsidR="000212C0" w:rsidRPr="00D17B67" w:rsidRDefault="000212C0" w:rsidP="0075147B">
            <w:pPr>
              <w:jc w:val="center"/>
              <w:rPr>
                <w:rFonts w:ascii="Cambria" w:hAnsi="Cambria"/>
                <w:b/>
              </w:rPr>
            </w:pPr>
            <w:r w:rsidRPr="00D17B67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9E6EB9" w14:textId="77777777" w:rsidR="000212C0" w:rsidRPr="00D17B67" w:rsidRDefault="000212C0" w:rsidP="0075147B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D17B67">
              <w:rPr>
                <w:rFonts w:ascii="Cambria" w:eastAsia="Times" w:hAnsi="Cambria"/>
                <w:b/>
                <w:bCs/>
              </w:rPr>
              <w:t>Competent</w:t>
            </w:r>
          </w:p>
          <w:p w14:paraId="6B0A884B" w14:textId="77777777" w:rsidR="000212C0" w:rsidRPr="00D17B67" w:rsidRDefault="000212C0" w:rsidP="0075147B">
            <w:pPr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827" w:type="dxa"/>
            <w:vMerge w:val="restart"/>
            <w:tcBorders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0E1BA454" w14:textId="77777777" w:rsidR="000212C0" w:rsidRPr="00D17B67" w:rsidRDefault="000212C0" w:rsidP="0075147B">
            <w:pPr>
              <w:jc w:val="center"/>
              <w:rPr>
                <w:rFonts w:ascii="Cambria" w:hAnsi="Cambria"/>
                <w:b/>
                <w:bCs/>
                <w:sz w:val="16"/>
                <w:szCs w:val="16"/>
              </w:rPr>
            </w:pPr>
            <w:r w:rsidRPr="00D17B67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0212C0" w:rsidRPr="00D17B67" w14:paraId="23A0A8E0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0C5C26CF" w14:textId="77777777" w:rsidR="000212C0" w:rsidRPr="00D17B67" w:rsidRDefault="000212C0" w:rsidP="0075147B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6499BCE" w14:textId="77777777" w:rsidR="000212C0" w:rsidRPr="00D17B67" w:rsidRDefault="000212C0" w:rsidP="0075147B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D17B67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10EB080E" w14:textId="77777777" w:rsidR="000212C0" w:rsidRPr="00D17B67" w:rsidRDefault="000212C0" w:rsidP="0075147B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0212C0" w:rsidRPr="00D17B67" w14:paraId="259062C8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2FC6867A" w14:textId="77777777" w:rsidR="000212C0" w:rsidRPr="00D17B67" w:rsidRDefault="000212C0" w:rsidP="0075147B">
            <w:pPr>
              <w:rPr>
                <w:rFonts w:ascii="Cambria" w:eastAsia="Times" w:hAnsi="Cambria"/>
                <w:bCs/>
                <w:iCs/>
              </w:rPr>
            </w:pPr>
            <w:r w:rsidRPr="00D17B67">
              <w:rPr>
                <w:rFonts w:ascii="Cambria" w:eastAsia="Times" w:hAnsi="Cambria"/>
                <w:b/>
                <w:bCs/>
                <w:iCs/>
              </w:rPr>
              <w:t>HSW1</w:t>
            </w:r>
            <w:r w:rsidRPr="00D17B67">
              <w:rPr>
                <w:rFonts w:ascii="Cambria" w:eastAsia="Times" w:hAnsi="Cambria"/>
                <w:bCs/>
                <w:iCs/>
              </w:rPr>
              <w:t>: Articulates components of a safe and healthy environment</w:t>
            </w:r>
          </w:p>
          <w:p w14:paraId="2076CAF0" w14:textId="77777777" w:rsidR="000212C0" w:rsidRPr="00D17B67" w:rsidRDefault="000212C0" w:rsidP="0075147B">
            <w:pPr>
              <w:rPr>
                <w:rFonts w:ascii="Cambria" w:eastAsia="Times" w:hAnsi="Cambria"/>
                <w:bCs/>
                <w:iCs/>
                <w:sz w:val="18"/>
                <w:szCs w:val="18"/>
              </w:rPr>
            </w:pPr>
          </w:p>
          <w:p w14:paraId="56555C87" w14:textId="77777777" w:rsidR="00887EEA" w:rsidRPr="00D17B67" w:rsidRDefault="000212C0" w:rsidP="000212C0">
            <w:pPr>
              <w:rPr>
                <w:rFonts w:ascii="Cambria" w:hAnsi="Cambria"/>
                <w:sz w:val="18"/>
                <w:szCs w:val="18"/>
              </w:rPr>
            </w:pPr>
            <w:r w:rsidRPr="00D17B67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D17B67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="00887EEA" w:rsidRPr="00D17B67">
              <w:rPr>
                <w:rFonts w:ascii="Cambria" w:hAnsi="Cambria"/>
                <w:sz w:val="18"/>
                <w:szCs w:val="18"/>
              </w:rPr>
              <w:t>6b (6b-LVL1-3-4)</w:t>
            </w:r>
          </w:p>
          <w:p w14:paraId="1DD24C46" w14:textId="1677DB7F" w:rsidR="000212C0" w:rsidRPr="00D17B67" w:rsidRDefault="000212C0" w:rsidP="000212C0">
            <w:pPr>
              <w:rPr>
                <w:rFonts w:ascii="Cambria" w:hAnsi="Cambria"/>
                <w:sz w:val="18"/>
                <w:szCs w:val="18"/>
              </w:rPr>
            </w:pPr>
            <w:r w:rsidRPr="00D17B67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D17B67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="00887EEA" w:rsidRPr="00D17B67">
              <w:rPr>
                <w:rFonts w:ascii="Cambria" w:hAnsi="Cambria"/>
                <w:sz w:val="18"/>
                <w:szCs w:val="18"/>
              </w:rPr>
              <w:t>4G</w:t>
            </w:r>
          </w:p>
          <w:p w14:paraId="657B5E28" w14:textId="10A6B15D" w:rsidR="000212C0" w:rsidRPr="00D17B67" w:rsidRDefault="000212C0" w:rsidP="0075147B">
            <w:pPr>
              <w:rPr>
                <w:rFonts w:ascii="Cambria" w:hAnsi="Cambria"/>
                <w:bCs/>
                <w:iCs/>
              </w:rPr>
            </w:pPr>
            <w:r w:rsidRPr="00D17B67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D17B67">
              <w:rPr>
                <w:rFonts w:ascii="Cambria" w:hAnsi="Cambria"/>
                <w:sz w:val="18"/>
                <w:szCs w:val="18"/>
              </w:rPr>
              <w:t xml:space="preserve">: </w:t>
            </w:r>
            <w:r w:rsidR="00887EEA" w:rsidRPr="00D17B67">
              <w:rPr>
                <w:rFonts w:ascii="Cambria" w:hAnsi="Cambria"/>
                <w:sz w:val="18"/>
                <w:szCs w:val="18"/>
              </w:rPr>
              <w:t>3(k)</w:t>
            </w:r>
          </w:p>
        </w:tc>
        <w:tc>
          <w:tcPr>
            <w:tcW w:w="11654" w:type="dxa"/>
            <w:gridSpan w:val="3"/>
            <w:tcBorders>
              <w:right w:val="single" w:sz="24" w:space="0" w:color="000000"/>
            </w:tcBorders>
            <w:shd w:val="clear" w:color="auto" w:fill="FFFF99"/>
          </w:tcPr>
          <w:p w14:paraId="48D81AFE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  <w:b/>
              </w:rPr>
              <w:lastRenderedPageBreak/>
              <w:t>At the classroom level…</w:t>
            </w:r>
          </w:p>
        </w:tc>
      </w:tr>
      <w:tr w:rsidR="000212C0" w:rsidRPr="00D17B67" w14:paraId="4BE9CA8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F2A6AB3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94C18EB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47649236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84A0D36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5FFB62A5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30B64E6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72AACD0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4B34788F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701ED5A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5273DEE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A0442AF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07F1F40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47DE8E66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009C914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377B481F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23C220F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7F36BE0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707E1C5B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 xml:space="preserve">maintenance of a safe and risk-free indoor environment </w:t>
            </w:r>
            <w:r w:rsidRPr="00D17B67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112C0CD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17065DCB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F8AAA53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5B4FC8E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1B49BB97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6AE47D3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76D4638C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A48FD33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D26802C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190FC804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D79057E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72D295C4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CFBFB94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79EF3135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683FB34A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ECE1398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6108C1B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13C8819B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E20E576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1F0FA4A7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62C6AC4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33D474D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7FC3B29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27657C8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61125CDC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8814F86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6D6BCEC8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8940A10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2530876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2678926D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A96273A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7F946638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BE8D274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DDE9977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FFFF99"/>
          </w:tcPr>
          <w:p w14:paraId="2FB21E3B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F3E9985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  <w:tr w:rsidR="000212C0" w:rsidRPr="00D17B67" w14:paraId="113ACCC2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B22698D" w14:textId="77777777" w:rsidR="000212C0" w:rsidRPr="00D17B67" w:rsidRDefault="000212C0" w:rsidP="0075147B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7238461F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73E715DC" w14:textId="77777777" w:rsidR="000212C0" w:rsidRPr="00D17B67" w:rsidRDefault="000212C0" w:rsidP="0075147B">
            <w:pPr>
              <w:rPr>
                <w:rFonts w:ascii="Cambria" w:hAnsi="Cambria"/>
              </w:rPr>
            </w:pPr>
            <w:r w:rsidRPr="00D17B67">
              <w:rPr>
                <w:rFonts w:ascii="Cambria" w:hAnsi="Cambria"/>
              </w:rPr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033E89D8" w14:textId="77777777" w:rsidR="000212C0" w:rsidRPr="00D17B67" w:rsidRDefault="000212C0" w:rsidP="0075147B">
            <w:pPr>
              <w:rPr>
                <w:rFonts w:ascii="Cambria" w:hAnsi="Cambria"/>
              </w:rPr>
            </w:pPr>
          </w:p>
        </w:tc>
      </w:tr>
    </w:tbl>
    <w:p w14:paraId="29A7B7C7" w14:textId="6CAE7EF4" w:rsidR="00DA6F58" w:rsidRDefault="00DA6F58" w:rsidP="00DA6F58">
      <w:pPr>
        <w:pStyle w:val="Body"/>
        <w:widowControl w:val="0"/>
        <w:spacing w:line="240" w:lineRule="auto"/>
        <w:ind w:left="180"/>
        <w:rPr>
          <w:rFonts w:ascii="Cambria" w:eastAsia="Times New Roman" w:hAnsi="Cambria"/>
        </w:rPr>
      </w:pPr>
      <w:r w:rsidRPr="00D17B67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D17B67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17B67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17B67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D17B67">
        <w:rPr>
          <w:rFonts w:ascii="Cambria" w:eastAsia="Times New Roman" w:hAnsi="Cambria"/>
        </w:rPr>
        <w:t> </w:t>
      </w:r>
    </w:p>
    <w:p w14:paraId="796B2269" w14:textId="77777777" w:rsidR="008E4DD3" w:rsidRPr="00AA2AEF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AA2AEF">
        <w:rPr>
          <w:rFonts w:ascii="Cambria" w:hAnsi="Cambria"/>
          <w:b/>
          <w:bCs/>
          <w:sz w:val="32"/>
          <w:szCs w:val="32"/>
        </w:rPr>
        <w:t>ECE HSW2 Overview Page</w:t>
      </w:r>
    </w:p>
    <w:p w14:paraId="1E14027E" w14:textId="77777777" w:rsidR="008E4DD3" w:rsidRPr="00AA2AEF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AA2AEF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00B0686E" w14:textId="77777777" w:rsidR="008E4DD3" w:rsidRPr="00AA2AEF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AA2AEF" w14:paraId="27F00164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0AA2F079" w14:textId="77777777" w:rsidR="008E4DD3" w:rsidRPr="00AA2AEF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AA2AEF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AA2AEF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AA2AEF">
              <w:rPr>
                <w:rFonts w:ascii="Cambria" w:eastAsia="Times" w:hAnsi="Cambria"/>
                <w:b/>
                <w:bCs/>
                <w:iCs/>
                <w:sz w:val="28"/>
                <w:szCs w:val="28"/>
              </w:rPr>
              <w:t>HSW2</w:t>
            </w:r>
            <w:r w:rsidRPr="00AA2AEF">
              <w:rPr>
                <w:rFonts w:ascii="Cambria" w:eastAsia="Times" w:hAnsi="Cambria"/>
                <w:bCs/>
                <w:iCs/>
                <w:sz w:val="28"/>
                <w:szCs w:val="28"/>
              </w:rPr>
              <w:t>:</w:t>
            </w:r>
            <w:r w:rsidRPr="00AA2AEF">
              <w:rPr>
                <w:rFonts w:ascii="Cambria" w:eastAsia="Times" w:hAnsi="Cambria"/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Pr="00AA2AEF">
              <w:rPr>
                <w:rFonts w:ascii="Cambria" w:eastAsia="Times" w:hAnsi="Cambria"/>
                <w:bCs/>
                <w:iCs/>
                <w:sz w:val="28"/>
                <w:szCs w:val="28"/>
              </w:rPr>
              <w:t>Maintains a safe &amp; healthy environment</w:t>
            </w:r>
          </w:p>
        </w:tc>
      </w:tr>
      <w:tr w:rsidR="008E4DD3" w:rsidRPr="00AA2AEF" w14:paraId="07098CA8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3D72177B" w14:textId="77777777" w:rsidR="008E4DD3" w:rsidRPr="00AA2AEF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AA2AEF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5CFBAA14" w14:textId="77777777" w:rsidR="008E4DD3" w:rsidRPr="00AA2AEF" w:rsidRDefault="008E4DD3" w:rsidP="00925086">
            <w:pPr>
              <w:jc w:val="center"/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Standard 1d (1d-LVL1-2)</w:t>
            </w:r>
          </w:p>
          <w:p w14:paraId="3DB8A213" w14:textId="77777777" w:rsidR="008E4DD3" w:rsidRPr="00AA2AEF" w:rsidRDefault="008E4DD3" w:rsidP="00925086">
            <w:pPr>
              <w:jc w:val="center"/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Standard 6b (6b-LVL1-3)</w:t>
            </w:r>
          </w:p>
          <w:p w14:paraId="6F2E8073" w14:textId="77777777" w:rsidR="008E4DD3" w:rsidRPr="00AA2AEF" w:rsidRDefault="008E4DD3" w:rsidP="00925086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3566" w:type="dxa"/>
            <w:shd w:val="clear" w:color="auto" w:fill="F2F2F2" w:themeFill="background1" w:themeFillShade="F2"/>
          </w:tcPr>
          <w:p w14:paraId="6602BBE7" w14:textId="77777777" w:rsidR="008E4DD3" w:rsidRPr="00AA2AEF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AA2AEF">
              <w:rPr>
                <w:rFonts w:ascii="Cambria" w:hAnsi="Cambria"/>
                <w:b/>
                <w:bCs/>
              </w:rPr>
              <w:t>IPTS (2013) Alignment</w:t>
            </w:r>
          </w:p>
          <w:p w14:paraId="11EF7E23" w14:textId="77777777" w:rsidR="008E4DD3" w:rsidRPr="00AA2AEF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AA2AEF">
              <w:rPr>
                <w:rFonts w:ascii="Cambria" w:hAnsi="Cambria"/>
              </w:rPr>
              <w:t>4I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2BC6C9CD" w14:textId="77777777" w:rsidR="008E4DD3" w:rsidRPr="00AA2AEF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AA2AEF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AA2AEF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04388316" w14:textId="77777777" w:rsidR="008E4DD3" w:rsidRPr="00AA2AEF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AA2AEF">
              <w:rPr>
                <w:rFonts w:ascii="Cambria" w:hAnsi="Cambria"/>
              </w:rPr>
              <w:t>3(k)</w:t>
            </w:r>
          </w:p>
        </w:tc>
      </w:tr>
      <w:tr w:rsidR="008E4DD3" w:rsidRPr="00AA2AEF" w14:paraId="56492514" w14:textId="77777777" w:rsidTr="00925086">
        <w:trPr>
          <w:trHeight w:val="2285"/>
        </w:trPr>
        <w:tc>
          <w:tcPr>
            <w:tcW w:w="14485" w:type="dxa"/>
            <w:gridSpan w:val="3"/>
            <w:shd w:val="clear" w:color="auto" w:fill="FFFF99"/>
          </w:tcPr>
          <w:p w14:paraId="1465BC36" w14:textId="77777777" w:rsidR="008E4DD3" w:rsidRPr="00AA2AEF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AA2AEF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1DF2196B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t>Follows environmental guidelines essential to health and safety (e.g., outlines signs of abuse and neglect and ways to document abuse and neglect) (1d-LVL1-2, 6b-LVL1-3)</w:t>
            </w:r>
          </w:p>
          <w:p w14:paraId="6BC5E161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t>Implements strategies to</w:t>
            </w:r>
            <w:r w:rsidRPr="00AA2AEF">
              <w:rPr>
                <w:rFonts w:ascii="Cambria" w:hAnsi="Cambria"/>
                <w:b/>
                <w:bCs/>
                <w:sz w:val="22"/>
                <w:szCs w:val="22"/>
              </w:rPr>
              <w:t xml:space="preserve"> </w:t>
            </w:r>
            <w:r w:rsidRPr="00AA2AEF">
              <w:rPr>
                <w:rStyle w:val="normaltextrun"/>
                <w:rFonts w:ascii="Cambria" w:hAnsi="Cambria"/>
                <w:sz w:val="22"/>
                <w:szCs w:val="22"/>
              </w:rPr>
              <w:t xml:space="preserve">maintain a safe and risk-free indoor environment for children in which hazards are identified, risks assessed, and threats responded to with appropriate corrective action </w:t>
            </w:r>
            <w:r w:rsidRPr="00AA2AEF">
              <w:rPr>
                <w:rFonts w:ascii="Cambria" w:hAnsi="Cambria"/>
                <w:sz w:val="22"/>
                <w:szCs w:val="22"/>
              </w:rPr>
              <w:t>(1d-LVL1-2, 6b-LVL1-3)</w:t>
            </w:r>
          </w:p>
          <w:p w14:paraId="21643955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AA2AEF">
              <w:rPr>
                <w:rStyle w:val="normaltextrun"/>
                <w:rFonts w:ascii="Cambria" w:hAnsi="Cambria"/>
                <w:sz w:val="22"/>
                <w:szCs w:val="22"/>
              </w:rPr>
              <w:t xml:space="preserve">Implements appropriate food preparation and handling procedures </w:t>
            </w:r>
            <w:r w:rsidRPr="00AA2AEF">
              <w:rPr>
                <w:rFonts w:ascii="Cambria" w:hAnsi="Cambria"/>
                <w:sz w:val="22"/>
                <w:szCs w:val="22"/>
              </w:rPr>
              <w:t>(1d-LVL1-2, 6b-LVL1-3)</w:t>
            </w:r>
          </w:p>
          <w:p w14:paraId="1CF8255B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AA2AEF">
              <w:rPr>
                <w:rStyle w:val="normaltextrun"/>
                <w:rFonts w:ascii="Cambria" w:hAnsi="Cambria"/>
                <w:sz w:val="22"/>
                <w:szCs w:val="22"/>
              </w:rPr>
              <w:t xml:space="preserve">Implements emergency, medical, and first aid procedures </w:t>
            </w:r>
            <w:r w:rsidRPr="00AA2AEF">
              <w:rPr>
                <w:rFonts w:ascii="Cambria" w:hAnsi="Cambria"/>
                <w:sz w:val="22"/>
                <w:szCs w:val="22"/>
              </w:rPr>
              <w:t>(1d-LVL1-2, 6b-LVL1-3)</w:t>
            </w:r>
          </w:p>
          <w:p w14:paraId="76BDE5BA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eop"/>
                <w:rFonts w:ascii="Cambria" w:hAnsi="Cambria"/>
                <w:sz w:val="22"/>
                <w:szCs w:val="22"/>
              </w:rPr>
            </w:pPr>
            <w:r w:rsidRPr="00AA2AEF">
              <w:rPr>
                <w:rStyle w:val="normaltextrun"/>
                <w:rFonts w:ascii="Cambria" w:hAnsi="Cambria"/>
                <w:sz w:val="22"/>
                <w:szCs w:val="22"/>
                <w:shd w:val="clear" w:color="auto" w:fill="FFFF99"/>
              </w:rPr>
              <w:t>Provides instructions and required documentation for administration of different medicines and approved medical treatments and heath appraisals)</w:t>
            </w:r>
            <w:r w:rsidRPr="00AA2AEF">
              <w:rPr>
                <w:rStyle w:val="eop"/>
                <w:rFonts w:ascii="Cambria" w:hAnsi="Cambria"/>
                <w:sz w:val="22"/>
                <w:szCs w:val="22"/>
                <w:shd w:val="clear" w:color="auto" w:fill="FFFF99"/>
              </w:rPr>
              <w:t> </w:t>
            </w:r>
            <w:r w:rsidRPr="00AA2AEF">
              <w:rPr>
                <w:rFonts w:ascii="Cambria" w:hAnsi="Cambria"/>
                <w:sz w:val="22"/>
                <w:szCs w:val="22"/>
              </w:rPr>
              <w:t>(1d-LVL1-2, 6b-LVL1-3)</w:t>
            </w:r>
          </w:p>
          <w:p w14:paraId="6E231052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shd w:val="clear" w:color="auto" w:fill="FFFF99"/>
              <w:rPr>
                <w:rStyle w:val="eop"/>
                <w:rFonts w:ascii="Cambria" w:hAnsi="Cambria"/>
                <w:sz w:val="22"/>
                <w:szCs w:val="22"/>
              </w:rPr>
            </w:pPr>
            <w:r w:rsidRPr="00AA2AEF">
              <w:rPr>
                <w:rStyle w:val="eop"/>
                <w:rFonts w:ascii="Cambria" w:hAnsi="Cambria"/>
                <w:sz w:val="22"/>
                <w:szCs w:val="22"/>
                <w:shd w:val="clear" w:color="auto" w:fill="FFFF99"/>
              </w:rPr>
              <w:t xml:space="preserve">Engages in contagious disease prevention and procedures </w:t>
            </w:r>
            <w:r w:rsidRPr="00AA2AEF">
              <w:rPr>
                <w:rFonts w:ascii="Cambria" w:hAnsi="Cambria"/>
                <w:sz w:val="22"/>
                <w:szCs w:val="22"/>
              </w:rPr>
              <w:t>(1d-LVL1-2, 6b-LVL1-3)</w:t>
            </w:r>
          </w:p>
          <w:p w14:paraId="52360E74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t>Maintains healthy nutritional practices (requirements, feeding practices and strategies) (1d-LVL1-2, 6b-LVL1-3)</w:t>
            </w:r>
          </w:p>
          <w:p w14:paraId="7ED54AEF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t xml:space="preserve">Utilizes ethical and confidential record keeping strategies related to health and safety </w:t>
            </w:r>
            <w:r w:rsidRPr="00AA2AEF">
              <w:rPr>
                <w:rStyle w:val="normaltextrun"/>
                <w:rFonts w:ascii="Cambria" w:hAnsi="Cambria"/>
                <w:sz w:val="22"/>
                <w:szCs w:val="22"/>
              </w:rPr>
              <w:t>(i.e., risk analysis documentation, accident reports, etc.) (</w:t>
            </w:r>
            <w:r w:rsidRPr="00AA2AEF">
              <w:rPr>
                <w:rFonts w:ascii="Cambria" w:hAnsi="Cambria"/>
                <w:sz w:val="22"/>
                <w:szCs w:val="22"/>
              </w:rPr>
              <w:t>1d-LVL1-2, 6b-LVL1-3)</w:t>
            </w:r>
          </w:p>
          <w:p w14:paraId="57A8A803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lastRenderedPageBreak/>
              <w:t>Follows standards and regulations related to health and safety (e.g., DCFS) (1d-LVL1-2, 6b-LVL1-3)</w:t>
            </w:r>
          </w:p>
          <w:p w14:paraId="7C425839" w14:textId="77777777" w:rsidR="008E4DD3" w:rsidRPr="00AA2AEF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AA2AEF">
              <w:rPr>
                <w:rFonts w:ascii="Cambria" w:hAnsi="Cambria"/>
                <w:sz w:val="22"/>
                <w:szCs w:val="22"/>
              </w:rPr>
              <w:t>Implements regulations that support the rights of children with developmental delays and disabilities (e.g., IDEA) (1d-LVL1-2, 6b-LVL1-3)</w:t>
            </w:r>
          </w:p>
          <w:p w14:paraId="183F7A72" w14:textId="77777777" w:rsidR="008E4DD3" w:rsidRPr="00AA2AEF" w:rsidRDefault="008E4DD3" w:rsidP="00925086">
            <w:pPr>
              <w:ind w:left="360"/>
              <w:rPr>
                <w:rFonts w:ascii="Cambria" w:eastAsiaTheme="minorEastAsia" w:hAnsi="Cambria"/>
                <w:sz w:val="22"/>
                <w:szCs w:val="22"/>
              </w:rPr>
            </w:pPr>
          </w:p>
        </w:tc>
      </w:tr>
    </w:tbl>
    <w:p w14:paraId="4F205CE9" w14:textId="77777777" w:rsidR="008E4DD3" w:rsidRPr="00AA2AEF" w:rsidRDefault="008E4DD3" w:rsidP="008E4DD3">
      <w:pPr>
        <w:rPr>
          <w:rFonts w:ascii="Cambria" w:hAnsi="Cambria"/>
          <w:b/>
          <w:bCs/>
        </w:rPr>
      </w:pPr>
    </w:p>
    <w:p w14:paraId="27993F05" w14:textId="77777777" w:rsidR="008E4DD3" w:rsidRPr="00AA2AEF" w:rsidRDefault="008E4DD3" w:rsidP="008E4DD3">
      <w:pPr>
        <w:rPr>
          <w:rFonts w:ascii="Cambria" w:hAnsi="Cambria"/>
          <w:b/>
          <w:bCs/>
        </w:rPr>
      </w:pPr>
      <w:r w:rsidRPr="00AA2AEF">
        <w:rPr>
          <w:rFonts w:ascii="Cambria" w:hAnsi="Cambria"/>
          <w:b/>
          <w:bCs/>
        </w:rPr>
        <w:t>Master Rubric Row</w:t>
      </w:r>
    </w:p>
    <w:p w14:paraId="3D137DA1" w14:textId="77777777" w:rsidR="008E4DD3" w:rsidRPr="00AA2AEF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0107"/>
        <w:gridCol w:w="827"/>
      </w:tblGrid>
      <w:tr w:rsidR="008E4DD3" w:rsidRPr="00AA2AEF" w14:paraId="1014D55D" w14:textId="77777777" w:rsidTr="00925086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2FC76906" w14:textId="77777777" w:rsidR="008E4DD3" w:rsidRPr="00AA2AEF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AA2AEF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AA2AEF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AA2AEF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AA2AEF" w14:paraId="6BCD072F" w14:textId="77777777" w:rsidTr="00925086">
        <w:trPr>
          <w:trHeight w:val="138"/>
        </w:trPr>
        <w:tc>
          <w:tcPr>
            <w:tcW w:w="2686" w:type="dxa"/>
            <w:vMerge w:val="restart"/>
            <w:tcBorders>
              <w:top w:val="single" w:sz="2" w:space="0" w:color="auto"/>
              <w:left w:val="single" w:sz="24" w:space="0" w:color="000000"/>
            </w:tcBorders>
            <w:shd w:val="clear" w:color="auto" w:fill="F2F2F2" w:themeFill="background1" w:themeFillShade="F2"/>
          </w:tcPr>
          <w:p w14:paraId="0A49FD85" w14:textId="77777777" w:rsidR="008E4DD3" w:rsidRPr="00AA2AEF" w:rsidRDefault="008E4DD3" w:rsidP="00925086">
            <w:pPr>
              <w:jc w:val="center"/>
              <w:rPr>
                <w:rFonts w:ascii="Cambria" w:eastAsia="Times" w:hAnsi="Cambria"/>
                <w:b/>
                <w:bCs/>
                <w:i/>
                <w:iCs/>
              </w:rPr>
            </w:pPr>
            <w:r w:rsidRPr="00AA2AEF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38F9BA6" w14:textId="77777777" w:rsidR="008E4DD3" w:rsidRPr="00AA2AEF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AA2AEF">
              <w:rPr>
                <w:rFonts w:ascii="Cambria" w:eastAsia="Times" w:hAnsi="Cambria"/>
                <w:b/>
                <w:bCs/>
              </w:rPr>
              <w:t>Competent</w:t>
            </w:r>
          </w:p>
          <w:p w14:paraId="47532252" w14:textId="77777777" w:rsidR="008E4DD3" w:rsidRPr="00AA2AEF" w:rsidRDefault="008E4DD3" w:rsidP="00925086">
            <w:pPr>
              <w:jc w:val="center"/>
              <w:rPr>
                <w:rFonts w:ascii="Cambria" w:hAnsi="Cambria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" w:space="0" w:color="auto"/>
              <w:right w:val="single" w:sz="24" w:space="0" w:color="000000"/>
            </w:tcBorders>
            <w:shd w:val="clear" w:color="auto" w:fill="F2F2F2" w:themeFill="background1" w:themeFillShade="F2"/>
          </w:tcPr>
          <w:p w14:paraId="5B5876A9" w14:textId="77777777" w:rsidR="008E4DD3" w:rsidRPr="00AA2AEF" w:rsidRDefault="008E4DD3" w:rsidP="00925086">
            <w:pPr>
              <w:jc w:val="center"/>
              <w:rPr>
                <w:rFonts w:ascii="Cambria" w:hAnsi="Cambria"/>
              </w:rPr>
            </w:pPr>
            <w:r w:rsidRPr="00AA2AEF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AA2AEF" w14:paraId="61D230C1" w14:textId="77777777" w:rsidTr="0092508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  <w:bottom w:val="single" w:sz="4" w:space="0" w:color="auto"/>
            </w:tcBorders>
          </w:tcPr>
          <w:p w14:paraId="33999574" w14:textId="77777777" w:rsidR="008E4DD3" w:rsidRPr="00AA2AEF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60754E4" w14:textId="77777777" w:rsidR="008E4DD3" w:rsidRPr="00AA2AEF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AA2AEF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025068D4" w14:textId="77777777" w:rsidR="008E4DD3" w:rsidRPr="00AA2AEF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8E4DD3" w:rsidRPr="00AA2AEF" w14:paraId="7229235F" w14:textId="77777777" w:rsidTr="00925086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single" w:sz="24" w:space="0" w:color="auto"/>
            </w:tcBorders>
            <w:shd w:val="clear" w:color="auto" w:fill="FFFF99"/>
          </w:tcPr>
          <w:p w14:paraId="57A54E9B" w14:textId="77777777" w:rsidR="008E4DD3" w:rsidRPr="00AA2AEF" w:rsidRDefault="008E4DD3" w:rsidP="00925086">
            <w:pPr>
              <w:rPr>
                <w:rFonts w:ascii="Cambria" w:eastAsia="Times" w:hAnsi="Cambria"/>
                <w:bCs/>
                <w:iCs/>
              </w:rPr>
            </w:pPr>
            <w:r w:rsidRPr="00AA2AEF">
              <w:rPr>
                <w:rFonts w:ascii="Cambria" w:eastAsia="Times" w:hAnsi="Cambria"/>
                <w:b/>
                <w:bCs/>
                <w:iCs/>
              </w:rPr>
              <w:t>HSW2</w:t>
            </w:r>
            <w:r w:rsidRPr="00AA2AEF">
              <w:rPr>
                <w:rFonts w:ascii="Cambria" w:eastAsia="Times" w:hAnsi="Cambria"/>
                <w:bCs/>
                <w:iCs/>
              </w:rPr>
              <w:t>:</w:t>
            </w:r>
            <w:r w:rsidRPr="00AA2AEF">
              <w:rPr>
                <w:rFonts w:ascii="Cambria" w:eastAsia="Times" w:hAnsi="Cambria"/>
                <w:b/>
                <w:bCs/>
                <w:i/>
                <w:iCs/>
              </w:rPr>
              <w:t xml:space="preserve"> </w:t>
            </w:r>
            <w:r w:rsidRPr="00AA2AEF">
              <w:rPr>
                <w:rFonts w:ascii="Cambria" w:eastAsia="Times" w:hAnsi="Cambria"/>
                <w:bCs/>
                <w:iCs/>
              </w:rPr>
              <w:t>Maintains a safe &amp; healthy environment</w:t>
            </w:r>
          </w:p>
          <w:p w14:paraId="7BC56FC4" w14:textId="77777777" w:rsidR="008E4DD3" w:rsidRPr="00AA2AEF" w:rsidRDefault="008E4DD3" w:rsidP="00925086">
            <w:pPr>
              <w:rPr>
                <w:rFonts w:ascii="Cambria" w:eastAsia="Times" w:hAnsi="Cambria"/>
                <w:bCs/>
                <w:i/>
                <w:iCs/>
              </w:rPr>
            </w:pPr>
          </w:p>
          <w:p w14:paraId="605D9BC7" w14:textId="77777777" w:rsidR="008E4DD3" w:rsidRPr="00AA2AEF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AA2AE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AA2AEF">
              <w:rPr>
                <w:rFonts w:ascii="Cambria" w:eastAsia="Times" w:hAnsi="Cambria"/>
                <w:iCs/>
                <w:sz w:val="18"/>
                <w:szCs w:val="18"/>
              </w:rPr>
              <w:t xml:space="preserve">: 1d, </w:t>
            </w:r>
            <w:r w:rsidRPr="00AA2AEF">
              <w:rPr>
                <w:rFonts w:ascii="Cambria" w:hAnsi="Cambria"/>
                <w:sz w:val="18"/>
                <w:szCs w:val="18"/>
              </w:rPr>
              <w:t>6b (1d-LVL1-2, 6b-LVL1-3)</w:t>
            </w:r>
          </w:p>
          <w:p w14:paraId="022DF897" w14:textId="77777777" w:rsidR="008E4DD3" w:rsidRPr="00AA2AEF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AA2AE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AA2AEF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AA2AEF">
              <w:rPr>
                <w:rFonts w:ascii="Cambria" w:hAnsi="Cambria"/>
                <w:sz w:val="18"/>
                <w:szCs w:val="18"/>
              </w:rPr>
              <w:t>4I</w:t>
            </w:r>
          </w:p>
          <w:p w14:paraId="38A65D6C" w14:textId="77777777" w:rsidR="008E4DD3" w:rsidRPr="00AA2AEF" w:rsidRDefault="008E4DD3" w:rsidP="00925086">
            <w:pPr>
              <w:rPr>
                <w:rFonts w:ascii="Cambria" w:hAnsi="Cambria"/>
                <w:b/>
                <w:bCs/>
                <w:i/>
                <w:iCs/>
              </w:rPr>
            </w:pPr>
            <w:proofErr w:type="spellStart"/>
            <w:r w:rsidRPr="00AA2AEF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AA2AEF">
              <w:rPr>
                <w:rFonts w:ascii="Cambria" w:hAnsi="Cambria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3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615AC44A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  <w:b/>
              </w:rPr>
              <w:t>At the classroom level…</w:t>
            </w:r>
          </w:p>
        </w:tc>
      </w:tr>
      <w:tr w:rsidR="008E4DD3" w:rsidRPr="00AA2AEF" w14:paraId="1BF81C09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F3EE135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A528519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6AC8D790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6029418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5100F683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8584B68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E5188DC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68FC1C9D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AE291D2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5A225450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CFDD589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0F5A95C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0B6EF7EE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 xml:space="preserve">maintains a safe and risk-free indoor environment </w:t>
            </w:r>
            <w:r w:rsidRPr="00AA2AEF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B2A2035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6D089080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20970B4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F359BF4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76ACD580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F878510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2E8067B0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C9C6898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7659737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2F66E688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9A6C92C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774BDEFB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F16A874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734911A0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55361CC3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7FA4593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4D57E5A6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4B6476F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FDF37BA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4169C292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15A3961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465B0B7C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011FFF9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D95D82A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48927B87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699D3B1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3E8329E8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DD47A40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B62B9CC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257EAB11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7756A7E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7AC28EF5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8EB83B8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E290CE7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57E0B256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22684D3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AA2AEF" w14:paraId="2503C706" w14:textId="77777777" w:rsidTr="0092508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4F333F5" w14:textId="77777777" w:rsidR="008E4DD3" w:rsidRPr="00AA2AEF" w:rsidRDefault="008E4DD3" w:rsidP="00925086">
            <w:pPr>
              <w:rPr>
                <w:rFonts w:ascii="Cambria" w:eastAsia="Times" w:hAnsi="Cambria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511D07A8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61BBA713" w14:textId="77777777" w:rsidR="008E4DD3" w:rsidRPr="00AA2AEF" w:rsidRDefault="008E4DD3" w:rsidP="00925086">
            <w:pPr>
              <w:rPr>
                <w:rFonts w:ascii="Cambria" w:hAnsi="Cambria"/>
              </w:rPr>
            </w:pPr>
            <w:r w:rsidRPr="00AA2AEF">
              <w:rPr>
                <w:rFonts w:ascii="Cambria" w:hAnsi="Cambria"/>
              </w:rPr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77056515" w14:textId="77777777" w:rsidR="008E4DD3" w:rsidRPr="00AA2AEF" w:rsidRDefault="008E4DD3" w:rsidP="00925086">
            <w:pPr>
              <w:rPr>
                <w:rFonts w:ascii="Cambria" w:hAnsi="Cambria"/>
              </w:rPr>
            </w:pPr>
          </w:p>
        </w:tc>
      </w:tr>
    </w:tbl>
    <w:p w14:paraId="1CF6F657" w14:textId="30C05CC3" w:rsidR="008E4DD3" w:rsidRPr="00AA2AEF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AA2AEF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AA2AEF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Pr="00AA2AEF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AA2AEF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AA2AEF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AA2AEF">
        <w:rPr>
          <w:rFonts w:ascii="Cambria" w:eastAsia="Times New Roman" w:hAnsi="Cambria"/>
        </w:rPr>
        <w:t> </w:t>
      </w:r>
    </w:p>
    <w:p w14:paraId="30A62D6B" w14:textId="77777777" w:rsidR="008E4DD3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</w:p>
    <w:p w14:paraId="225C0F17" w14:textId="05733ADF" w:rsidR="008E4DD3" w:rsidRPr="002265C0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2265C0">
        <w:rPr>
          <w:rFonts w:ascii="Cambria" w:hAnsi="Cambria"/>
          <w:b/>
          <w:bCs/>
          <w:sz w:val="32"/>
          <w:szCs w:val="32"/>
        </w:rPr>
        <w:lastRenderedPageBreak/>
        <w:t>ECE HSW3 Overview Page</w:t>
      </w:r>
    </w:p>
    <w:p w14:paraId="40BBB41B" w14:textId="77777777" w:rsidR="008E4DD3" w:rsidRPr="002265C0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2265C0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7BF945F9" w14:textId="77777777" w:rsidR="008E4DD3" w:rsidRPr="002265C0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2265C0" w14:paraId="4D4EA9A4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24FE5D51" w14:textId="77777777" w:rsidR="008E4DD3" w:rsidRPr="002265C0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2265C0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2265C0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2265C0">
              <w:rPr>
                <w:rFonts w:ascii="Cambria" w:eastAsia="Times" w:hAnsi="Cambria"/>
                <w:b/>
                <w:sz w:val="28"/>
                <w:szCs w:val="28"/>
              </w:rPr>
              <w:t>HSW3</w:t>
            </w:r>
            <w:r w:rsidRPr="002265C0">
              <w:rPr>
                <w:rFonts w:ascii="Cambria" w:eastAsia="Times" w:hAnsi="Cambria"/>
                <w:sz w:val="28"/>
                <w:szCs w:val="28"/>
              </w:rPr>
              <w:t>: Creates a healthy and safe environment</w:t>
            </w:r>
          </w:p>
        </w:tc>
      </w:tr>
      <w:tr w:rsidR="008E4DD3" w:rsidRPr="002265C0" w14:paraId="0D3E6647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5DCEE1C7" w14:textId="77777777" w:rsidR="008E4DD3" w:rsidRPr="002265C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265C0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64B86A07" w14:textId="77777777" w:rsidR="008E4DD3" w:rsidRPr="002265C0" w:rsidRDefault="008E4DD3" w:rsidP="00925086">
            <w:pPr>
              <w:jc w:val="center"/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Standard 1d (1d-LVL1-2)</w:t>
            </w:r>
          </w:p>
          <w:p w14:paraId="11C88D7A" w14:textId="77777777" w:rsidR="008E4DD3" w:rsidRPr="002265C0" w:rsidRDefault="008E4DD3" w:rsidP="00925086">
            <w:pPr>
              <w:jc w:val="center"/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Standard 6b (6b-LVL1-3)</w:t>
            </w:r>
          </w:p>
          <w:p w14:paraId="55E82942" w14:textId="77777777" w:rsidR="008E4DD3" w:rsidRPr="002265C0" w:rsidRDefault="008E4DD3" w:rsidP="00925086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3566" w:type="dxa"/>
            <w:shd w:val="clear" w:color="auto" w:fill="F2F2F2" w:themeFill="background1" w:themeFillShade="F2"/>
          </w:tcPr>
          <w:p w14:paraId="46839BB3" w14:textId="77777777" w:rsidR="008E4DD3" w:rsidRPr="002265C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265C0">
              <w:rPr>
                <w:rFonts w:ascii="Cambria" w:hAnsi="Cambria"/>
                <w:b/>
                <w:bCs/>
              </w:rPr>
              <w:t>IPTS (2013) Alignment</w:t>
            </w:r>
          </w:p>
          <w:p w14:paraId="41F8E9E2" w14:textId="77777777" w:rsidR="008E4DD3" w:rsidRPr="002265C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265C0">
              <w:rPr>
                <w:rFonts w:ascii="Cambria" w:hAnsi="Cambria"/>
              </w:rPr>
              <w:t>4I, 4K, 4M, 4P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0531645D" w14:textId="77777777" w:rsidR="008E4DD3" w:rsidRPr="002265C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2265C0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2265C0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52E3EE6B" w14:textId="77777777" w:rsidR="008E4DD3" w:rsidRPr="002265C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265C0">
              <w:rPr>
                <w:rFonts w:ascii="Cambria" w:hAnsi="Cambria"/>
              </w:rPr>
              <w:t>3(b), 3(d), 3(e), 3(</w:t>
            </w:r>
            <w:proofErr w:type="spellStart"/>
            <w:r w:rsidRPr="002265C0">
              <w:rPr>
                <w:rFonts w:ascii="Cambria" w:hAnsi="Cambria"/>
              </w:rPr>
              <w:t>i</w:t>
            </w:r>
            <w:proofErr w:type="spellEnd"/>
            <w:r w:rsidRPr="002265C0">
              <w:rPr>
                <w:rFonts w:ascii="Cambria" w:hAnsi="Cambria"/>
              </w:rPr>
              <w:t>), 3(k)</w:t>
            </w:r>
          </w:p>
        </w:tc>
      </w:tr>
      <w:tr w:rsidR="008E4DD3" w:rsidRPr="002265C0" w14:paraId="334C5EAB" w14:textId="77777777" w:rsidTr="00925086">
        <w:trPr>
          <w:trHeight w:val="2285"/>
        </w:trPr>
        <w:tc>
          <w:tcPr>
            <w:tcW w:w="14485" w:type="dxa"/>
            <w:gridSpan w:val="3"/>
            <w:shd w:val="clear" w:color="auto" w:fill="CCFFCC"/>
          </w:tcPr>
          <w:p w14:paraId="2DE65862" w14:textId="77777777" w:rsidR="008E4DD3" w:rsidRPr="002265C0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2265C0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78D96FFB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>Implements environmental guidelines essential to health and safety (e.g., outlines signs of abuse and neglect and ways to document abuse and neglect) (1d-LVL2-2, 6b-LVL1-3)</w:t>
            </w:r>
          </w:p>
          <w:p w14:paraId="48A9DBDB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>Designs strategies to</w:t>
            </w:r>
            <w:r w:rsidRPr="002265C0">
              <w:rPr>
                <w:rFonts w:ascii="Cambria" w:hAnsi="Cambria"/>
                <w:b/>
                <w:bCs/>
                <w:sz w:val="22"/>
                <w:szCs w:val="22"/>
              </w:rPr>
              <w:t xml:space="preserve"> </w:t>
            </w:r>
            <w:r w:rsidRPr="002265C0">
              <w:rPr>
                <w:rStyle w:val="normaltextrun"/>
                <w:rFonts w:ascii="Cambria" w:hAnsi="Cambria"/>
                <w:sz w:val="22"/>
                <w:szCs w:val="22"/>
              </w:rPr>
              <w:t xml:space="preserve">maintain a safe and risk-free indoor environment for children in which hazards are identified, risks assessed, and threats responded to with appropriate corrective action </w:t>
            </w:r>
            <w:r w:rsidRPr="002265C0">
              <w:rPr>
                <w:rFonts w:ascii="Cambria" w:hAnsi="Cambria"/>
                <w:sz w:val="22"/>
                <w:szCs w:val="22"/>
              </w:rPr>
              <w:t>(1d-LVL2-2, 6b-LVL1-3)</w:t>
            </w:r>
          </w:p>
          <w:p w14:paraId="37643B26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265C0">
              <w:rPr>
                <w:rStyle w:val="normaltextrun"/>
                <w:rFonts w:ascii="Cambria" w:hAnsi="Cambria"/>
                <w:sz w:val="22"/>
                <w:szCs w:val="22"/>
              </w:rPr>
              <w:t xml:space="preserve">Following guidelines, designs appropriate food preparation and handling procedures </w:t>
            </w:r>
            <w:r w:rsidRPr="002265C0">
              <w:rPr>
                <w:rFonts w:ascii="Cambria" w:hAnsi="Cambria"/>
                <w:sz w:val="22"/>
                <w:szCs w:val="22"/>
              </w:rPr>
              <w:t>(1d-LVL2-2, 6b-LVL1-3)</w:t>
            </w:r>
          </w:p>
          <w:p w14:paraId="1B3DEB70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shd w:val="clear" w:color="auto" w:fill="CCFFCC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265C0">
              <w:rPr>
                <w:rStyle w:val="normaltextrun"/>
                <w:rFonts w:ascii="Cambria" w:hAnsi="Cambria"/>
                <w:sz w:val="22"/>
                <w:szCs w:val="22"/>
                <w:shd w:val="clear" w:color="auto" w:fill="CCFFCC"/>
              </w:rPr>
              <w:t xml:space="preserve">Implements instructions and required documentation for administration of different medicines and approved medical treatments and heath appraisals </w:t>
            </w:r>
            <w:r w:rsidRPr="002265C0">
              <w:rPr>
                <w:rFonts w:ascii="Cambria" w:hAnsi="Cambria"/>
                <w:sz w:val="22"/>
                <w:szCs w:val="22"/>
              </w:rPr>
              <w:t>(1d-LVL2-2, 6b-LVL1-3)</w:t>
            </w:r>
          </w:p>
          <w:p w14:paraId="317DD7DE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265C0">
              <w:rPr>
                <w:rStyle w:val="normaltextrun"/>
                <w:rFonts w:ascii="Cambria" w:hAnsi="Cambria"/>
                <w:sz w:val="22"/>
                <w:szCs w:val="22"/>
              </w:rPr>
              <w:t xml:space="preserve">Implements emergency, medical, and first aid procedures </w:t>
            </w:r>
            <w:r w:rsidRPr="002265C0">
              <w:rPr>
                <w:rFonts w:ascii="Cambria" w:hAnsi="Cambria"/>
                <w:sz w:val="22"/>
                <w:szCs w:val="22"/>
              </w:rPr>
              <w:t>(1d-LVL2-2, 6b-LVL1-3)</w:t>
            </w:r>
          </w:p>
          <w:p w14:paraId="43CF319F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eop"/>
                <w:rFonts w:ascii="Cambria" w:hAnsi="Cambria"/>
                <w:sz w:val="22"/>
                <w:szCs w:val="22"/>
              </w:rPr>
            </w:pPr>
            <w:r w:rsidRPr="002265C0">
              <w:rPr>
                <w:rStyle w:val="normaltextrun"/>
                <w:rFonts w:ascii="Cambria" w:hAnsi="Cambria"/>
                <w:sz w:val="22"/>
                <w:szCs w:val="22"/>
                <w:shd w:val="clear" w:color="auto" w:fill="CCFFCC"/>
              </w:rPr>
              <w:t>Provides instructions and required documentation for administration of different medicines and approved medical treatments and heath appraisals)</w:t>
            </w:r>
            <w:r w:rsidRPr="002265C0">
              <w:rPr>
                <w:rStyle w:val="eop"/>
                <w:rFonts w:ascii="Cambria" w:hAnsi="Cambria"/>
                <w:sz w:val="22"/>
                <w:szCs w:val="22"/>
                <w:shd w:val="clear" w:color="auto" w:fill="CCFFCC"/>
              </w:rPr>
              <w:t> (</w:t>
            </w:r>
            <w:r w:rsidRPr="002265C0">
              <w:rPr>
                <w:rFonts w:ascii="Cambria" w:hAnsi="Cambria"/>
                <w:sz w:val="22"/>
                <w:szCs w:val="22"/>
              </w:rPr>
              <w:t>1d-LVL2-2, 6b-LVL1-3)</w:t>
            </w:r>
            <w:r w:rsidRPr="002265C0">
              <w:rPr>
                <w:rStyle w:val="eop"/>
                <w:rFonts w:ascii="Cambria" w:hAnsi="Cambria"/>
                <w:sz w:val="22"/>
                <w:szCs w:val="22"/>
                <w:shd w:val="clear" w:color="auto" w:fill="FFFF99"/>
              </w:rPr>
              <w:t xml:space="preserve"> </w:t>
            </w:r>
          </w:p>
          <w:p w14:paraId="7EAF6FA8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shd w:val="clear" w:color="auto" w:fill="CCFFCC"/>
              <w:rPr>
                <w:rStyle w:val="eop"/>
                <w:rFonts w:ascii="Cambria" w:hAnsi="Cambria"/>
                <w:sz w:val="22"/>
                <w:szCs w:val="22"/>
              </w:rPr>
            </w:pPr>
            <w:r w:rsidRPr="002265C0">
              <w:rPr>
                <w:rStyle w:val="eop"/>
                <w:rFonts w:ascii="Cambria" w:hAnsi="Cambria"/>
                <w:sz w:val="22"/>
                <w:szCs w:val="22"/>
                <w:shd w:val="clear" w:color="auto" w:fill="CCFFCC"/>
              </w:rPr>
              <w:t xml:space="preserve">Engages in contagious disease prevention and procedures </w:t>
            </w:r>
            <w:r w:rsidRPr="002265C0">
              <w:rPr>
                <w:rFonts w:ascii="Cambria" w:hAnsi="Cambria"/>
                <w:sz w:val="22"/>
                <w:szCs w:val="22"/>
                <w:shd w:val="clear" w:color="auto" w:fill="CCFFCC"/>
              </w:rPr>
              <w:t>(</w:t>
            </w:r>
            <w:r w:rsidRPr="002265C0">
              <w:rPr>
                <w:rFonts w:ascii="Cambria" w:hAnsi="Cambria"/>
                <w:sz w:val="22"/>
                <w:szCs w:val="22"/>
              </w:rPr>
              <w:t xml:space="preserve">1d-LVL2-2, </w:t>
            </w:r>
            <w:r w:rsidRPr="002265C0">
              <w:rPr>
                <w:rFonts w:ascii="Cambria" w:hAnsi="Cambria"/>
                <w:sz w:val="22"/>
                <w:szCs w:val="22"/>
                <w:shd w:val="clear" w:color="auto" w:fill="CCFFCC"/>
              </w:rPr>
              <w:t>6b-LVL1-3)</w:t>
            </w:r>
          </w:p>
          <w:p w14:paraId="2B5B8A80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>Maintains healthy nutritional practices (requirements, feeding practices and strategies) (1d-LVL2-2, 6b-LVL1-3)</w:t>
            </w:r>
          </w:p>
          <w:p w14:paraId="71DD1DC0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 xml:space="preserve">Utilizes ethical and confidential record keeping strategies related to health and safety </w:t>
            </w:r>
            <w:r w:rsidRPr="002265C0">
              <w:rPr>
                <w:rStyle w:val="normaltextrun"/>
                <w:rFonts w:ascii="Cambria" w:hAnsi="Cambria"/>
                <w:sz w:val="22"/>
                <w:szCs w:val="22"/>
              </w:rPr>
              <w:t xml:space="preserve">(i.e., risk analysis documentation, accident reports, etc.) </w:t>
            </w:r>
            <w:r w:rsidRPr="002265C0">
              <w:rPr>
                <w:rFonts w:ascii="Cambria" w:hAnsi="Cambria"/>
                <w:sz w:val="22"/>
                <w:szCs w:val="22"/>
              </w:rPr>
              <w:t>(1d-LVL2-2, 6b-LVL1-3)</w:t>
            </w:r>
          </w:p>
          <w:p w14:paraId="4ACB3301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>Follows standards and regulations related to health and safety (e.g., DCFS) (NAEYC 1d-LVL2-2, 6b-LVL1-3)</w:t>
            </w:r>
          </w:p>
          <w:p w14:paraId="707088B3" w14:textId="77777777" w:rsidR="008E4DD3" w:rsidRPr="002265C0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2265C0">
              <w:rPr>
                <w:rFonts w:ascii="Cambria" w:hAnsi="Cambria"/>
                <w:sz w:val="22"/>
                <w:szCs w:val="22"/>
              </w:rPr>
              <w:t>Implements regulations that support the rights of children with developmental delays and disabilities (e.g., IDEA) (1d-LVL2-2, 6b-LVL1-3)</w:t>
            </w:r>
          </w:p>
          <w:p w14:paraId="283924FA" w14:textId="77777777" w:rsidR="008E4DD3" w:rsidRPr="002265C0" w:rsidRDefault="008E4DD3" w:rsidP="00925086">
            <w:pPr>
              <w:ind w:left="360"/>
              <w:rPr>
                <w:rFonts w:ascii="Cambria" w:eastAsiaTheme="minorEastAsia" w:hAnsi="Cambria"/>
                <w:sz w:val="22"/>
                <w:szCs w:val="22"/>
              </w:rPr>
            </w:pPr>
          </w:p>
        </w:tc>
      </w:tr>
    </w:tbl>
    <w:p w14:paraId="13D8836A" w14:textId="77777777" w:rsidR="008E4DD3" w:rsidRPr="002265C0" w:rsidRDefault="008E4DD3" w:rsidP="008E4DD3">
      <w:pPr>
        <w:rPr>
          <w:rFonts w:ascii="Cambria" w:hAnsi="Cambria"/>
          <w:b/>
          <w:bCs/>
        </w:rPr>
      </w:pPr>
    </w:p>
    <w:p w14:paraId="7436434F" w14:textId="77777777" w:rsidR="008E4DD3" w:rsidRPr="002265C0" w:rsidRDefault="008E4DD3" w:rsidP="008E4DD3">
      <w:pPr>
        <w:rPr>
          <w:rFonts w:ascii="Cambria" w:hAnsi="Cambria"/>
          <w:b/>
          <w:bCs/>
        </w:rPr>
      </w:pPr>
      <w:r w:rsidRPr="002265C0">
        <w:rPr>
          <w:rFonts w:ascii="Cambria" w:hAnsi="Cambria"/>
          <w:b/>
          <w:bCs/>
        </w:rPr>
        <w:t>Master Rubric Row</w:t>
      </w:r>
    </w:p>
    <w:p w14:paraId="60C12AAE" w14:textId="77777777" w:rsidR="008E4DD3" w:rsidRPr="002265C0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0107"/>
        <w:gridCol w:w="827"/>
      </w:tblGrid>
      <w:tr w:rsidR="008E4DD3" w:rsidRPr="002265C0" w14:paraId="28EA58F3" w14:textId="77777777" w:rsidTr="00925086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6D8F2E26" w14:textId="77777777" w:rsidR="008E4DD3" w:rsidRPr="002265C0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2265C0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2265C0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2265C0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2265C0" w14:paraId="2DC47736" w14:textId="77777777" w:rsidTr="00925086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4163208B" w14:textId="77777777" w:rsidR="008E4DD3" w:rsidRPr="002265C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2265C0">
              <w:rPr>
                <w:rFonts w:ascii="Cambria" w:eastAsia="Times" w:hAnsi="Cambria"/>
                <w:b/>
                <w:bCs/>
              </w:rPr>
              <w:t>Competency</w:t>
            </w:r>
          </w:p>
          <w:p w14:paraId="12E44C2A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10827" w:type="dxa"/>
            <w:gridSpan w:val="2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5B4AAEAA" w14:textId="77777777" w:rsidR="008E4DD3" w:rsidRPr="002265C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2265C0">
              <w:rPr>
                <w:rFonts w:ascii="Cambria" w:eastAsia="Times" w:hAnsi="Cambria"/>
                <w:b/>
                <w:bCs/>
              </w:rPr>
              <w:t>Competent</w:t>
            </w:r>
          </w:p>
          <w:p w14:paraId="5B1B8D91" w14:textId="77777777" w:rsidR="008E4DD3" w:rsidRPr="002265C0" w:rsidRDefault="008E4DD3" w:rsidP="00925086">
            <w:pPr>
              <w:jc w:val="center"/>
              <w:rPr>
                <w:rFonts w:ascii="Cambria" w:hAnsi="Cambria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4B12DD66" w14:textId="77777777" w:rsidR="008E4DD3" w:rsidRPr="002265C0" w:rsidRDefault="008E4DD3" w:rsidP="00925086">
            <w:pPr>
              <w:jc w:val="center"/>
              <w:rPr>
                <w:rFonts w:ascii="Cambria" w:hAnsi="Cambria"/>
              </w:rPr>
            </w:pPr>
            <w:r w:rsidRPr="002265C0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2265C0" w14:paraId="5518905F" w14:textId="77777777" w:rsidTr="0092508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  <w:bottom w:val="single" w:sz="4" w:space="0" w:color="auto"/>
            </w:tcBorders>
          </w:tcPr>
          <w:p w14:paraId="651E0E55" w14:textId="77777777" w:rsidR="008E4DD3" w:rsidRPr="002265C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shd w:val="clear" w:color="auto" w:fill="FFFFFF" w:themeFill="background1"/>
          </w:tcPr>
          <w:p w14:paraId="4D18CA2A" w14:textId="77777777" w:rsidR="008E4DD3" w:rsidRPr="002265C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2265C0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4B108DB1" w14:textId="77777777" w:rsidR="008E4DD3" w:rsidRPr="002265C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8E4DD3" w:rsidRPr="002265C0" w14:paraId="740CD15A" w14:textId="77777777" w:rsidTr="00925086">
        <w:trPr>
          <w:trHeight w:val="32"/>
        </w:trPr>
        <w:tc>
          <w:tcPr>
            <w:tcW w:w="2686" w:type="dxa"/>
            <w:vMerge w:val="restart"/>
            <w:tcBorders>
              <w:left w:val="single" w:sz="24" w:space="0" w:color="000000"/>
              <w:bottom w:val="single" w:sz="24" w:space="0" w:color="auto"/>
            </w:tcBorders>
            <w:shd w:val="clear" w:color="auto" w:fill="CCFFCC"/>
          </w:tcPr>
          <w:p w14:paraId="2A677AE2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  <w:r w:rsidRPr="002265C0">
              <w:rPr>
                <w:rFonts w:ascii="Cambria" w:eastAsia="Times" w:hAnsi="Cambria"/>
                <w:b/>
              </w:rPr>
              <w:lastRenderedPageBreak/>
              <w:t>HSW3</w:t>
            </w:r>
            <w:r w:rsidRPr="002265C0">
              <w:rPr>
                <w:rFonts w:ascii="Cambria" w:eastAsia="Times" w:hAnsi="Cambria"/>
              </w:rPr>
              <w:t>: Creates a healthy and safe environment</w:t>
            </w:r>
          </w:p>
          <w:p w14:paraId="5EE1F8EE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  <w:p w14:paraId="1E17B195" w14:textId="77777777" w:rsidR="008E4DD3" w:rsidRPr="002265C0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2265C0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2265C0">
              <w:rPr>
                <w:rFonts w:ascii="Cambria" w:eastAsia="Times" w:hAnsi="Cambria"/>
                <w:iCs/>
                <w:sz w:val="18"/>
                <w:szCs w:val="18"/>
              </w:rPr>
              <w:t xml:space="preserve">: 1d, </w:t>
            </w:r>
            <w:r w:rsidRPr="002265C0">
              <w:rPr>
                <w:rFonts w:ascii="Cambria" w:hAnsi="Cambria"/>
                <w:sz w:val="18"/>
                <w:szCs w:val="18"/>
              </w:rPr>
              <w:t>6b (1d-LVL1-2, 6b-LVL1-3)</w:t>
            </w:r>
          </w:p>
          <w:p w14:paraId="0E0462EB" w14:textId="77777777" w:rsidR="008E4DD3" w:rsidRPr="002265C0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2265C0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2265C0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2265C0">
              <w:rPr>
                <w:rFonts w:ascii="Cambria" w:hAnsi="Cambria"/>
                <w:sz w:val="18"/>
                <w:szCs w:val="18"/>
              </w:rPr>
              <w:t>4I, 4K, 4M, 4P</w:t>
            </w:r>
          </w:p>
          <w:p w14:paraId="59539747" w14:textId="77777777" w:rsidR="008E4DD3" w:rsidRPr="002265C0" w:rsidRDefault="008E4DD3" w:rsidP="00925086">
            <w:pPr>
              <w:rPr>
                <w:rFonts w:ascii="Cambria" w:hAnsi="Cambria"/>
              </w:rPr>
            </w:pPr>
            <w:proofErr w:type="spellStart"/>
            <w:r w:rsidRPr="002265C0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2265C0">
              <w:rPr>
                <w:rFonts w:ascii="Cambria" w:hAnsi="Cambria"/>
                <w:sz w:val="18"/>
                <w:szCs w:val="18"/>
              </w:rPr>
              <w:t>: 3(b), 3(d), 3(e), 3(</w:t>
            </w:r>
            <w:proofErr w:type="spellStart"/>
            <w:r w:rsidRPr="002265C0">
              <w:rPr>
                <w:rFonts w:ascii="Cambria" w:hAnsi="Cambria"/>
                <w:sz w:val="18"/>
                <w:szCs w:val="18"/>
              </w:rPr>
              <w:t>i</w:t>
            </w:r>
            <w:proofErr w:type="spellEnd"/>
            <w:r w:rsidRPr="002265C0">
              <w:rPr>
                <w:rFonts w:ascii="Cambria" w:hAnsi="Cambria"/>
                <w:sz w:val="18"/>
                <w:szCs w:val="18"/>
              </w:rPr>
              <w:t>), 3(k)</w:t>
            </w:r>
          </w:p>
        </w:tc>
        <w:tc>
          <w:tcPr>
            <w:tcW w:w="11654" w:type="dxa"/>
            <w:gridSpan w:val="3"/>
            <w:tcBorders>
              <w:right w:val="single" w:sz="24" w:space="0" w:color="000000" w:themeColor="text1"/>
            </w:tcBorders>
            <w:shd w:val="clear" w:color="auto" w:fill="CCFFCC"/>
          </w:tcPr>
          <w:p w14:paraId="76DF6AB0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  <w:b/>
              </w:rPr>
              <w:t>At the classroom level…designs &amp; implements procedures which reflect regulations and standards related to…</w:t>
            </w:r>
          </w:p>
        </w:tc>
      </w:tr>
      <w:tr w:rsidR="008E4DD3" w:rsidRPr="002265C0" w14:paraId="4C465CDD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AC86DCC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6628E793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A48E2A5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92BB186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213F0880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2655570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448B8AA5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3852B76E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 xml:space="preserve">safe and risk-free indoor environment </w:t>
            </w:r>
            <w:r w:rsidRPr="002265C0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853C87B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5E2AAB1E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A35ECF9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51D0B119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E26DF1A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 xml:space="preserve">safe and risk-free outdoor environment </w:t>
            </w:r>
            <w:r w:rsidRPr="002265C0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449CC2D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578265C3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5F396C2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0CEB69CB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3E465801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BAAEE3D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4A6BB0C8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086CE3E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0EA309A7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1FB5F914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3212A97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5D24CFAB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069BEE7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13CD5A05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8032AD6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C8F3659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15BC5DDF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683FBD11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70452F3B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2931E684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A6527FF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58611586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669EDC7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58D3ED38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554055FC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02F79D1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20A4067E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F83A447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1841EF2B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34810104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410B95D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265C0" w14:paraId="66DDA04E" w14:textId="77777777" w:rsidTr="00925086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F99E438" w14:textId="77777777" w:rsidR="008E4DD3" w:rsidRPr="002265C0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DD50704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07B1A04" w14:textId="77777777" w:rsidR="008E4DD3" w:rsidRPr="002265C0" w:rsidRDefault="008E4DD3" w:rsidP="00925086">
            <w:pPr>
              <w:rPr>
                <w:rFonts w:ascii="Cambria" w:hAnsi="Cambria"/>
              </w:rPr>
            </w:pPr>
            <w:r w:rsidRPr="002265C0">
              <w:rPr>
                <w:rFonts w:ascii="Cambria" w:hAnsi="Cambria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1DA1E512" w14:textId="77777777" w:rsidR="008E4DD3" w:rsidRPr="002265C0" w:rsidRDefault="008E4DD3" w:rsidP="00925086">
            <w:pPr>
              <w:rPr>
                <w:rFonts w:ascii="Cambria" w:hAnsi="Cambria"/>
              </w:rPr>
            </w:pPr>
          </w:p>
        </w:tc>
      </w:tr>
    </w:tbl>
    <w:p w14:paraId="5F5BB616" w14:textId="72147AE7" w:rsidR="008E4DD3" w:rsidRPr="002265C0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2265C0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2265C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Pr="002265C0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2265C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2265C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2265C0">
        <w:rPr>
          <w:rFonts w:ascii="Cambria" w:eastAsia="Times New Roman" w:hAnsi="Cambria"/>
        </w:rPr>
        <w:t> </w:t>
      </w:r>
    </w:p>
    <w:p w14:paraId="666814BB" w14:textId="77777777" w:rsidR="008E4DD3" w:rsidRPr="0045254B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45254B">
        <w:rPr>
          <w:rFonts w:ascii="Cambria" w:hAnsi="Cambria"/>
          <w:b/>
          <w:bCs/>
          <w:sz w:val="32"/>
          <w:szCs w:val="32"/>
        </w:rPr>
        <w:t>ECE HSW4 Overview Page</w:t>
      </w:r>
    </w:p>
    <w:p w14:paraId="41F03D53" w14:textId="77777777" w:rsidR="008E4DD3" w:rsidRPr="0045254B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45254B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386D6881" w14:textId="77777777" w:rsidR="008E4DD3" w:rsidRPr="0045254B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45254B" w14:paraId="64A9739C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584EDE0D" w14:textId="77777777" w:rsidR="008E4DD3" w:rsidRPr="0045254B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45254B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45254B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45254B">
              <w:rPr>
                <w:rFonts w:ascii="Cambria" w:eastAsia="Times" w:hAnsi="Cambria"/>
                <w:b/>
                <w:sz w:val="28"/>
                <w:szCs w:val="28"/>
              </w:rPr>
              <w:t>HSW4</w:t>
            </w:r>
            <w:r w:rsidRPr="0045254B">
              <w:rPr>
                <w:rFonts w:ascii="Cambria" w:eastAsia="Times" w:hAnsi="Cambria"/>
                <w:sz w:val="28"/>
                <w:szCs w:val="28"/>
              </w:rPr>
              <w:t>: Assesses healthy and safe early childhood environments</w:t>
            </w:r>
          </w:p>
        </w:tc>
      </w:tr>
      <w:tr w:rsidR="008E4DD3" w:rsidRPr="0045254B" w14:paraId="590C7824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53C50E2C" w14:textId="77777777" w:rsidR="008E4DD3" w:rsidRPr="0045254B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45254B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49BD9A68" w14:textId="77777777" w:rsidR="008E4DD3" w:rsidRPr="0045254B" w:rsidRDefault="008E4DD3" w:rsidP="00925086">
            <w:pPr>
              <w:jc w:val="center"/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------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09D95B41" w14:textId="77777777" w:rsidR="008E4DD3" w:rsidRPr="0045254B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45254B">
              <w:rPr>
                <w:rFonts w:ascii="Cambria" w:hAnsi="Cambria"/>
                <w:b/>
                <w:bCs/>
              </w:rPr>
              <w:t>IPTS (2013) Alignment</w:t>
            </w:r>
          </w:p>
          <w:p w14:paraId="728E8D6C" w14:textId="77777777" w:rsidR="008E4DD3" w:rsidRPr="0045254B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45254B">
              <w:rPr>
                <w:rFonts w:ascii="Cambria" w:hAnsi="Cambria"/>
              </w:rPr>
              <w:t>4E, 4L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61D46D01" w14:textId="77777777" w:rsidR="008E4DD3" w:rsidRPr="0045254B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45254B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45254B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2D66BA79" w14:textId="77777777" w:rsidR="008E4DD3" w:rsidRPr="0045254B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45254B">
              <w:rPr>
                <w:rFonts w:ascii="Cambria" w:hAnsi="Cambria"/>
              </w:rPr>
              <w:t>------</w:t>
            </w:r>
          </w:p>
        </w:tc>
      </w:tr>
      <w:tr w:rsidR="008E4DD3" w:rsidRPr="0045254B" w14:paraId="118A9CBD" w14:textId="77777777" w:rsidTr="00925086">
        <w:trPr>
          <w:trHeight w:val="2285"/>
        </w:trPr>
        <w:tc>
          <w:tcPr>
            <w:tcW w:w="14485" w:type="dxa"/>
            <w:gridSpan w:val="3"/>
            <w:shd w:val="clear" w:color="auto" w:fill="CCFFCC"/>
          </w:tcPr>
          <w:p w14:paraId="4E69E228" w14:textId="77777777" w:rsidR="008E4DD3" w:rsidRPr="0045254B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45254B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4F15F3A5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45254B">
              <w:rPr>
                <w:rFonts w:ascii="Cambria" w:hAnsi="Cambria"/>
                <w:sz w:val="22"/>
                <w:szCs w:val="22"/>
              </w:rPr>
              <w:t xml:space="preserve">Assesses environmental guidelines essential to health and safety (e.g., outlines signs of abuse and neglect and ways to document abuse and neglect) </w:t>
            </w:r>
          </w:p>
          <w:p w14:paraId="1830D5FD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45254B">
              <w:rPr>
                <w:rFonts w:ascii="Cambria" w:hAnsi="Cambria"/>
                <w:sz w:val="22"/>
                <w:szCs w:val="22"/>
              </w:rPr>
              <w:t xml:space="preserve">Analyze the </w:t>
            </w: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>indoor environment for children to identify possible hazards and assess risk and threats</w:t>
            </w:r>
          </w:p>
          <w:p w14:paraId="248E049B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45254B">
              <w:rPr>
                <w:rFonts w:ascii="Cambria" w:hAnsi="Cambria"/>
                <w:sz w:val="22"/>
                <w:szCs w:val="22"/>
              </w:rPr>
              <w:t xml:space="preserve">Analyze the </w:t>
            </w: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>outdoor environment for children to identify possible hazards and assess risk and threats</w:t>
            </w:r>
          </w:p>
          <w:p w14:paraId="775382E6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>Following state and national guidelines and policies, assess food preparation and handling procedures</w:t>
            </w:r>
          </w:p>
          <w:p w14:paraId="59D1B487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45254B">
              <w:rPr>
                <w:rFonts w:ascii="Cambria" w:hAnsi="Cambria"/>
                <w:sz w:val="22"/>
                <w:szCs w:val="22"/>
              </w:rPr>
              <w:t xml:space="preserve">Assesses record keeping strategies related to health and safety </w:t>
            </w: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 xml:space="preserve">(i.e., accident reports, etc.) </w:t>
            </w:r>
          </w:p>
          <w:p w14:paraId="5D078C5D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45254B">
              <w:rPr>
                <w:rFonts w:ascii="Cambria" w:hAnsi="Cambria"/>
                <w:sz w:val="22"/>
                <w:szCs w:val="22"/>
              </w:rPr>
              <w:t xml:space="preserve">Assesses procedures related to </w:t>
            </w: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>emergency, medical, and first aid procedures</w:t>
            </w:r>
          </w:p>
          <w:p w14:paraId="05A0A627" w14:textId="77777777" w:rsidR="008E4DD3" w:rsidRPr="0045254B" w:rsidRDefault="008E4DD3" w:rsidP="00925086">
            <w:pPr>
              <w:pStyle w:val="ListParagraph"/>
              <w:numPr>
                <w:ilvl w:val="0"/>
                <w:numId w:val="3"/>
              </w:numPr>
              <w:rPr>
                <w:rFonts w:ascii="Cambria" w:hAnsi="Cambria"/>
                <w:sz w:val="22"/>
                <w:szCs w:val="22"/>
              </w:rPr>
            </w:pPr>
            <w:r w:rsidRPr="0045254B">
              <w:rPr>
                <w:rStyle w:val="normaltextrun"/>
                <w:rFonts w:ascii="Cambria" w:hAnsi="Cambria"/>
                <w:sz w:val="22"/>
                <w:szCs w:val="22"/>
              </w:rPr>
              <w:t xml:space="preserve">Considering state and national guidelines and laws, assess policies and procedures that </w:t>
            </w:r>
            <w:r w:rsidRPr="0045254B">
              <w:rPr>
                <w:rFonts w:ascii="Cambria" w:hAnsi="Cambria"/>
                <w:sz w:val="22"/>
                <w:szCs w:val="22"/>
              </w:rPr>
              <w:t>support the rights of children with developmental delays and disabilities (e.g., IDEA)</w:t>
            </w:r>
          </w:p>
          <w:p w14:paraId="7F12DBE3" w14:textId="77777777" w:rsidR="008E4DD3" w:rsidRPr="0045254B" w:rsidRDefault="008E4DD3" w:rsidP="00925086">
            <w:pPr>
              <w:ind w:left="360"/>
              <w:rPr>
                <w:rFonts w:ascii="Cambria" w:eastAsiaTheme="minorEastAsia" w:hAnsi="Cambria"/>
                <w:sz w:val="22"/>
                <w:szCs w:val="22"/>
              </w:rPr>
            </w:pPr>
          </w:p>
        </w:tc>
      </w:tr>
    </w:tbl>
    <w:p w14:paraId="0DABA926" w14:textId="77777777" w:rsidR="008E4DD3" w:rsidRPr="0045254B" w:rsidRDefault="008E4DD3" w:rsidP="008E4DD3">
      <w:pPr>
        <w:rPr>
          <w:rFonts w:ascii="Cambria" w:hAnsi="Cambria"/>
          <w:b/>
          <w:bCs/>
        </w:rPr>
      </w:pPr>
    </w:p>
    <w:p w14:paraId="0D84C9E9" w14:textId="77777777" w:rsidR="008E4DD3" w:rsidRPr="0045254B" w:rsidRDefault="008E4DD3" w:rsidP="008E4DD3">
      <w:pPr>
        <w:rPr>
          <w:rFonts w:ascii="Cambria" w:hAnsi="Cambria"/>
          <w:b/>
          <w:bCs/>
        </w:rPr>
      </w:pPr>
      <w:r w:rsidRPr="0045254B">
        <w:rPr>
          <w:rFonts w:ascii="Cambria" w:hAnsi="Cambria"/>
          <w:b/>
          <w:bCs/>
        </w:rPr>
        <w:t>Master Rubric Row</w:t>
      </w:r>
    </w:p>
    <w:p w14:paraId="3A429E7A" w14:textId="77777777" w:rsidR="008E4DD3" w:rsidRPr="0045254B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0107"/>
        <w:gridCol w:w="827"/>
      </w:tblGrid>
      <w:tr w:rsidR="008E4DD3" w:rsidRPr="0045254B" w14:paraId="60A7DDFE" w14:textId="77777777" w:rsidTr="00925086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28C675F4" w14:textId="77777777" w:rsidR="008E4DD3" w:rsidRPr="0045254B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45254B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45254B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45254B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45254B" w14:paraId="0A723ECB" w14:textId="77777777" w:rsidTr="00925086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000000"/>
            </w:tcBorders>
            <w:shd w:val="clear" w:color="auto" w:fill="F2F2F2" w:themeFill="background1" w:themeFillShade="F2"/>
          </w:tcPr>
          <w:p w14:paraId="22FC36A3" w14:textId="77777777" w:rsidR="008E4DD3" w:rsidRPr="0045254B" w:rsidRDefault="008E4DD3" w:rsidP="00925086">
            <w:pPr>
              <w:jc w:val="center"/>
              <w:rPr>
                <w:rFonts w:ascii="Cambria" w:eastAsia="Times" w:hAnsi="Cambria"/>
              </w:rPr>
            </w:pPr>
            <w:r w:rsidRPr="0045254B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40C8CB21" w14:textId="77777777" w:rsidR="008E4DD3" w:rsidRPr="0045254B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45254B">
              <w:rPr>
                <w:rFonts w:ascii="Cambria" w:eastAsia="Times" w:hAnsi="Cambria"/>
                <w:b/>
                <w:bCs/>
              </w:rPr>
              <w:t>Competent</w:t>
            </w:r>
          </w:p>
          <w:p w14:paraId="72258880" w14:textId="77777777" w:rsidR="008E4DD3" w:rsidRPr="0045254B" w:rsidRDefault="008E4DD3" w:rsidP="00925086">
            <w:pPr>
              <w:jc w:val="center"/>
              <w:rPr>
                <w:rFonts w:ascii="Cambria" w:hAnsi="Cambria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right w:val="single" w:sz="24" w:space="0" w:color="000000"/>
            </w:tcBorders>
            <w:shd w:val="clear" w:color="auto" w:fill="F2F2F2" w:themeFill="background1" w:themeFillShade="F2"/>
          </w:tcPr>
          <w:p w14:paraId="24F29CB3" w14:textId="77777777" w:rsidR="008E4DD3" w:rsidRPr="0045254B" w:rsidRDefault="008E4DD3" w:rsidP="00925086">
            <w:pPr>
              <w:jc w:val="center"/>
              <w:rPr>
                <w:rFonts w:ascii="Cambria" w:hAnsi="Cambria"/>
              </w:rPr>
            </w:pPr>
            <w:r w:rsidRPr="0045254B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45254B" w14:paraId="018B6989" w14:textId="77777777" w:rsidTr="0092508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  <w:bottom w:val="single" w:sz="4" w:space="0" w:color="auto"/>
            </w:tcBorders>
          </w:tcPr>
          <w:p w14:paraId="5BDFBB53" w14:textId="77777777" w:rsidR="008E4DD3" w:rsidRPr="0045254B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shd w:val="clear" w:color="auto" w:fill="FFFFFF" w:themeFill="background1"/>
          </w:tcPr>
          <w:p w14:paraId="3122473B" w14:textId="77777777" w:rsidR="008E4DD3" w:rsidRPr="0045254B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45254B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0B136160" w14:textId="77777777" w:rsidR="008E4DD3" w:rsidRPr="0045254B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8E4DD3" w:rsidRPr="0045254B" w14:paraId="5057727C" w14:textId="77777777" w:rsidTr="00925086">
        <w:trPr>
          <w:trHeight w:val="56"/>
        </w:trPr>
        <w:tc>
          <w:tcPr>
            <w:tcW w:w="2686" w:type="dxa"/>
            <w:vMerge w:val="restart"/>
            <w:tcBorders>
              <w:left w:val="single" w:sz="24" w:space="0" w:color="000000"/>
              <w:bottom w:val="single" w:sz="24" w:space="0" w:color="auto"/>
            </w:tcBorders>
            <w:shd w:val="clear" w:color="auto" w:fill="CCFFCC"/>
          </w:tcPr>
          <w:p w14:paraId="5C5C4F16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  <w:r w:rsidRPr="0045254B">
              <w:rPr>
                <w:rFonts w:ascii="Cambria" w:eastAsia="Times" w:hAnsi="Cambria"/>
                <w:b/>
              </w:rPr>
              <w:t>HSW4</w:t>
            </w:r>
            <w:r w:rsidRPr="0045254B">
              <w:rPr>
                <w:rFonts w:ascii="Cambria" w:eastAsia="Times" w:hAnsi="Cambria"/>
              </w:rPr>
              <w:t>: Assesses healthy and safe early childhood environments</w:t>
            </w:r>
          </w:p>
          <w:p w14:paraId="5C52E02D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  <w:p w14:paraId="726EF3D7" w14:textId="77777777" w:rsidR="008E4DD3" w:rsidRPr="0045254B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45254B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45254B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45254B">
              <w:rPr>
                <w:rFonts w:ascii="Cambria" w:hAnsi="Cambria"/>
                <w:sz w:val="18"/>
                <w:szCs w:val="18"/>
              </w:rPr>
              <w:t>------</w:t>
            </w:r>
          </w:p>
          <w:p w14:paraId="258D629D" w14:textId="77777777" w:rsidR="008E4DD3" w:rsidRPr="0045254B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45254B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45254B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45254B">
              <w:rPr>
                <w:rFonts w:ascii="Cambria" w:hAnsi="Cambria"/>
                <w:sz w:val="18"/>
                <w:szCs w:val="18"/>
              </w:rPr>
              <w:t>4E, 4L</w:t>
            </w:r>
          </w:p>
          <w:p w14:paraId="3C0CDCE7" w14:textId="77777777" w:rsidR="008E4DD3" w:rsidRPr="0045254B" w:rsidRDefault="008E4DD3" w:rsidP="00925086">
            <w:pPr>
              <w:rPr>
                <w:rFonts w:ascii="Cambria" w:hAnsi="Cambria"/>
              </w:rPr>
            </w:pPr>
            <w:proofErr w:type="spellStart"/>
            <w:r w:rsidRPr="0045254B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45254B">
              <w:rPr>
                <w:rFonts w:ascii="Cambria" w:hAnsi="Cambria"/>
                <w:sz w:val="18"/>
                <w:szCs w:val="18"/>
              </w:rPr>
              <w:t>: ------</w:t>
            </w:r>
          </w:p>
        </w:tc>
        <w:tc>
          <w:tcPr>
            <w:tcW w:w="11654" w:type="dxa"/>
            <w:gridSpan w:val="3"/>
            <w:tcBorders>
              <w:right w:val="single" w:sz="24" w:space="0" w:color="000000" w:themeColor="text1"/>
            </w:tcBorders>
            <w:shd w:val="clear" w:color="auto" w:fill="CCFFCC"/>
          </w:tcPr>
          <w:p w14:paraId="548368C7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  <w:b/>
              </w:rPr>
              <w:t>At the classroom level…consistently assesses (</w:t>
            </w:r>
            <w:r w:rsidRPr="0045254B">
              <w:rPr>
                <w:rFonts w:ascii="Cambria" w:eastAsia="Times" w:hAnsi="Cambria"/>
                <w:b/>
              </w:rPr>
              <w:t xml:space="preserve">hazards are identified, risks assessed, and threats responded to with appropriate corrective action) </w:t>
            </w:r>
            <w:r w:rsidRPr="0045254B">
              <w:rPr>
                <w:rFonts w:ascii="Cambria" w:hAnsi="Cambria"/>
                <w:b/>
              </w:rPr>
              <w:t>classroom practices related to…</w:t>
            </w:r>
          </w:p>
        </w:tc>
      </w:tr>
      <w:tr w:rsidR="008E4DD3" w:rsidRPr="0045254B" w14:paraId="4FEDB08A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5CFD0DE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508CBBF9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2142BCE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AE14A57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1414404D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6C9A7C2A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7D9A55E2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24DDBE68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safe and risk-free indoor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9DE66A2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698295E1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67F38F94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05D81728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DFD0CB5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FDD57EA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04180040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51BCCBE7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52E73DB9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0C37D620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51E3D06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08D95FA2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7CE4E66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30A26CE8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6238CF8E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87F5B2B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22C764CB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636899E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454A3BFA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4BEBCDE5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046AF7F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6F8E7BA9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5672886D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02E89EC9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312028B0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9C5AD19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5E3AB666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82AEB98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319D00F5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6F3A8F91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4A2A257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5CCC7E56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D745C3F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shd w:val="clear" w:color="auto" w:fill="CCFFCC"/>
          </w:tcPr>
          <w:p w14:paraId="440393A9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shd w:val="clear" w:color="auto" w:fill="CCFFCC"/>
          </w:tcPr>
          <w:p w14:paraId="58448BC4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8B2C215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59638604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C1799DC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CCFFCC"/>
          </w:tcPr>
          <w:p w14:paraId="207666FD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CCFFCC"/>
          </w:tcPr>
          <w:p w14:paraId="7959B81F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1F970A8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45254B" w14:paraId="539BCCB4" w14:textId="77777777" w:rsidTr="00925086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5A192F01" w14:textId="77777777" w:rsidR="008E4DD3" w:rsidRPr="0045254B" w:rsidRDefault="008E4DD3" w:rsidP="00925086">
            <w:pPr>
              <w:rPr>
                <w:rFonts w:ascii="Cambria" w:eastAsia="Times" w:hAnsi="Cambria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132D2B42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46E13A0C" w14:textId="77777777" w:rsidR="008E4DD3" w:rsidRPr="0045254B" w:rsidRDefault="008E4DD3" w:rsidP="00925086">
            <w:pPr>
              <w:rPr>
                <w:rFonts w:ascii="Cambria" w:hAnsi="Cambria"/>
              </w:rPr>
            </w:pPr>
            <w:r w:rsidRPr="0045254B">
              <w:rPr>
                <w:rFonts w:ascii="Cambria" w:hAnsi="Cambria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497CCB9B" w14:textId="77777777" w:rsidR="008E4DD3" w:rsidRPr="0045254B" w:rsidRDefault="008E4DD3" w:rsidP="00925086">
            <w:pPr>
              <w:rPr>
                <w:rFonts w:ascii="Cambria" w:hAnsi="Cambria"/>
              </w:rPr>
            </w:pPr>
          </w:p>
        </w:tc>
      </w:tr>
    </w:tbl>
    <w:p w14:paraId="1B08F59A" w14:textId="30762177" w:rsidR="008E4DD3" w:rsidRPr="0045254B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45254B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45254B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45254B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45254B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45254B">
        <w:rPr>
          <w:rFonts w:ascii="Cambria" w:eastAsia="Times New Roman" w:hAnsi="Cambria"/>
        </w:rPr>
        <w:t> </w:t>
      </w:r>
    </w:p>
    <w:p w14:paraId="2F18F281" w14:textId="77777777" w:rsidR="008E4DD3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</w:p>
    <w:p w14:paraId="7BC2139A" w14:textId="72292262" w:rsidR="008E4DD3" w:rsidRPr="00F03928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F03928">
        <w:rPr>
          <w:rFonts w:ascii="Cambria" w:hAnsi="Cambria"/>
          <w:b/>
          <w:bCs/>
          <w:sz w:val="32"/>
          <w:szCs w:val="32"/>
        </w:rPr>
        <w:lastRenderedPageBreak/>
        <w:t>ECE HSW5 Overview Page</w:t>
      </w:r>
    </w:p>
    <w:p w14:paraId="5F76E98A" w14:textId="77777777" w:rsidR="008E4DD3" w:rsidRPr="00F03928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F03928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6FEA47F2" w14:textId="77777777" w:rsidR="008E4DD3" w:rsidRPr="00F03928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F03928" w14:paraId="15B19A2B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09D6EF93" w14:textId="77777777" w:rsidR="008E4DD3" w:rsidRPr="00F03928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F03928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F03928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F03928">
              <w:rPr>
                <w:rFonts w:ascii="Cambria" w:eastAsia="Times" w:hAnsi="Cambria"/>
                <w:b/>
                <w:sz w:val="28"/>
                <w:szCs w:val="28"/>
              </w:rPr>
              <w:t>HSW5</w:t>
            </w:r>
            <w:r w:rsidRPr="00F03928">
              <w:rPr>
                <w:rFonts w:ascii="Cambria" w:eastAsia="Times" w:hAnsi="Cambria"/>
                <w:sz w:val="28"/>
                <w:szCs w:val="28"/>
              </w:rPr>
              <w:t>: Designs and implements learning opportunities emphasizing healthy bodies, healthy lifestyles, and a healthy environment</w:t>
            </w:r>
          </w:p>
        </w:tc>
      </w:tr>
      <w:tr w:rsidR="008E4DD3" w:rsidRPr="00F03928" w14:paraId="7BD40740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59742D33" w14:textId="77777777" w:rsidR="008E4DD3" w:rsidRPr="00F0392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F03928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58F6E59A" w14:textId="77777777" w:rsidR="008E4DD3" w:rsidRPr="00F03928" w:rsidRDefault="008E4DD3" w:rsidP="00925086">
            <w:pPr>
              <w:jc w:val="center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>Standard 1d (</w:t>
            </w:r>
            <w:r w:rsidRPr="00F03928">
              <w:rPr>
                <w:rFonts w:ascii="Cambria" w:hAnsi="Cambria"/>
                <w:sz w:val="22"/>
                <w:szCs w:val="22"/>
              </w:rPr>
              <w:t>1d-LVL2-2)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12D32A40" w14:textId="77777777" w:rsidR="008E4DD3" w:rsidRPr="00F0392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F03928">
              <w:rPr>
                <w:rFonts w:ascii="Cambria" w:hAnsi="Cambria"/>
                <w:b/>
                <w:bCs/>
              </w:rPr>
              <w:t>IPTS (2013) Alignment</w:t>
            </w:r>
          </w:p>
          <w:p w14:paraId="4A08A2E7" w14:textId="77777777" w:rsidR="008E4DD3" w:rsidRPr="00F0392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F03928">
              <w:rPr>
                <w:rFonts w:ascii="Cambria" w:hAnsi="Cambria"/>
              </w:rPr>
              <w:t>2K, 2M, 2N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485E66F6" w14:textId="77777777" w:rsidR="008E4DD3" w:rsidRPr="00F0392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F03928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F03928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68A0CC8C" w14:textId="77777777" w:rsidR="008E4DD3" w:rsidRPr="00F0392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F03928">
              <w:rPr>
                <w:rFonts w:ascii="Cambria" w:hAnsi="Cambria"/>
              </w:rPr>
              <w:t>1(g), 4(a), 5(b)</w:t>
            </w:r>
          </w:p>
        </w:tc>
      </w:tr>
      <w:tr w:rsidR="008E4DD3" w:rsidRPr="00F03928" w14:paraId="558839D6" w14:textId="77777777" w:rsidTr="00925086">
        <w:trPr>
          <w:trHeight w:val="1214"/>
        </w:trPr>
        <w:tc>
          <w:tcPr>
            <w:tcW w:w="14485" w:type="dxa"/>
            <w:gridSpan w:val="3"/>
            <w:shd w:val="clear" w:color="auto" w:fill="CCFFCC"/>
          </w:tcPr>
          <w:p w14:paraId="10270DC6" w14:textId="77777777" w:rsidR="008E4DD3" w:rsidRPr="00F03928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F03928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45483195" w14:textId="77777777" w:rsidR="008E4DD3" w:rsidRPr="00F03928" w:rsidRDefault="008E4DD3" w:rsidP="0092508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textAlignment w:val="baseline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F03928">
              <w:rPr>
                <w:rStyle w:val="normaltextrun"/>
                <w:rFonts w:ascii="Cambria" w:hAnsi="Cambria"/>
                <w:sz w:val="22"/>
                <w:szCs w:val="22"/>
              </w:rPr>
              <w:t>Creates and implements activities for children that are culturally appropriate and provide children opportunities to make healthy, safe, and nutritious choices (</w:t>
            </w:r>
            <w:r w:rsidRPr="00F03928">
              <w:rPr>
                <w:rFonts w:ascii="Cambria" w:hAnsi="Cambria"/>
                <w:sz w:val="22"/>
                <w:szCs w:val="22"/>
              </w:rPr>
              <w:t>1d-LVL2-2)</w:t>
            </w:r>
          </w:p>
          <w:p w14:paraId="7DA2F3FF" w14:textId="77777777" w:rsidR="008E4DD3" w:rsidRPr="00F03928" w:rsidRDefault="008E4DD3" w:rsidP="0092508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textAlignment w:val="baseline"/>
              <w:rPr>
                <w:rFonts w:ascii="Cambria" w:hAnsi="Cambria"/>
                <w:sz w:val="22"/>
                <w:szCs w:val="22"/>
              </w:rPr>
            </w:pPr>
            <w:r w:rsidRPr="00F03928">
              <w:rPr>
                <w:rFonts w:ascii="Cambria" w:hAnsi="Cambria"/>
                <w:sz w:val="22"/>
                <w:szCs w:val="22"/>
              </w:rPr>
              <w:t xml:space="preserve">Ensures that the environment supports healthy bodies and lifestyles for young children </w:t>
            </w:r>
            <w:r w:rsidRPr="00F03928">
              <w:rPr>
                <w:rStyle w:val="normaltextrun"/>
                <w:rFonts w:ascii="Cambria" w:hAnsi="Cambria"/>
                <w:sz w:val="22"/>
                <w:szCs w:val="22"/>
              </w:rPr>
              <w:t>(</w:t>
            </w:r>
            <w:r w:rsidRPr="00F03928">
              <w:rPr>
                <w:rFonts w:ascii="Cambria" w:hAnsi="Cambria"/>
                <w:sz w:val="22"/>
                <w:szCs w:val="22"/>
              </w:rPr>
              <w:t>1d-LVL2-2)</w:t>
            </w:r>
          </w:p>
          <w:p w14:paraId="6F7779CA" w14:textId="77777777" w:rsidR="008E4DD3" w:rsidRPr="00F03928" w:rsidRDefault="008E4DD3" w:rsidP="00925086">
            <w:pPr>
              <w:ind w:left="360"/>
              <w:rPr>
                <w:rFonts w:ascii="Cambria" w:eastAsiaTheme="minorEastAsia" w:hAnsi="Cambria"/>
                <w:sz w:val="22"/>
                <w:szCs w:val="22"/>
              </w:rPr>
            </w:pPr>
          </w:p>
        </w:tc>
      </w:tr>
    </w:tbl>
    <w:p w14:paraId="661F9F88" w14:textId="77777777" w:rsidR="008E4DD3" w:rsidRPr="00F03928" w:rsidRDefault="008E4DD3" w:rsidP="008E4DD3">
      <w:pPr>
        <w:rPr>
          <w:rFonts w:ascii="Cambria" w:hAnsi="Cambria"/>
          <w:b/>
          <w:bCs/>
        </w:rPr>
      </w:pPr>
    </w:p>
    <w:p w14:paraId="6638079C" w14:textId="77777777" w:rsidR="008E4DD3" w:rsidRPr="00F03928" w:rsidRDefault="008E4DD3" w:rsidP="008E4DD3">
      <w:pPr>
        <w:rPr>
          <w:rFonts w:ascii="Cambria" w:hAnsi="Cambria"/>
          <w:b/>
          <w:bCs/>
        </w:rPr>
      </w:pPr>
      <w:r w:rsidRPr="00F03928">
        <w:rPr>
          <w:rFonts w:ascii="Cambria" w:hAnsi="Cambria"/>
          <w:b/>
          <w:bCs/>
        </w:rPr>
        <w:t>Master Rubric Row</w:t>
      </w:r>
    </w:p>
    <w:p w14:paraId="0E88D865" w14:textId="77777777" w:rsidR="008E4DD3" w:rsidRPr="00F03928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2713"/>
        <w:gridCol w:w="2712"/>
        <w:gridCol w:w="2713"/>
        <w:gridCol w:w="2689"/>
        <w:gridCol w:w="827"/>
      </w:tblGrid>
      <w:tr w:rsidR="008E4DD3" w:rsidRPr="00F03928" w14:paraId="3216942D" w14:textId="77777777" w:rsidTr="00925086">
        <w:tc>
          <w:tcPr>
            <w:tcW w:w="14340" w:type="dxa"/>
            <w:gridSpan w:val="6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32E263AC" w14:textId="77777777" w:rsidR="008E4DD3" w:rsidRPr="00F03928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F03928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F03928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F03928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F03928" w14:paraId="126AD572" w14:textId="77777777" w:rsidTr="00925086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73F6242" w14:textId="77777777" w:rsidR="008E4DD3" w:rsidRPr="00F03928" w:rsidRDefault="008E4DD3" w:rsidP="00925086">
            <w:pPr>
              <w:jc w:val="center"/>
              <w:rPr>
                <w:rFonts w:ascii="Cambria" w:eastAsia="Times" w:hAnsi="Cambria"/>
              </w:rPr>
            </w:pPr>
            <w:r w:rsidRPr="00F03928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5A944A2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F03928">
              <w:rPr>
                <w:rFonts w:ascii="Cambria" w:eastAsia="Times" w:hAnsi="Cambria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9BADFB5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F03928">
              <w:rPr>
                <w:rFonts w:ascii="Cambria" w:eastAsia="Times" w:hAnsi="Cambria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6124E8F6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F03928">
              <w:rPr>
                <w:rFonts w:ascii="Cambria" w:eastAsia="Times" w:hAnsi="Cambria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600A06C6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F03928">
              <w:rPr>
                <w:rFonts w:ascii="Cambria" w:eastAsia="Times" w:hAnsi="Cambria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7BB2B8DC" w14:textId="77777777" w:rsidR="008E4DD3" w:rsidRPr="00F03928" w:rsidRDefault="008E4DD3" w:rsidP="00925086">
            <w:pPr>
              <w:jc w:val="center"/>
              <w:rPr>
                <w:rFonts w:ascii="Cambria" w:hAnsi="Cambria"/>
              </w:rPr>
            </w:pPr>
            <w:r w:rsidRPr="00F03928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F03928" w14:paraId="25D81DF9" w14:textId="77777777" w:rsidTr="00925086">
        <w:tc>
          <w:tcPr>
            <w:tcW w:w="2686" w:type="dxa"/>
            <w:tcBorders>
              <w:left w:val="single" w:sz="24" w:space="0" w:color="000000" w:themeColor="text1"/>
              <w:bottom w:val="single" w:sz="24" w:space="0" w:color="auto"/>
            </w:tcBorders>
            <w:shd w:val="clear" w:color="auto" w:fill="CCFFCC"/>
          </w:tcPr>
          <w:p w14:paraId="278B4444" w14:textId="77777777" w:rsidR="008E4DD3" w:rsidRPr="00F03928" w:rsidRDefault="008E4DD3" w:rsidP="00925086">
            <w:pPr>
              <w:rPr>
                <w:rFonts w:ascii="Cambria" w:eastAsia="Times" w:hAnsi="Cambria"/>
              </w:rPr>
            </w:pPr>
            <w:r w:rsidRPr="00F03928">
              <w:rPr>
                <w:rFonts w:ascii="Cambria" w:eastAsia="Times" w:hAnsi="Cambria"/>
                <w:b/>
              </w:rPr>
              <w:t>HSW5</w:t>
            </w:r>
            <w:r w:rsidRPr="00F03928">
              <w:rPr>
                <w:rFonts w:ascii="Cambria" w:eastAsia="Times" w:hAnsi="Cambria"/>
              </w:rPr>
              <w:t>: Designs and implements learning opportunities emphasizing healthy bodies, healthy lifestyles, and a healthy environment</w:t>
            </w:r>
          </w:p>
          <w:p w14:paraId="24C6B3FB" w14:textId="77777777" w:rsidR="008E4DD3" w:rsidRPr="00F03928" w:rsidRDefault="008E4DD3" w:rsidP="00925086">
            <w:pPr>
              <w:rPr>
                <w:rFonts w:ascii="Cambria" w:eastAsia="Times" w:hAnsi="Cambria"/>
              </w:rPr>
            </w:pPr>
          </w:p>
          <w:p w14:paraId="75F35E66" w14:textId="77777777" w:rsidR="008E4DD3" w:rsidRPr="00F03928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F03928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F03928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F03928">
              <w:rPr>
                <w:rFonts w:ascii="Cambria" w:hAnsi="Cambria"/>
                <w:sz w:val="18"/>
                <w:szCs w:val="18"/>
              </w:rPr>
              <w:t>1d (1d-LVL2-2)</w:t>
            </w:r>
          </w:p>
          <w:p w14:paraId="1479746E" w14:textId="77777777" w:rsidR="008E4DD3" w:rsidRPr="00F03928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F03928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F03928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F03928">
              <w:rPr>
                <w:rFonts w:ascii="Cambria" w:hAnsi="Cambria"/>
                <w:sz w:val="18"/>
                <w:szCs w:val="18"/>
              </w:rPr>
              <w:t>2K, 2M, 2N</w:t>
            </w:r>
          </w:p>
          <w:p w14:paraId="12745FBA" w14:textId="77777777" w:rsidR="008E4DD3" w:rsidRPr="00F03928" w:rsidRDefault="008E4DD3" w:rsidP="00925086">
            <w:pPr>
              <w:rPr>
                <w:rFonts w:ascii="Cambria" w:hAnsi="Cambria"/>
              </w:rPr>
            </w:pPr>
            <w:proofErr w:type="spellStart"/>
            <w:r w:rsidRPr="00F03928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F03928">
              <w:rPr>
                <w:rFonts w:ascii="Cambria" w:hAnsi="Cambria"/>
                <w:sz w:val="18"/>
                <w:szCs w:val="18"/>
              </w:rPr>
              <w:t>: 1(g), 4(a), 5(b)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15892C27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>Creates, implements and advocates for activities for children that are culturally appropriate and provide children opportunities to make healthy, safe and nutritious choices.</w:t>
            </w:r>
          </w:p>
          <w:p w14:paraId="4A6F95E1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35D5BE0B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 xml:space="preserve">Learning opportunities emphasize healthy bodies, healthy lifestyles, and a healthy environment. </w:t>
            </w:r>
          </w:p>
          <w:p w14:paraId="63E875A6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67F65059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lastRenderedPageBreak/>
              <w:t>Families are engaged in activities as appropriate.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F754783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lastRenderedPageBreak/>
              <w:t>Creates and implements activities for children that are culturally appropriate and provide children opportunities to make healthy, safe and nutritious choices.</w:t>
            </w:r>
          </w:p>
          <w:p w14:paraId="01455CFD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5D0CF4B4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 xml:space="preserve">Learning opportunities emphasize healthy bodies, healthy lifestyles, and a healthy environment. </w:t>
            </w:r>
          </w:p>
          <w:p w14:paraId="55149055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10F1E440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 xml:space="preserve">Families are engaged in </w:t>
            </w:r>
            <w:r w:rsidRPr="00F03928">
              <w:rPr>
                <w:rFonts w:ascii="Cambria" w:hAnsi="Cambria"/>
              </w:rPr>
              <w:lastRenderedPageBreak/>
              <w:t>activities as appropriate.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2ACE16C9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lastRenderedPageBreak/>
              <w:t>Creates and implements activities for children that provide children opportunities to make healthy, safe and nutritious choices.</w:t>
            </w:r>
          </w:p>
          <w:p w14:paraId="3F4CE4F3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03F82682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 xml:space="preserve">Learning opportunities emphasize healthy bodies, healthy lifestyles, and a healthy environment. </w:t>
            </w:r>
          </w:p>
          <w:p w14:paraId="61E9EFBD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669F0D6F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7ED34B1D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>Creates and implements activities for children that do not support children in making healthy, safe and nutritious choices.</w:t>
            </w:r>
          </w:p>
          <w:p w14:paraId="0AF5980A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0AD67EE5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F03928">
              <w:rPr>
                <w:rFonts w:ascii="Cambria" w:hAnsi="Cambria"/>
              </w:rPr>
              <w:t xml:space="preserve">Learning opportunities do not emphasize healthy bodies, healthy lifestyles, and a healthy environment. </w:t>
            </w:r>
          </w:p>
          <w:p w14:paraId="61CEC0B3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  <w:p w14:paraId="53C384FE" w14:textId="77777777" w:rsidR="008E4DD3" w:rsidRPr="00F0392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CC"/>
          </w:tcPr>
          <w:p w14:paraId="0ED1E8AE" w14:textId="77777777" w:rsidR="008E4DD3" w:rsidRPr="00F03928" w:rsidRDefault="008E4DD3" w:rsidP="00925086">
            <w:pPr>
              <w:rPr>
                <w:rFonts w:ascii="Cambria" w:hAnsi="Cambria"/>
              </w:rPr>
            </w:pPr>
          </w:p>
        </w:tc>
      </w:tr>
    </w:tbl>
    <w:p w14:paraId="6F02AD39" w14:textId="7C66DE37" w:rsidR="008E4DD3" w:rsidRPr="00F03928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F03928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F0392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Pr="00F03928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F0392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F0392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F03928">
        <w:rPr>
          <w:rFonts w:ascii="Cambria" w:eastAsia="Times New Roman" w:hAnsi="Cambria"/>
        </w:rPr>
        <w:t> </w:t>
      </w:r>
    </w:p>
    <w:p w14:paraId="1DB11629" w14:textId="77777777" w:rsidR="008E4DD3" w:rsidRPr="00DB67C8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DB67C8">
        <w:rPr>
          <w:rFonts w:ascii="Cambria" w:hAnsi="Cambria"/>
          <w:b/>
          <w:bCs/>
          <w:sz w:val="32"/>
          <w:szCs w:val="32"/>
        </w:rPr>
        <w:t>ECE HSW6 Overview Page</w:t>
      </w:r>
    </w:p>
    <w:p w14:paraId="2DABE402" w14:textId="77777777" w:rsidR="008E4DD3" w:rsidRPr="00DB67C8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DB67C8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3656F4A6" w14:textId="77777777" w:rsidR="008E4DD3" w:rsidRPr="00DB67C8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DB67C8" w14:paraId="7690A85B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40F44891" w14:textId="77777777" w:rsidR="008E4DD3" w:rsidRPr="00DB67C8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DB67C8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DB67C8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DB67C8">
              <w:rPr>
                <w:rFonts w:ascii="Cambria" w:eastAsia="Times" w:hAnsi="Cambria"/>
                <w:b/>
                <w:sz w:val="28"/>
                <w:szCs w:val="28"/>
              </w:rPr>
              <w:t>HSW6</w:t>
            </w:r>
            <w:r w:rsidRPr="00DB67C8">
              <w:rPr>
                <w:rFonts w:ascii="Cambria" w:eastAsia="Times" w:hAnsi="Cambria"/>
                <w:sz w:val="28"/>
                <w:szCs w:val="28"/>
              </w:rPr>
              <w:t xml:space="preserve">: </w:t>
            </w:r>
            <w:r w:rsidRPr="00DB67C8">
              <w:rPr>
                <w:rFonts w:ascii="Cambria" w:eastAsia="Times" w:hAnsi="Cambria"/>
                <w:color w:val="000000" w:themeColor="text1"/>
                <w:sz w:val="28"/>
                <w:szCs w:val="28"/>
              </w:rPr>
              <w:t>Collaborates with families and community organizations to support children’s healthy development and learning</w:t>
            </w:r>
          </w:p>
        </w:tc>
      </w:tr>
      <w:tr w:rsidR="008E4DD3" w:rsidRPr="00DB67C8" w14:paraId="0CE9EED5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2697A86A" w14:textId="77777777" w:rsidR="008E4DD3" w:rsidRPr="00DB67C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B67C8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2324C001" w14:textId="77777777" w:rsidR="008E4DD3" w:rsidRPr="00DB67C8" w:rsidRDefault="008E4DD3" w:rsidP="00925086">
            <w:pPr>
              <w:jc w:val="center"/>
              <w:rPr>
                <w:rFonts w:ascii="Cambria" w:hAnsi="Cambria"/>
              </w:rPr>
            </w:pPr>
            <w:r w:rsidRPr="00DB67C8">
              <w:rPr>
                <w:rFonts w:ascii="Cambria" w:hAnsi="Cambria"/>
              </w:rPr>
              <w:t>Standard 2b (</w:t>
            </w:r>
            <w:r w:rsidRPr="00DB67C8">
              <w:rPr>
                <w:rFonts w:ascii="Cambria" w:hAnsi="Cambria"/>
                <w:sz w:val="22"/>
                <w:szCs w:val="22"/>
              </w:rPr>
              <w:t>2b-LVL2-4)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53E6A381" w14:textId="77777777" w:rsidR="008E4DD3" w:rsidRPr="00DB67C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B67C8">
              <w:rPr>
                <w:rFonts w:ascii="Cambria" w:hAnsi="Cambria"/>
                <w:b/>
                <w:bCs/>
              </w:rPr>
              <w:t>IPTS (2013) Alignment</w:t>
            </w:r>
          </w:p>
          <w:p w14:paraId="521B6E18" w14:textId="77777777" w:rsidR="008E4DD3" w:rsidRPr="00DB67C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B67C8">
              <w:rPr>
                <w:rFonts w:ascii="Cambria" w:hAnsi="Cambria"/>
              </w:rPr>
              <w:t>8K, 8L, 8T, 9L, 9N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015B6D95" w14:textId="77777777" w:rsidR="008E4DD3" w:rsidRPr="00DB67C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DB67C8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DB67C8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2B879EF5" w14:textId="77777777" w:rsidR="008E4DD3" w:rsidRPr="00DB67C8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B67C8">
              <w:rPr>
                <w:rFonts w:ascii="Cambria" w:hAnsi="Cambria"/>
              </w:rPr>
              <w:t>1(c), 3(a), 3(c), 10(a), 10(c), 10(e), 10(m), 10(q)</w:t>
            </w:r>
          </w:p>
        </w:tc>
      </w:tr>
      <w:tr w:rsidR="008E4DD3" w:rsidRPr="00DB67C8" w14:paraId="31F2C657" w14:textId="77777777" w:rsidTr="00925086">
        <w:trPr>
          <w:trHeight w:val="944"/>
        </w:trPr>
        <w:tc>
          <w:tcPr>
            <w:tcW w:w="14485" w:type="dxa"/>
            <w:gridSpan w:val="3"/>
            <w:shd w:val="clear" w:color="auto" w:fill="FFCC99"/>
          </w:tcPr>
          <w:p w14:paraId="057C077C" w14:textId="77777777" w:rsidR="008E4DD3" w:rsidRPr="00DB67C8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B67C8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0237CE52" w14:textId="77777777" w:rsidR="008E4DD3" w:rsidRPr="00DB67C8" w:rsidRDefault="008E4DD3" w:rsidP="00925086">
            <w:pPr>
              <w:pStyle w:val="ListParagraph"/>
              <w:numPr>
                <w:ilvl w:val="0"/>
                <w:numId w:val="5"/>
              </w:numPr>
              <w:rPr>
                <w:rFonts w:ascii="Cambria" w:hAnsi="Cambria"/>
                <w:sz w:val="22"/>
                <w:szCs w:val="22"/>
              </w:rPr>
            </w:pPr>
            <w:r w:rsidRPr="00DB67C8">
              <w:rPr>
                <w:rStyle w:val="normaltextrun"/>
                <w:rFonts w:ascii="Cambria" w:hAnsi="Cambria"/>
                <w:sz w:val="22"/>
                <w:szCs w:val="22"/>
              </w:rPr>
              <w:t>Identifies and implements strategies, including use of community resources, that promote collaboration with families and community organizations (including health personnel) to support each child’s healthy development and learning (</w:t>
            </w:r>
            <w:r w:rsidRPr="00DB67C8">
              <w:rPr>
                <w:rFonts w:ascii="Cambria" w:hAnsi="Cambria"/>
                <w:sz w:val="22"/>
                <w:szCs w:val="22"/>
              </w:rPr>
              <w:t>2b-LVL2-4)</w:t>
            </w:r>
          </w:p>
        </w:tc>
      </w:tr>
    </w:tbl>
    <w:p w14:paraId="49AFCFB0" w14:textId="77777777" w:rsidR="008E4DD3" w:rsidRPr="00DB67C8" w:rsidRDefault="008E4DD3" w:rsidP="008E4DD3">
      <w:pPr>
        <w:rPr>
          <w:rFonts w:ascii="Cambria" w:hAnsi="Cambria"/>
          <w:b/>
          <w:bCs/>
        </w:rPr>
      </w:pPr>
    </w:p>
    <w:p w14:paraId="78BF5E20" w14:textId="77777777" w:rsidR="008E4DD3" w:rsidRPr="00DB67C8" w:rsidRDefault="008E4DD3" w:rsidP="008E4DD3">
      <w:pPr>
        <w:rPr>
          <w:rFonts w:ascii="Cambria" w:hAnsi="Cambria"/>
          <w:b/>
          <w:bCs/>
        </w:rPr>
      </w:pPr>
      <w:r w:rsidRPr="00DB67C8">
        <w:rPr>
          <w:rFonts w:ascii="Cambria" w:hAnsi="Cambria"/>
          <w:b/>
          <w:bCs/>
        </w:rPr>
        <w:t>Master Rubric Row</w:t>
      </w:r>
    </w:p>
    <w:p w14:paraId="608AE935" w14:textId="77777777" w:rsidR="008E4DD3" w:rsidRPr="00DB67C8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2713"/>
        <w:gridCol w:w="2712"/>
        <w:gridCol w:w="2713"/>
        <w:gridCol w:w="2689"/>
        <w:gridCol w:w="827"/>
      </w:tblGrid>
      <w:tr w:rsidR="008E4DD3" w:rsidRPr="00DB67C8" w14:paraId="3F005EE7" w14:textId="77777777" w:rsidTr="00925086">
        <w:tc>
          <w:tcPr>
            <w:tcW w:w="14340" w:type="dxa"/>
            <w:gridSpan w:val="6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4C21928F" w14:textId="77777777" w:rsidR="008E4DD3" w:rsidRPr="00DB67C8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DB67C8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DB67C8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DB67C8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DB67C8" w14:paraId="0978424E" w14:textId="77777777" w:rsidTr="00925086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C458D6D" w14:textId="77777777" w:rsidR="008E4DD3" w:rsidRPr="00DB67C8" w:rsidRDefault="008E4DD3" w:rsidP="00925086">
            <w:pPr>
              <w:jc w:val="center"/>
              <w:rPr>
                <w:rFonts w:ascii="Cambria" w:eastAsia="Times" w:hAnsi="Cambria"/>
              </w:rPr>
            </w:pPr>
            <w:r w:rsidRPr="00DB67C8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634F4957" w14:textId="77777777" w:rsidR="008E4DD3" w:rsidRPr="00DB67C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DB67C8">
              <w:rPr>
                <w:rFonts w:ascii="Cambria" w:eastAsia="Times" w:hAnsi="Cambria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3BD7807" w14:textId="77777777" w:rsidR="008E4DD3" w:rsidRPr="00DB67C8" w:rsidRDefault="008E4DD3" w:rsidP="009250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</w:rPr>
            </w:pPr>
            <w:r w:rsidRPr="00DB67C8">
              <w:rPr>
                <w:rFonts w:ascii="Cambria" w:eastAsia="Times" w:hAnsi="Cambria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6B29430" w14:textId="77777777" w:rsidR="008E4DD3" w:rsidRPr="00DB67C8" w:rsidRDefault="008E4DD3" w:rsidP="00925086">
            <w:pPr>
              <w:jc w:val="center"/>
              <w:rPr>
                <w:rFonts w:ascii="Cambria" w:hAnsi="Cambria"/>
              </w:rPr>
            </w:pPr>
            <w:r w:rsidRPr="00DB67C8">
              <w:rPr>
                <w:rFonts w:ascii="Cambria" w:eastAsia="Times" w:hAnsi="Cambria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BEBC1CA" w14:textId="77777777" w:rsidR="008E4DD3" w:rsidRPr="00DB67C8" w:rsidRDefault="008E4DD3" w:rsidP="00925086">
            <w:pPr>
              <w:jc w:val="center"/>
              <w:rPr>
                <w:rFonts w:ascii="Cambria" w:hAnsi="Cambria"/>
              </w:rPr>
            </w:pPr>
            <w:r w:rsidRPr="00DB67C8">
              <w:rPr>
                <w:rFonts w:ascii="Cambria" w:eastAsia="Times" w:hAnsi="Cambria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2E763FBF" w14:textId="77777777" w:rsidR="008E4DD3" w:rsidRPr="00DB67C8" w:rsidRDefault="008E4DD3" w:rsidP="00925086">
            <w:pPr>
              <w:jc w:val="center"/>
              <w:rPr>
                <w:rFonts w:ascii="Cambria" w:hAnsi="Cambria"/>
              </w:rPr>
            </w:pPr>
            <w:r w:rsidRPr="00DB67C8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DB67C8" w14:paraId="7FD26DF4" w14:textId="77777777" w:rsidTr="00925086">
        <w:tc>
          <w:tcPr>
            <w:tcW w:w="2686" w:type="dxa"/>
            <w:tcBorders>
              <w:left w:val="single" w:sz="24" w:space="0" w:color="000000" w:themeColor="text1"/>
              <w:bottom w:val="single" w:sz="24" w:space="0" w:color="000000" w:themeColor="text1"/>
            </w:tcBorders>
            <w:shd w:val="clear" w:color="auto" w:fill="FFCC99"/>
          </w:tcPr>
          <w:p w14:paraId="65945B7D" w14:textId="77777777" w:rsidR="008E4DD3" w:rsidRPr="00DB67C8" w:rsidRDefault="008E4DD3" w:rsidP="00925086">
            <w:pPr>
              <w:rPr>
                <w:rFonts w:ascii="Cambria" w:eastAsia="Times" w:hAnsi="Cambria"/>
                <w:color w:val="000000" w:themeColor="text1"/>
              </w:rPr>
            </w:pPr>
            <w:r w:rsidRPr="00DB67C8">
              <w:rPr>
                <w:rFonts w:ascii="Cambria" w:eastAsia="Times" w:hAnsi="Cambria"/>
                <w:b/>
              </w:rPr>
              <w:t>HSW6</w:t>
            </w:r>
            <w:r w:rsidRPr="00DB67C8">
              <w:rPr>
                <w:rFonts w:ascii="Cambria" w:eastAsia="Times" w:hAnsi="Cambria"/>
              </w:rPr>
              <w:t xml:space="preserve">: </w:t>
            </w:r>
            <w:r w:rsidRPr="00DB67C8">
              <w:rPr>
                <w:rFonts w:ascii="Cambria" w:eastAsia="Times" w:hAnsi="Cambria"/>
                <w:color w:val="000000" w:themeColor="text1"/>
              </w:rPr>
              <w:t>Collaborates with families and community organizations to support children’s healthy development and learning</w:t>
            </w:r>
          </w:p>
          <w:p w14:paraId="0786AA3F" w14:textId="77777777" w:rsidR="008E4DD3" w:rsidRPr="00DB67C8" w:rsidRDefault="008E4DD3" w:rsidP="00925086">
            <w:pPr>
              <w:rPr>
                <w:rFonts w:ascii="Cambria" w:eastAsia="Times" w:hAnsi="Cambria"/>
                <w:color w:val="000000" w:themeColor="text1"/>
              </w:rPr>
            </w:pPr>
          </w:p>
          <w:p w14:paraId="543DF293" w14:textId="77777777" w:rsidR="008E4DD3" w:rsidRPr="00DB67C8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DB67C8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DB67C8">
              <w:rPr>
                <w:rFonts w:ascii="Cambria" w:eastAsia="Times" w:hAnsi="Cambria"/>
                <w:iCs/>
                <w:sz w:val="18"/>
                <w:szCs w:val="18"/>
              </w:rPr>
              <w:t>: 2</w:t>
            </w:r>
            <w:r w:rsidRPr="00DB67C8">
              <w:rPr>
                <w:rFonts w:ascii="Cambria" w:hAnsi="Cambria"/>
                <w:sz w:val="18"/>
                <w:szCs w:val="18"/>
              </w:rPr>
              <w:t>b (2b-LVL2-4)</w:t>
            </w:r>
          </w:p>
          <w:p w14:paraId="678FDA60" w14:textId="77777777" w:rsidR="008E4DD3" w:rsidRPr="00DB67C8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DB67C8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DB67C8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DB67C8">
              <w:rPr>
                <w:rFonts w:ascii="Cambria" w:hAnsi="Cambria"/>
                <w:sz w:val="18"/>
                <w:szCs w:val="18"/>
              </w:rPr>
              <w:t>8K, 8L, 8T, 9L, 9N</w:t>
            </w:r>
          </w:p>
          <w:p w14:paraId="14B98113" w14:textId="77777777" w:rsidR="008E4DD3" w:rsidRPr="00DB67C8" w:rsidRDefault="008E4DD3" w:rsidP="00925086">
            <w:pPr>
              <w:rPr>
                <w:rFonts w:ascii="Cambria" w:hAnsi="Cambria"/>
              </w:rPr>
            </w:pPr>
            <w:proofErr w:type="spellStart"/>
            <w:r w:rsidRPr="00DB67C8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DB67C8">
              <w:rPr>
                <w:rFonts w:ascii="Cambria" w:hAnsi="Cambria"/>
                <w:sz w:val="18"/>
                <w:szCs w:val="18"/>
              </w:rPr>
              <w:t>: 1(c), 3(a), 3(c), 10(a), 10(c), 10(e), 10(m), 10(q)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2B997478" w14:textId="77777777" w:rsidR="008E4DD3" w:rsidRPr="00DB67C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DB67C8">
              <w:rPr>
                <w:rFonts w:ascii="Cambria" w:hAnsi="Cambria"/>
              </w:rPr>
              <w:t xml:space="preserve">Identifies, implements and advocates for strategies, including use of community resources, that promote collaboration with families and community organizations (including health personnel) to support each child’s healthy development and </w:t>
            </w:r>
            <w:r w:rsidRPr="00DB67C8">
              <w:rPr>
                <w:rFonts w:ascii="Cambria" w:hAnsi="Cambria"/>
              </w:rPr>
              <w:lastRenderedPageBreak/>
              <w:t>learning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3915ECC5" w14:textId="77777777" w:rsidR="008E4DD3" w:rsidRPr="00DB67C8" w:rsidRDefault="008E4DD3" w:rsidP="00925086">
            <w:pPr>
              <w:widowControl w:val="0"/>
              <w:autoSpaceDE w:val="0"/>
              <w:autoSpaceDN w:val="0"/>
              <w:adjustRightInd w:val="0"/>
              <w:rPr>
                <w:rFonts w:ascii="Cambria" w:hAnsi="Cambria"/>
              </w:rPr>
            </w:pPr>
            <w:r w:rsidRPr="00DB67C8">
              <w:rPr>
                <w:rFonts w:ascii="Cambria" w:hAnsi="Cambria"/>
              </w:rPr>
              <w:lastRenderedPageBreak/>
              <w:t xml:space="preserve">Identifies and implements strategies, including use of community resources, that promote collaboration with families and community organizations (including health personnel) to support each child’s healthy development and </w:t>
            </w:r>
            <w:r w:rsidRPr="00DB67C8">
              <w:rPr>
                <w:rFonts w:ascii="Cambria" w:hAnsi="Cambria"/>
              </w:rPr>
              <w:lastRenderedPageBreak/>
              <w:t>learning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19291EDB" w14:textId="77777777" w:rsidR="008E4DD3" w:rsidRPr="00DB67C8" w:rsidRDefault="008E4DD3" w:rsidP="00925086">
            <w:pPr>
              <w:rPr>
                <w:rFonts w:ascii="Cambria" w:hAnsi="Cambria"/>
              </w:rPr>
            </w:pPr>
            <w:r w:rsidRPr="00DB67C8">
              <w:rPr>
                <w:rFonts w:ascii="Cambria" w:hAnsi="Cambria"/>
              </w:rPr>
              <w:lastRenderedPageBreak/>
              <w:t>Identifies and implements strategies that promote collaboration with families and community organizations</w:t>
            </w: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59917081" w14:textId="77777777" w:rsidR="008E4DD3" w:rsidRPr="00DB67C8" w:rsidRDefault="008E4DD3" w:rsidP="00925086">
            <w:pPr>
              <w:rPr>
                <w:rFonts w:ascii="Cambria" w:hAnsi="Cambria"/>
              </w:rPr>
            </w:pPr>
            <w:r w:rsidRPr="00DB67C8">
              <w:rPr>
                <w:rFonts w:ascii="Cambria" w:hAnsi="Cambria"/>
              </w:rPr>
              <w:t>Identifies and implements strategies that do not promote collaboration with families and community organizations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CC99"/>
          </w:tcPr>
          <w:p w14:paraId="3B95E080" w14:textId="77777777" w:rsidR="008E4DD3" w:rsidRPr="00DB67C8" w:rsidRDefault="008E4DD3" w:rsidP="00925086">
            <w:pPr>
              <w:rPr>
                <w:rFonts w:ascii="Cambria" w:hAnsi="Cambria"/>
              </w:rPr>
            </w:pPr>
          </w:p>
        </w:tc>
      </w:tr>
    </w:tbl>
    <w:p w14:paraId="46D13994" w14:textId="6A250883" w:rsidR="008E4DD3" w:rsidRPr="00DB67C8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DB67C8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DB67C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B67C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B67C8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DB67C8">
        <w:rPr>
          <w:rFonts w:ascii="Cambria" w:eastAsia="Times New Roman" w:hAnsi="Cambria"/>
        </w:rPr>
        <w:t> </w:t>
      </w:r>
    </w:p>
    <w:p w14:paraId="103F55A8" w14:textId="77777777" w:rsidR="008E4DD3" w:rsidRPr="002F0B8C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2F0B8C">
        <w:rPr>
          <w:rFonts w:ascii="Cambria" w:hAnsi="Cambria"/>
          <w:b/>
          <w:bCs/>
          <w:sz w:val="32"/>
          <w:szCs w:val="32"/>
        </w:rPr>
        <w:t>ECE HSW7 Overview Page</w:t>
      </w:r>
    </w:p>
    <w:p w14:paraId="68C5C267" w14:textId="77777777" w:rsidR="008E4DD3" w:rsidRPr="002F0B8C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2F0B8C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05BFE85A" w14:textId="77777777" w:rsidR="008E4DD3" w:rsidRPr="002F0B8C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2F0B8C" w14:paraId="1EF15593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2E416CA2" w14:textId="77777777" w:rsidR="008E4DD3" w:rsidRPr="002F0B8C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2F0B8C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2F0B8C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2F0B8C">
              <w:rPr>
                <w:rFonts w:ascii="Cambria" w:eastAsia="Times" w:hAnsi="Cambria"/>
                <w:b/>
                <w:sz w:val="28"/>
                <w:szCs w:val="28"/>
              </w:rPr>
              <w:t>HSW7</w:t>
            </w:r>
            <w:r w:rsidRPr="002F0B8C">
              <w:rPr>
                <w:rFonts w:ascii="Cambria" w:eastAsia="Times" w:hAnsi="Cambria"/>
                <w:sz w:val="28"/>
                <w:szCs w:val="28"/>
              </w:rPr>
              <w:t>: Identifies plans and procedures that support healthy and safe early childhood program practices</w:t>
            </w:r>
          </w:p>
        </w:tc>
      </w:tr>
      <w:tr w:rsidR="008E4DD3" w:rsidRPr="002F0B8C" w14:paraId="36063B3B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2B6CB043" w14:textId="77777777" w:rsidR="008E4DD3" w:rsidRPr="002F0B8C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F0B8C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03B2B53D" w14:textId="77777777" w:rsidR="008E4DD3" w:rsidRPr="002F0B8C" w:rsidRDefault="008E4DD3" w:rsidP="00925086">
            <w:pPr>
              <w:jc w:val="center"/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Standard 1d (</w:t>
            </w:r>
            <w:r w:rsidRPr="002F0B8C">
              <w:rPr>
                <w:rFonts w:ascii="Cambria" w:hAnsi="Cambria"/>
                <w:sz w:val="22"/>
                <w:szCs w:val="22"/>
              </w:rPr>
              <w:t>1d-LVL3-2)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79DF8FCB" w14:textId="77777777" w:rsidR="008E4DD3" w:rsidRPr="002F0B8C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F0B8C">
              <w:rPr>
                <w:rFonts w:ascii="Cambria" w:hAnsi="Cambria"/>
                <w:b/>
                <w:bCs/>
              </w:rPr>
              <w:t>IPTS (2013) Alignment</w:t>
            </w:r>
          </w:p>
          <w:p w14:paraId="109C4626" w14:textId="77777777" w:rsidR="008E4DD3" w:rsidRPr="002F0B8C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F0B8C">
              <w:rPr>
                <w:rFonts w:ascii="Cambria" w:hAnsi="Cambria"/>
              </w:rPr>
              <w:t>5S, 9B, 9C, 9R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563BECC1" w14:textId="77777777" w:rsidR="008E4DD3" w:rsidRPr="002F0B8C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2F0B8C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2F0B8C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53F696DB" w14:textId="77777777" w:rsidR="008E4DD3" w:rsidRPr="002F0B8C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2F0B8C">
              <w:rPr>
                <w:rFonts w:ascii="Cambria" w:hAnsi="Cambria"/>
              </w:rPr>
              <w:t>6(k), 7(k), 9(j), 9(o)</w:t>
            </w:r>
          </w:p>
        </w:tc>
      </w:tr>
      <w:tr w:rsidR="008E4DD3" w:rsidRPr="002F0B8C" w14:paraId="257EC6B0" w14:textId="77777777" w:rsidTr="00925086">
        <w:trPr>
          <w:trHeight w:val="944"/>
        </w:trPr>
        <w:tc>
          <w:tcPr>
            <w:tcW w:w="14485" w:type="dxa"/>
            <w:gridSpan w:val="3"/>
            <w:shd w:val="clear" w:color="auto" w:fill="CCFFFF"/>
          </w:tcPr>
          <w:p w14:paraId="281B20F3" w14:textId="77777777" w:rsidR="008E4DD3" w:rsidRPr="002F0B8C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2F0B8C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33CBCDF0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F0B8C">
              <w:rPr>
                <w:rStyle w:val="normaltextrun"/>
                <w:rFonts w:ascii="Cambria" w:hAnsi="Cambria"/>
                <w:sz w:val="22"/>
                <w:szCs w:val="22"/>
                <w:shd w:val="clear" w:color="auto" w:fill="CCFFFF"/>
              </w:rPr>
              <w:t xml:space="preserve">Describes ethical program level plans and procedures that reflect standards and regulations and are </w:t>
            </w: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>healthy and safe,</w:t>
            </w:r>
            <w:r w:rsidRPr="002F0B8C">
              <w:rPr>
                <w:rStyle w:val="normaltextrun"/>
                <w:rFonts w:ascii="Cambria" w:hAnsi="Cambria"/>
                <w:sz w:val="22"/>
                <w:szCs w:val="22"/>
                <w:shd w:val="clear" w:color="auto" w:fill="CCFFFF"/>
              </w:rPr>
              <w:t xml:space="preserve"> related to (</w:t>
            </w:r>
            <w:r w:rsidRPr="002F0B8C">
              <w:rPr>
                <w:rFonts w:ascii="Cambria" w:hAnsi="Cambria"/>
                <w:sz w:val="22"/>
                <w:szCs w:val="22"/>
              </w:rPr>
              <w:t>1d-LVL3-2)</w:t>
            </w:r>
          </w:p>
          <w:p w14:paraId="2CA84ADA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2F0B8C">
              <w:rPr>
                <w:rFonts w:ascii="Cambria" w:hAnsi="Cambria"/>
                <w:sz w:val="22"/>
                <w:szCs w:val="22"/>
              </w:rPr>
              <w:t xml:space="preserve">environmental guidelines essential to health and safety (e.g., outlines signs of abuse and neglect and ways to document abuse and neglect) </w:t>
            </w:r>
          </w:p>
          <w:p w14:paraId="4F4C5ECB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>indoor environment for children to identify possible hazards and assess risk and threats</w:t>
            </w:r>
          </w:p>
          <w:p w14:paraId="3FDD642B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F0B8C">
              <w:rPr>
                <w:rFonts w:ascii="Cambria" w:hAnsi="Cambria"/>
                <w:sz w:val="22"/>
                <w:szCs w:val="22"/>
              </w:rPr>
              <w:t xml:space="preserve">the </w:t>
            </w: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>outdoor environment for children to identify possible hazards and assess risk and threats</w:t>
            </w:r>
          </w:p>
          <w:p w14:paraId="2B5897F8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>food preparation and handling procedures</w:t>
            </w:r>
          </w:p>
          <w:p w14:paraId="00CAD07A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2F0B8C">
              <w:rPr>
                <w:rFonts w:ascii="Cambria" w:hAnsi="Cambria"/>
                <w:sz w:val="22"/>
                <w:szCs w:val="22"/>
              </w:rPr>
              <w:t xml:space="preserve">record keeping strategies related to health and safety </w:t>
            </w: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 xml:space="preserve">(i.e., accident reports, etc.) </w:t>
            </w:r>
          </w:p>
          <w:p w14:paraId="7FAC8174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2F0B8C">
              <w:rPr>
                <w:rFonts w:ascii="Cambria" w:hAnsi="Cambria"/>
                <w:sz w:val="22"/>
                <w:szCs w:val="22"/>
              </w:rPr>
              <w:t xml:space="preserve">procedures related to </w:t>
            </w: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>emergency, medical, and first aid procedures</w:t>
            </w:r>
          </w:p>
          <w:p w14:paraId="17EF34A2" w14:textId="77777777" w:rsidR="008E4DD3" w:rsidRPr="002F0B8C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2F0B8C">
              <w:rPr>
                <w:rStyle w:val="normaltextrun"/>
                <w:rFonts w:ascii="Cambria" w:hAnsi="Cambria"/>
                <w:sz w:val="22"/>
                <w:szCs w:val="22"/>
              </w:rPr>
              <w:t xml:space="preserve">policies and procedures that </w:t>
            </w:r>
            <w:r w:rsidRPr="002F0B8C">
              <w:rPr>
                <w:rFonts w:ascii="Cambria" w:hAnsi="Cambria"/>
                <w:sz w:val="22"/>
                <w:szCs w:val="22"/>
              </w:rPr>
              <w:t>support the rights of children with developmental delays and disabilities (e.g., IDEA)</w:t>
            </w:r>
          </w:p>
          <w:p w14:paraId="4EC2E2AC" w14:textId="77777777" w:rsidR="008E4DD3" w:rsidRPr="002F0B8C" w:rsidRDefault="008E4DD3" w:rsidP="00925086">
            <w:pPr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0B991E7D" w14:textId="77777777" w:rsidR="008E4DD3" w:rsidRPr="002F0B8C" w:rsidRDefault="008E4DD3" w:rsidP="008E4DD3">
      <w:pPr>
        <w:rPr>
          <w:rFonts w:ascii="Cambria" w:hAnsi="Cambria"/>
          <w:b/>
          <w:bCs/>
        </w:rPr>
      </w:pPr>
    </w:p>
    <w:p w14:paraId="0C335F01" w14:textId="77777777" w:rsidR="008E4DD3" w:rsidRPr="002F0B8C" w:rsidRDefault="008E4DD3" w:rsidP="008E4DD3">
      <w:pPr>
        <w:rPr>
          <w:rFonts w:ascii="Cambria" w:hAnsi="Cambria"/>
          <w:b/>
          <w:bCs/>
        </w:rPr>
      </w:pPr>
      <w:r w:rsidRPr="002F0B8C">
        <w:rPr>
          <w:rFonts w:ascii="Cambria" w:hAnsi="Cambria"/>
          <w:b/>
          <w:bCs/>
        </w:rPr>
        <w:t>Master Rubric Row</w:t>
      </w:r>
    </w:p>
    <w:p w14:paraId="29D068AE" w14:textId="77777777" w:rsidR="008E4DD3" w:rsidRPr="002F0B8C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810"/>
        <w:gridCol w:w="10017"/>
        <w:gridCol w:w="827"/>
      </w:tblGrid>
      <w:tr w:rsidR="008E4DD3" w:rsidRPr="002F0B8C" w14:paraId="05D68769" w14:textId="77777777" w:rsidTr="00925086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3B4CA158" w14:textId="77777777" w:rsidR="008E4DD3" w:rsidRPr="002F0B8C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2F0B8C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2F0B8C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2F0B8C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2F0B8C" w14:paraId="42DADDF8" w14:textId="77777777" w:rsidTr="00925086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121583D7" w14:textId="77777777" w:rsidR="008E4DD3" w:rsidRPr="002F0B8C" w:rsidRDefault="008E4DD3" w:rsidP="00925086">
            <w:pPr>
              <w:jc w:val="center"/>
              <w:rPr>
                <w:rFonts w:ascii="Cambria" w:eastAsia="Times" w:hAnsi="Cambria"/>
              </w:rPr>
            </w:pPr>
            <w:r w:rsidRPr="002F0B8C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shd w:val="clear" w:color="auto" w:fill="F2F2F2" w:themeFill="background1" w:themeFillShade="F2"/>
          </w:tcPr>
          <w:p w14:paraId="5E6F8786" w14:textId="77777777" w:rsidR="008E4DD3" w:rsidRPr="002F0B8C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2F0B8C">
              <w:rPr>
                <w:rFonts w:ascii="Cambria" w:eastAsia="Times" w:hAnsi="Cambria"/>
                <w:b/>
                <w:bCs/>
              </w:rPr>
              <w:t>Competent</w:t>
            </w:r>
          </w:p>
          <w:p w14:paraId="77AF1743" w14:textId="77777777" w:rsidR="008E4DD3" w:rsidRPr="002F0B8C" w:rsidRDefault="008E4DD3" w:rsidP="00925086">
            <w:pPr>
              <w:jc w:val="center"/>
              <w:rPr>
                <w:rFonts w:ascii="Cambria" w:hAnsi="Cambria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131C61A6" w14:textId="77777777" w:rsidR="008E4DD3" w:rsidRPr="002F0B8C" w:rsidRDefault="008E4DD3" w:rsidP="00925086">
            <w:pPr>
              <w:jc w:val="center"/>
              <w:rPr>
                <w:rFonts w:ascii="Cambria" w:hAnsi="Cambria"/>
              </w:rPr>
            </w:pPr>
            <w:r w:rsidRPr="002F0B8C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2F0B8C" w14:paraId="0A8D4AED" w14:textId="77777777" w:rsidTr="0092508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  <w:bottom w:val="single" w:sz="4" w:space="0" w:color="auto"/>
            </w:tcBorders>
          </w:tcPr>
          <w:p w14:paraId="61824391" w14:textId="77777777" w:rsidR="008E4DD3" w:rsidRPr="002F0B8C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shd w:val="clear" w:color="auto" w:fill="FFFFFF" w:themeFill="background1"/>
          </w:tcPr>
          <w:p w14:paraId="5D66EEA9" w14:textId="77777777" w:rsidR="008E4DD3" w:rsidRPr="002F0B8C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2F0B8C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50DEB331" w14:textId="77777777" w:rsidR="008E4DD3" w:rsidRPr="002F0B8C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8E4DD3" w:rsidRPr="002F0B8C" w14:paraId="6CF1402B" w14:textId="77777777" w:rsidTr="00925086">
        <w:trPr>
          <w:trHeight w:val="57"/>
        </w:trPr>
        <w:tc>
          <w:tcPr>
            <w:tcW w:w="2686" w:type="dxa"/>
            <w:vMerge w:val="restart"/>
            <w:tcBorders>
              <w:left w:val="single" w:sz="24" w:space="0" w:color="000000"/>
              <w:bottom w:val="single" w:sz="24" w:space="0" w:color="auto"/>
            </w:tcBorders>
            <w:shd w:val="clear" w:color="auto" w:fill="CCFFFF"/>
          </w:tcPr>
          <w:p w14:paraId="69801DB1" w14:textId="77777777" w:rsidR="008E4DD3" w:rsidRPr="002F0B8C" w:rsidRDefault="008E4DD3" w:rsidP="00925086">
            <w:pPr>
              <w:rPr>
                <w:rFonts w:ascii="Cambria" w:eastAsia="Times" w:hAnsi="Cambria"/>
              </w:rPr>
            </w:pPr>
            <w:r w:rsidRPr="002F0B8C">
              <w:rPr>
                <w:rFonts w:ascii="Cambria" w:eastAsia="Times" w:hAnsi="Cambria"/>
                <w:b/>
              </w:rPr>
              <w:t>HSW7</w:t>
            </w:r>
            <w:r w:rsidRPr="002F0B8C">
              <w:rPr>
                <w:rFonts w:ascii="Cambria" w:eastAsia="Times" w:hAnsi="Cambria"/>
              </w:rPr>
              <w:t>: Identifies plans and procedures that support healthy and safe early childhood program practices</w:t>
            </w:r>
          </w:p>
          <w:p w14:paraId="730006F5" w14:textId="77777777" w:rsidR="008E4DD3" w:rsidRPr="002F0B8C" w:rsidRDefault="008E4DD3" w:rsidP="00925086">
            <w:pPr>
              <w:rPr>
                <w:rFonts w:ascii="Cambria" w:eastAsia="Times" w:hAnsi="Cambria"/>
              </w:rPr>
            </w:pPr>
          </w:p>
          <w:p w14:paraId="6317E847" w14:textId="77777777" w:rsidR="008E4DD3" w:rsidRPr="002F0B8C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2F0B8C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2F0B8C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2F0B8C">
              <w:rPr>
                <w:rFonts w:ascii="Cambria" w:hAnsi="Cambria"/>
                <w:sz w:val="18"/>
                <w:szCs w:val="18"/>
              </w:rPr>
              <w:t>1d (1d-LVL3-2)</w:t>
            </w:r>
          </w:p>
          <w:p w14:paraId="2736CEA0" w14:textId="77777777" w:rsidR="008E4DD3" w:rsidRPr="002F0B8C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2F0B8C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2F0B8C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2F0B8C">
              <w:rPr>
                <w:rFonts w:ascii="Cambria" w:hAnsi="Cambria"/>
                <w:sz w:val="18"/>
                <w:szCs w:val="18"/>
              </w:rPr>
              <w:t>5S, 9B, 9C, 9R</w:t>
            </w:r>
          </w:p>
          <w:p w14:paraId="7CA19A00" w14:textId="77777777" w:rsidR="008E4DD3" w:rsidRPr="002F0B8C" w:rsidRDefault="008E4DD3" w:rsidP="00925086">
            <w:pPr>
              <w:rPr>
                <w:rFonts w:ascii="Cambria" w:hAnsi="Cambria"/>
              </w:rPr>
            </w:pPr>
            <w:proofErr w:type="spellStart"/>
            <w:r w:rsidRPr="002F0B8C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2F0B8C">
              <w:rPr>
                <w:rFonts w:ascii="Cambria" w:hAnsi="Cambria"/>
                <w:sz w:val="18"/>
                <w:szCs w:val="18"/>
              </w:rPr>
              <w:t>: 6(k), 7(k), 9(j), 9(o)</w:t>
            </w:r>
          </w:p>
        </w:tc>
        <w:tc>
          <w:tcPr>
            <w:tcW w:w="11654" w:type="dxa"/>
            <w:gridSpan w:val="3"/>
            <w:tcBorders>
              <w:right w:val="single" w:sz="24" w:space="0" w:color="000000" w:themeColor="text1"/>
            </w:tcBorders>
            <w:shd w:val="clear" w:color="auto" w:fill="CCFFFF"/>
          </w:tcPr>
          <w:p w14:paraId="5E9DF5F2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  <w:b/>
              </w:rPr>
              <w:lastRenderedPageBreak/>
              <w:t>Describes ethical program level plans and procedures that reflect standards and regulations related to…</w:t>
            </w:r>
          </w:p>
        </w:tc>
      </w:tr>
      <w:tr w:rsidR="008E4DD3" w:rsidRPr="002F0B8C" w14:paraId="43C823FE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E37AA1A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3885AAA5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AF057E0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716827B4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2FD109A0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019ADFF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243510F7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22D89AFD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6ABEABC8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08D0189A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16AFD2B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07F1D63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27970C60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68C280B2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472F4006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24C8557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3CA439B1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0346020A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 xml:space="preserve">maintenance of a safe and risk-free indoor environment </w:t>
            </w:r>
            <w:r w:rsidRPr="002F0B8C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FC8D8BB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31C45616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AB7F899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7EC8FE4A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FD04EB2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 xml:space="preserve">maintenance of a safe and risk-free outdoor environment </w:t>
            </w:r>
            <w:r w:rsidRPr="002F0B8C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7567FF91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321BC368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54275FEF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5983AC8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3C13ADCC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9FF4C37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652B4CB8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6E24360F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7E3AD003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314AF8F4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43D77D8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383D2053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92B11F9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145D6336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5DB3DBB8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800F829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2D858514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C0DEB6B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5D0D247D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5C3DA73A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445316A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679292BB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64F145F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52CD84FC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317396C8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A6C4B53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2977CAE3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D13F921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2496818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552B12FF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nutritional practices</w:t>
            </w: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FF"/>
          </w:tcPr>
          <w:p w14:paraId="708495E8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  <w:tr w:rsidR="008E4DD3" w:rsidRPr="002F0B8C" w14:paraId="3AE884CC" w14:textId="77777777" w:rsidTr="00925086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3AF25A0" w14:textId="77777777" w:rsidR="008E4DD3" w:rsidRPr="002F0B8C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tcBorders>
              <w:bottom w:val="single" w:sz="24" w:space="0" w:color="000000" w:themeColor="text1"/>
            </w:tcBorders>
            <w:shd w:val="clear" w:color="auto" w:fill="CCFFFF"/>
          </w:tcPr>
          <w:p w14:paraId="2143700D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tcBorders>
              <w:bottom w:val="single" w:sz="24" w:space="0" w:color="000000" w:themeColor="text1"/>
            </w:tcBorders>
            <w:shd w:val="clear" w:color="auto" w:fill="CCFFFF"/>
          </w:tcPr>
          <w:p w14:paraId="332E5F31" w14:textId="77777777" w:rsidR="008E4DD3" w:rsidRPr="002F0B8C" w:rsidRDefault="008E4DD3" w:rsidP="00925086">
            <w:pPr>
              <w:rPr>
                <w:rFonts w:ascii="Cambria" w:hAnsi="Cambria"/>
              </w:rPr>
            </w:pPr>
            <w:r w:rsidRPr="002F0B8C">
              <w:rPr>
                <w:rFonts w:ascii="Cambria" w:hAnsi="Cambria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auto"/>
              <w:right w:val="single" w:sz="24" w:space="0" w:color="000000" w:themeColor="text1"/>
            </w:tcBorders>
            <w:shd w:val="clear" w:color="auto" w:fill="CCFFFF"/>
          </w:tcPr>
          <w:p w14:paraId="1506A4AF" w14:textId="77777777" w:rsidR="008E4DD3" w:rsidRPr="002F0B8C" w:rsidRDefault="008E4DD3" w:rsidP="00925086">
            <w:pPr>
              <w:rPr>
                <w:rFonts w:ascii="Cambria" w:hAnsi="Cambria"/>
              </w:rPr>
            </w:pPr>
          </w:p>
        </w:tc>
      </w:tr>
    </w:tbl>
    <w:p w14:paraId="053B5AEF" w14:textId="76BB88D2" w:rsidR="008E4DD3" w:rsidRPr="002F0B8C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2F0B8C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2F0B8C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Pr="002F0B8C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2F0B8C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2F0B8C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2F0B8C">
        <w:rPr>
          <w:rFonts w:ascii="Cambria" w:eastAsia="Times New Roman" w:hAnsi="Cambria"/>
        </w:rPr>
        <w:t> </w:t>
      </w:r>
    </w:p>
    <w:p w14:paraId="2720BC93" w14:textId="77777777" w:rsidR="008E4DD3" w:rsidRPr="00D05880" w:rsidRDefault="008E4DD3" w:rsidP="008E4DD3">
      <w:pPr>
        <w:jc w:val="center"/>
        <w:rPr>
          <w:rFonts w:ascii="Cambria" w:hAnsi="Cambria"/>
          <w:b/>
          <w:bCs/>
          <w:sz w:val="32"/>
          <w:szCs w:val="32"/>
        </w:rPr>
      </w:pPr>
      <w:r w:rsidRPr="00D05880">
        <w:rPr>
          <w:rFonts w:ascii="Cambria" w:hAnsi="Cambria"/>
          <w:b/>
          <w:bCs/>
          <w:sz w:val="32"/>
          <w:szCs w:val="32"/>
        </w:rPr>
        <w:t>ECE HSW8 Overview Page</w:t>
      </w:r>
    </w:p>
    <w:p w14:paraId="2DEF1FFB" w14:textId="77777777" w:rsidR="008E4DD3" w:rsidRPr="00D05880" w:rsidRDefault="008E4DD3" w:rsidP="008E4DD3">
      <w:pPr>
        <w:jc w:val="center"/>
        <w:rPr>
          <w:rFonts w:ascii="Cambria" w:hAnsi="Cambria"/>
          <w:b/>
          <w:bCs/>
          <w:sz w:val="28"/>
          <w:szCs w:val="28"/>
        </w:rPr>
      </w:pPr>
      <w:r w:rsidRPr="00D05880">
        <w:rPr>
          <w:rFonts w:ascii="Cambria" w:hAnsi="Cambria"/>
          <w:b/>
          <w:bCs/>
          <w:sz w:val="28"/>
          <w:szCs w:val="28"/>
        </w:rPr>
        <w:t>Standards Alignment—Behaviors &amp; Skills—Master Rubric Row</w:t>
      </w:r>
    </w:p>
    <w:p w14:paraId="49AAAC16" w14:textId="77777777" w:rsidR="008E4DD3" w:rsidRPr="00D05880" w:rsidRDefault="008E4DD3" w:rsidP="008E4DD3">
      <w:pPr>
        <w:rPr>
          <w:rFonts w:ascii="Cambria" w:hAnsi="Cambria"/>
        </w:rPr>
      </w:pPr>
    </w:p>
    <w:tbl>
      <w:tblPr>
        <w:tblStyle w:val="TableGrid"/>
        <w:tblW w:w="1448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6090"/>
        <w:gridCol w:w="3566"/>
        <w:gridCol w:w="4829"/>
      </w:tblGrid>
      <w:tr w:rsidR="008E4DD3" w:rsidRPr="00D05880" w14:paraId="018819ED" w14:textId="77777777" w:rsidTr="00925086">
        <w:trPr>
          <w:trHeight w:val="521"/>
        </w:trPr>
        <w:tc>
          <w:tcPr>
            <w:tcW w:w="14485" w:type="dxa"/>
            <w:gridSpan w:val="3"/>
            <w:shd w:val="clear" w:color="auto" w:fill="D9D9D9" w:themeFill="background1" w:themeFillShade="D9"/>
          </w:tcPr>
          <w:p w14:paraId="3398A1E8" w14:textId="77777777" w:rsidR="008E4DD3" w:rsidRPr="00D05880" w:rsidRDefault="008E4DD3" w:rsidP="00925086">
            <w:pPr>
              <w:pStyle w:val="paragraph"/>
              <w:textAlignment w:val="baseline"/>
              <w:rPr>
                <w:rFonts w:ascii="Cambria" w:hAnsi="Cambria"/>
                <w:sz w:val="28"/>
                <w:szCs w:val="28"/>
              </w:rPr>
            </w:pPr>
            <w:r w:rsidRPr="00D05880">
              <w:rPr>
                <w:rFonts w:ascii="Cambria" w:hAnsi="Cambria"/>
                <w:b/>
                <w:sz w:val="28"/>
                <w:szCs w:val="28"/>
              </w:rPr>
              <w:t>IL ECE Gateways Competency</w:t>
            </w:r>
            <w:r w:rsidRPr="00D05880">
              <w:rPr>
                <w:rFonts w:ascii="Cambria" w:hAnsi="Cambria"/>
                <w:sz w:val="28"/>
                <w:szCs w:val="28"/>
              </w:rPr>
              <w:t xml:space="preserve">:  </w:t>
            </w:r>
            <w:r w:rsidRPr="00D05880">
              <w:rPr>
                <w:rFonts w:ascii="Cambria" w:eastAsia="Times" w:hAnsi="Cambria"/>
                <w:b/>
                <w:sz w:val="28"/>
                <w:szCs w:val="28"/>
              </w:rPr>
              <w:t>HSW8</w:t>
            </w:r>
            <w:r w:rsidRPr="00D05880">
              <w:rPr>
                <w:rFonts w:ascii="Cambria" w:eastAsia="Times" w:hAnsi="Cambria"/>
                <w:sz w:val="28"/>
                <w:szCs w:val="28"/>
              </w:rPr>
              <w:t>: Develops and implements policies, methods, plans, and guidelines reflective of healthy and safe program practices</w:t>
            </w:r>
          </w:p>
        </w:tc>
      </w:tr>
      <w:tr w:rsidR="008E4DD3" w:rsidRPr="00D05880" w14:paraId="30405215" w14:textId="77777777" w:rsidTr="00925086">
        <w:trPr>
          <w:trHeight w:val="755"/>
        </w:trPr>
        <w:tc>
          <w:tcPr>
            <w:tcW w:w="6090" w:type="dxa"/>
            <w:shd w:val="clear" w:color="auto" w:fill="F2F2F2" w:themeFill="background1" w:themeFillShade="F2"/>
          </w:tcPr>
          <w:p w14:paraId="5D574800" w14:textId="77777777" w:rsidR="008E4DD3" w:rsidRPr="00D0588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05880">
              <w:rPr>
                <w:rFonts w:ascii="Cambria" w:hAnsi="Cambria"/>
                <w:b/>
                <w:bCs/>
              </w:rPr>
              <w:t>Proposed NAEYC Standard &amp; Competency Alignment</w:t>
            </w:r>
          </w:p>
          <w:p w14:paraId="78721CF6" w14:textId="77777777" w:rsidR="008E4DD3" w:rsidRPr="00D05880" w:rsidRDefault="008E4DD3" w:rsidP="00925086">
            <w:pPr>
              <w:jc w:val="center"/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Standard 1d (</w:t>
            </w:r>
            <w:r w:rsidRPr="00D05880">
              <w:rPr>
                <w:rFonts w:ascii="Cambria" w:hAnsi="Cambria"/>
                <w:sz w:val="22"/>
                <w:szCs w:val="22"/>
              </w:rPr>
              <w:t>1d-LVL3-2)</w:t>
            </w:r>
          </w:p>
        </w:tc>
        <w:tc>
          <w:tcPr>
            <w:tcW w:w="3566" w:type="dxa"/>
            <w:shd w:val="clear" w:color="auto" w:fill="F2F2F2" w:themeFill="background1" w:themeFillShade="F2"/>
          </w:tcPr>
          <w:p w14:paraId="4CCE036D" w14:textId="77777777" w:rsidR="008E4DD3" w:rsidRPr="00D0588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05880">
              <w:rPr>
                <w:rFonts w:ascii="Cambria" w:hAnsi="Cambria"/>
                <w:b/>
                <w:bCs/>
              </w:rPr>
              <w:t>IPTS (2013) Alignment</w:t>
            </w:r>
          </w:p>
          <w:p w14:paraId="16664265" w14:textId="77777777" w:rsidR="008E4DD3" w:rsidRPr="00D0588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r w:rsidRPr="00D05880">
              <w:rPr>
                <w:rFonts w:ascii="Cambria" w:hAnsi="Cambria"/>
              </w:rPr>
              <w:t>4I, 4J, 4K, 9I, 9J, 9Q, 9R</w:t>
            </w:r>
          </w:p>
        </w:tc>
        <w:tc>
          <w:tcPr>
            <w:tcW w:w="4829" w:type="dxa"/>
            <w:shd w:val="clear" w:color="auto" w:fill="F2F2F2" w:themeFill="background1" w:themeFillShade="F2"/>
          </w:tcPr>
          <w:p w14:paraId="6C0DCF57" w14:textId="77777777" w:rsidR="008E4DD3" w:rsidRPr="00D0588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  <w:proofErr w:type="spellStart"/>
            <w:r w:rsidRPr="00D05880">
              <w:rPr>
                <w:rFonts w:ascii="Cambria" w:hAnsi="Cambria"/>
                <w:b/>
                <w:bCs/>
              </w:rPr>
              <w:t>InTASC</w:t>
            </w:r>
            <w:proofErr w:type="spellEnd"/>
            <w:r w:rsidRPr="00D05880">
              <w:rPr>
                <w:rFonts w:ascii="Cambria" w:hAnsi="Cambria"/>
                <w:b/>
                <w:bCs/>
              </w:rPr>
              <w:t xml:space="preserve"> Alignment</w:t>
            </w:r>
          </w:p>
          <w:p w14:paraId="68D834B7" w14:textId="77777777" w:rsidR="008E4DD3" w:rsidRPr="00D05880" w:rsidRDefault="008E4DD3" w:rsidP="00925086">
            <w:pPr>
              <w:jc w:val="center"/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1(c), 3(a), 3(b), 3(c), 3(f), 3(</w:t>
            </w:r>
            <w:proofErr w:type="spellStart"/>
            <w:r w:rsidRPr="00D05880">
              <w:rPr>
                <w:rFonts w:ascii="Cambria" w:hAnsi="Cambria"/>
              </w:rPr>
              <w:t>i</w:t>
            </w:r>
            <w:proofErr w:type="spellEnd"/>
            <w:r w:rsidRPr="00D05880">
              <w:rPr>
                <w:rFonts w:ascii="Cambria" w:hAnsi="Cambria"/>
              </w:rPr>
              <w:t>), 3(k), 9(a), 9(d), 9(f), 10(d), 10(g), 10(</w:t>
            </w:r>
            <w:proofErr w:type="spellStart"/>
            <w:r w:rsidRPr="00D05880">
              <w:rPr>
                <w:rFonts w:ascii="Cambria" w:hAnsi="Cambria"/>
              </w:rPr>
              <w:t>i</w:t>
            </w:r>
            <w:proofErr w:type="spellEnd"/>
            <w:r w:rsidRPr="00D05880">
              <w:rPr>
                <w:rFonts w:ascii="Cambria" w:hAnsi="Cambria"/>
              </w:rPr>
              <w:t>), 10(j), 10(k), 10(q)</w:t>
            </w:r>
          </w:p>
          <w:p w14:paraId="496B30EA" w14:textId="77777777" w:rsidR="008E4DD3" w:rsidRPr="00D05880" w:rsidRDefault="008E4DD3" w:rsidP="00925086">
            <w:pPr>
              <w:jc w:val="center"/>
              <w:rPr>
                <w:rFonts w:ascii="Cambria" w:hAnsi="Cambria"/>
                <w:b/>
                <w:bCs/>
              </w:rPr>
            </w:pPr>
          </w:p>
        </w:tc>
      </w:tr>
      <w:tr w:rsidR="008E4DD3" w:rsidRPr="00D05880" w14:paraId="38F89345" w14:textId="77777777" w:rsidTr="00925086">
        <w:trPr>
          <w:trHeight w:val="944"/>
        </w:trPr>
        <w:tc>
          <w:tcPr>
            <w:tcW w:w="14485" w:type="dxa"/>
            <w:gridSpan w:val="3"/>
            <w:shd w:val="clear" w:color="auto" w:fill="CCFFFF"/>
          </w:tcPr>
          <w:p w14:paraId="2E99B7A3" w14:textId="77777777" w:rsidR="008E4DD3" w:rsidRPr="00D05880" w:rsidRDefault="008E4DD3" w:rsidP="00925086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05880">
              <w:rPr>
                <w:rFonts w:ascii="Cambria" w:hAnsi="Cambria"/>
                <w:b/>
                <w:bCs/>
                <w:sz w:val="22"/>
                <w:szCs w:val="22"/>
              </w:rPr>
              <w:t xml:space="preserve">Behaviors and Skills:  </w:t>
            </w:r>
          </w:p>
          <w:p w14:paraId="5A26B10B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05880">
              <w:rPr>
                <w:rStyle w:val="normaltextrun"/>
                <w:rFonts w:ascii="Cambria" w:hAnsi="Cambria"/>
                <w:sz w:val="22"/>
                <w:szCs w:val="22"/>
                <w:shd w:val="clear" w:color="auto" w:fill="CCFFFF"/>
              </w:rPr>
              <w:t>Develops and implements ethical program level practices that reflect standards and regulations</w:t>
            </w:r>
            <w:r w:rsidRPr="00D05880">
              <w:rPr>
                <w:rStyle w:val="normaltextrun"/>
                <w:rFonts w:ascii="Cambria" w:hAnsi="Cambria"/>
                <w:b/>
                <w:bCs/>
                <w:sz w:val="22"/>
                <w:szCs w:val="22"/>
                <w:shd w:val="clear" w:color="auto" w:fill="CCFFFF"/>
              </w:rPr>
              <w:t xml:space="preserve"> 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  <w:shd w:val="clear" w:color="auto" w:fill="CCFFFF"/>
              </w:rPr>
              <w:t xml:space="preserve">and are 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>healthy and safe,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  <w:shd w:val="clear" w:color="auto" w:fill="CCFFFF"/>
              </w:rPr>
              <w:t xml:space="preserve"> related to (</w:t>
            </w:r>
            <w:r w:rsidRPr="00D05880">
              <w:rPr>
                <w:rFonts w:ascii="Cambria" w:hAnsi="Cambria"/>
                <w:sz w:val="22"/>
                <w:szCs w:val="22"/>
              </w:rPr>
              <w:t>1d-LV3-2)</w:t>
            </w:r>
          </w:p>
          <w:p w14:paraId="1962E21E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D05880">
              <w:rPr>
                <w:rFonts w:ascii="Cambria" w:hAnsi="Cambria"/>
                <w:sz w:val="22"/>
                <w:szCs w:val="22"/>
              </w:rPr>
              <w:t xml:space="preserve">environmental guidelines essential to health and safety (e.g., outlines signs of abuse and neglect and ways to document abuse and neglect) </w:t>
            </w:r>
          </w:p>
          <w:p w14:paraId="01895AB1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>indoor environment for children to identify possible hazards and assess risk and threats</w:t>
            </w:r>
          </w:p>
          <w:p w14:paraId="0D68D7D9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05880">
              <w:rPr>
                <w:rFonts w:ascii="Cambria" w:hAnsi="Cambria"/>
                <w:sz w:val="22"/>
                <w:szCs w:val="22"/>
              </w:rPr>
              <w:t xml:space="preserve">the 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>outdoor environment for children to identify possible hazards and assess risk and threats</w:t>
            </w:r>
          </w:p>
          <w:p w14:paraId="0A2D655F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>food preparation and handling procedures</w:t>
            </w:r>
          </w:p>
          <w:p w14:paraId="0A969BB5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D05880">
              <w:rPr>
                <w:rFonts w:ascii="Cambria" w:hAnsi="Cambria"/>
                <w:sz w:val="22"/>
                <w:szCs w:val="22"/>
              </w:rPr>
              <w:t xml:space="preserve">record keeping strategies related to health and safety 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 xml:space="preserve">(i.e., accident reports, etc.) </w:t>
            </w:r>
          </w:p>
          <w:p w14:paraId="4EE034B3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D05880">
              <w:rPr>
                <w:rFonts w:ascii="Cambria" w:hAnsi="Cambria"/>
                <w:sz w:val="22"/>
                <w:szCs w:val="22"/>
              </w:rPr>
              <w:t xml:space="preserve">procedures related to </w:t>
            </w: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>emergency, medical, and first aid procedures</w:t>
            </w:r>
          </w:p>
          <w:p w14:paraId="0A52933B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Style w:val="normaltextrun"/>
                <w:rFonts w:ascii="Cambria" w:hAnsi="Cambria"/>
                <w:sz w:val="22"/>
                <w:szCs w:val="22"/>
              </w:rPr>
            </w:pP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 xml:space="preserve">policies and procedures that </w:t>
            </w:r>
            <w:r w:rsidRPr="00D05880">
              <w:rPr>
                <w:rFonts w:ascii="Cambria" w:hAnsi="Cambria"/>
                <w:sz w:val="22"/>
                <w:szCs w:val="22"/>
              </w:rPr>
              <w:t>support the rights of children with developmental delays and disabilities (e.g., IDEA)</w:t>
            </w:r>
          </w:p>
          <w:p w14:paraId="1CE6F249" w14:textId="77777777" w:rsidR="008E4DD3" w:rsidRPr="00D05880" w:rsidRDefault="008E4DD3" w:rsidP="00925086">
            <w:pPr>
              <w:pStyle w:val="ListParagraph"/>
              <w:numPr>
                <w:ilvl w:val="0"/>
                <w:numId w:val="5"/>
              </w:numPr>
              <w:ind w:left="1208"/>
              <w:rPr>
                <w:rFonts w:ascii="Cambria" w:hAnsi="Cambria"/>
                <w:sz w:val="22"/>
                <w:szCs w:val="22"/>
              </w:rPr>
            </w:pPr>
            <w:r w:rsidRPr="00D05880">
              <w:rPr>
                <w:rStyle w:val="normaltextrun"/>
                <w:rFonts w:ascii="Cambria" w:hAnsi="Cambria"/>
                <w:sz w:val="22"/>
                <w:szCs w:val="22"/>
              </w:rPr>
              <w:t xml:space="preserve">policies and procedures that </w:t>
            </w:r>
            <w:r w:rsidRPr="00D05880">
              <w:rPr>
                <w:rFonts w:ascii="Cambria" w:hAnsi="Cambria"/>
                <w:sz w:val="22"/>
                <w:szCs w:val="22"/>
              </w:rPr>
              <w:t>support the rights of children with developmental delays and disabilities (e.g., IDEA)</w:t>
            </w:r>
          </w:p>
          <w:p w14:paraId="62E9A8AB" w14:textId="77777777" w:rsidR="008E4DD3" w:rsidRPr="00D05880" w:rsidRDefault="008E4DD3" w:rsidP="00925086">
            <w:pPr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33368E2A" w14:textId="77777777" w:rsidR="008E4DD3" w:rsidRPr="00D05880" w:rsidRDefault="008E4DD3" w:rsidP="008E4DD3">
      <w:pPr>
        <w:rPr>
          <w:rFonts w:ascii="Cambria" w:hAnsi="Cambria"/>
          <w:b/>
          <w:bCs/>
        </w:rPr>
      </w:pPr>
    </w:p>
    <w:p w14:paraId="4EF8C1C4" w14:textId="77777777" w:rsidR="008E4DD3" w:rsidRPr="00D05880" w:rsidRDefault="008E4DD3" w:rsidP="008E4DD3">
      <w:pPr>
        <w:rPr>
          <w:rFonts w:ascii="Cambria" w:hAnsi="Cambria"/>
          <w:b/>
          <w:bCs/>
        </w:rPr>
      </w:pPr>
      <w:r w:rsidRPr="00D05880">
        <w:rPr>
          <w:rFonts w:ascii="Cambria" w:hAnsi="Cambria"/>
          <w:b/>
          <w:bCs/>
        </w:rPr>
        <w:t>Master Rubric Row</w:t>
      </w:r>
    </w:p>
    <w:p w14:paraId="382E543F" w14:textId="77777777" w:rsidR="008E4DD3" w:rsidRPr="00D05880" w:rsidRDefault="008E4DD3" w:rsidP="008E4DD3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810"/>
        <w:gridCol w:w="10017"/>
        <w:gridCol w:w="827"/>
      </w:tblGrid>
      <w:tr w:rsidR="008E4DD3" w:rsidRPr="00D05880" w14:paraId="3A574D23" w14:textId="77777777" w:rsidTr="00925086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6462B8C5" w14:textId="77777777" w:rsidR="008E4DD3" w:rsidRPr="00D05880" w:rsidRDefault="008E4DD3" w:rsidP="00925086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="Cambria" w:eastAsia="Times" w:hAnsi="Cambria"/>
                <w:b/>
                <w:bCs/>
                <w:sz w:val="32"/>
                <w:szCs w:val="32"/>
              </w:rPr>
            </w:pPr>
            <w:r w:rsidRPr="00D05880">
              <w:rPr>
                <w:rFonts w:ascii="Cambria" w:eastAsia="Times" w:hAnsi="Cambria"/>
                <w:b/>
                <w:bCs/>
                <w:sz w:val="32"/>
                <w:szCs w:val="32"/>
              </w:rPr>
              <w:t>ECE</w:t>
            </w:r>
            <w:r w:rsidRPr="00D05880">
              <w:rPr>
                <w:rFonts w:ascii="Cambria" w:eastAsia="Times" w:hAnsi="Cambria"/>
                <w:bCs/>
                <w:sz w:val="32"/>
                <w:szCs w:val="32"/>
              </w:rPr>
              <w:t xml:space="preserve"> </w:t>
            </w:r>
            <w:r w:rsidRPr="00D05880">
              <w:rPr>
                <w:rFonts w:ascii="Cambria" w:eastAsia="Times" w:hAnsi="Cambria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8E4DD3" w:rsidRPr="00D05880" w14:paraId="01526B28" w14:textId="77777777" w:rsidTr="00925086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4236FCF3" w14:textId="77777777" w:rsidR="008E4DD3" w:rsidRPr="00D05880" w:rsidRDefault="008E4DD3" w:rsidP="00925086">
            <w:pPr>
              <w:jc w:val="center"/>
              <w:rPr>
                <w:rFonts w:ascii="Cambria" w:eastAsia="Times" w:hAnsi="Cambria"/>
              </w:rPr>
            </w:pPr>
            <w:r w:rsidRPr="00D05880">
              <w:rPr>
                <w:rFonts w:ascii="Cambria" w:eastAsia="Times" w:hAnsi="Cambria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shd w:val="clear" w:color="auto" w:fill="F2F2F2" w:themeFill="background1" w:themeFillShade="F2"/>
          </w:tcPr>
          <w:p w14:paraId="5292C9D2" w14:textId="77777777" w:rsidR="008E4DD3" w:rsidRPr="00D0588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D05880">
              <w:rPr>
                <w:rFonts w:ascii="Cambria" w:eastAsia="Times" w:hAnsi="Cambria"/>
                <w:b/>
                <w:bCs/>
              </w:rPr>
              <w:t>Competent</w:t>
            </w:r>
          </w:p>
          <w:p w14:paraId="64556B6F" w14:textId="77777777" w:rsidR="008E4DD3" w:rsidRPr="00D05880" w:rsidRDefault="008E4DD3" w:rsidP="00925086">
            <w:pPr>
              <w:jc w:val="center"/>
              <w:rPr>
                <w:rFonts w:ascii="Cambria" w:hAnsi="Cambria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3C075B9D" w14:textId="77777777" w:rsidR="008E4DD3" w:rsidRPr="00D05880" w:rsidRDefault="008E4DD3" w:rsidP="00925086">
            <w:pPr>
              <w:jc w:val="center"/>
              <w:rPr>
                <w:rFonts w:ascii="Cambria" w:eastAsia="Cambria" w:hAnsi="Cambria"/>
              </w:rPr>
            </w:pPr>
            <w:r w:rsidRPr="00D05880">
              <w:rPr>
                <w:rFonts w:ascii="Cambria" w:eastAsia="Times" w:hAnsi="Cambria"/>
                <w:b/>
                <w:bCs/>
                <w:sz w:val="16"/>
                <w:szCs w:val="16"/>
              </w:rPr>
              <w:t>Unable to Assess</w:t>
            </w:r>
          </w:p>
        </w:tc>
      </w:tr>
      <w:tr w:rsidR="008E4DD3" w:rsidRPr="00D05880" w14:paraId="2BC790B1" w14:textId="77777777" w:rsidTr="0092508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1E59E32" w14:textId="77777777" w:rsidR="008E4DD3" w:rsidRPr="00D0588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  <w:tc>
          <w:tcPr>
            <w:tcW w:w="10827" w:type="dxa"/>
            <w:gridSpan w:val="2"/>
            <w:shd w:val="clear" w:color="auto" w:fill="FFFFFF" w:themeFill="background1"/>
          </w:tcPr>
          <w:p w14:paraId="70F2B4A3" w14:textId="77777777" w:rsidR="008E4DD3" w:rsidRPr="00D0588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  <w:r w:rsidRPr="00D05880">
              <w:rPr>
                <w:rFonts w:ascii="Cambria" w:eastAsiaTheme="minorEastAsia" w:hAnsi="Cambr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2A08B9AB" w14:textId="77777777" w:rsidR="008E4DD3" w:rsidRPr="00D05880" w:rsidRDefault="008E4DD3" w:rsidP="00925086">
            <w:pPr>
              <w:jc w:val="center"/>
              <w:rPr>
                <w:rFonts w:ascii="Cambria" w:eastAsia="Times" w:hAnsi="Cambria"/>
                <w:b/>
                <w:bCs/>
              </w:rPr>
            </w:pPr>
          </w:p>
        </w:tc>
      </w:tr>
      <w:tr w:rsidR="008E4DD3" w:rsidRPr="00D05880" w14:paraId="7C928CA6" w14:textId="77777777" w:rsidTr="00925086">
        <w:trPr>
          <w:trHeight w:val="75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FF"/>
          </w:tcPr>
          <w:p w14:paraId="2206994A" w14:textId="77777777" w:rsidR="008E4DD3" w:rsidRPr="00D05880" w:rsidRDefault="008E4DD3" w:rsidP="00925086">
            <w:pPr>
              <w:rPr>
                <w:rFonts w:ascii="Cambria" w:eastAsia="Times" w:hAnsi="Cambria"/>
              </w:rPr>
            </w:pPr>
            <w:r w:rsidRPr="00D05880">
              <w:rPr>
                <w:rFonts w:ascii="Cambria" w:eastAsia="Times" w:hAnsi="Cambria"/>
                <w:b/>
              </w:rPr>
              <w:t>HSW8</w:t>
            </w:r>
            <w:r w:rsidRPr="00D05880">
              <w:rPr>
                <w:rFonts w:ascii="Cambria" w:eastAsia="Times" w:hAnsi="Cambria"/>
              </w:rPr>
              <w:t>: Develops and implements policies, methods, plans, and guidelines reflective of healthy and safe program practices</w:t>
            </w:r>
          </w:p>
          <w:p w14:paraId="72336E31" w14:textId="77777777" w:rsidR="008E4DD3" w:rsidRPr="00D05880" w:rsidRDefault="008E4DD3" w:rsidP="00925086">
            <w:pPr>
              <w:rPr>
                <w:rFonts w:ascii="Cambria" w:eastAsia="Times" w:hAnsi="Cambria"/>
              </w:rPr>
            </w:pPr>
          </w:p>
          <w:p w14:paraId="3A17447D" w14:textId="77777777" w:rsidR="008E4DD3" w:rsidRPr="00D05880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D05880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D05880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D05880">
              <w:rPr>
                <w:rFonts w:ascii="Cambria" w:hAnsi="Cambria"/>
                <w:sz w:val="18"/>
                <w:szCs w:val="18"/>
              </w:rPr>
              <w:t>6b (6b-LVL1-3-4)</w:t>
            </w:r>
          </w:p>
          <w:p w14:paraId="29AB3E76" w14:textId="77777777" w:rsidR="008E4DD3" w:rsidRPr="00D05880" w:rsidRDefault="008E4DD3" w:rsidP="00925086">
            <w:pPr>
              <w:rPr>
                <w:rFonts w:ascii="Cambria" w:hAnsi="Cambria"/>
                <w:sz w:val="18"/>
                <w:szCs w:val="18"/>
              </w:rPr>
            </w:pPr>
            <w:r w:rsidRPr="00D05880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D05880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D05880">
              <w:rPr>
                <w:rFonts w:ascii="Cambria" w:hAnsi="Cambria"/>
                <w:sz w:val="18"/>
                <w:szCs w:val="18"/>
              </w:rPr>
              <w:t>4I, 4J, 4K, 9I, 9J, 9Q, 9R</w:t>
            </w:r>
          </w:p>
          <w:p w14:paraId="2988008C" w14:textId="77777777" w:rsidR="008E4DD3" w:rsidRPr="00D05880" w:rsidRDefault="008E4DD3" w:rsidP="00925086">
            <w:pPr>
              <w:rPr>
                <w:rFonts w:ascii="Cambria" w:hAnsi="Cambria"/>
              </w:rPr>
            </w:pPr>
            <w:proofErr w:type="spellStart"/>
            <w:r w:rsidRPr="00D05880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proofErr w:type="spellEnd"/>
            <w:r w:rsidRPr="00D05880">
              <w:rPr>
                <w:rFonts w:ascii="Cambria" w:hAnsi="Cambria"/>
                <w:sz w:val="18"/>
                <w:szCs w:val="18"/>
              </w:rPr>
              <w:t>: 1(c), 3(a), 3(b), 3(c), 3(f), 3(</w:t>
            </w:r>
            <w:proofErr w:type="spellStart"/>
            <w:r w:rsidRPr="00D05880">
              <w:rPr>
                <w:rFonts w:ascii="Cambria" w:hAnsi="Cambria"/>
                <w:sz w:val="18"/>
                <w:szCs w:val="18"/>
              </w:rPr>
              <w:t>i</w:t>
            </w:r>
            <w:proofErr w:type="spellEnd"/>
            <w:r w:rsidRPr="00D05880">
              <w:rPr>
                <w:rFonts w:ascii="Cambria" w:hAnsi="Cambria"/>
                <w:sz w:val="18"/>
                <w:szCs w:val="18"/>
              </w:rPr>
              <w:t>), 3(k), 9(a), 9(d), 9(f), 10(d), 10(g), 10(</w:t>
            </w:r>
            <w:proofErr w:type="spellStart"/>
            <w:r w:rsidRPr="00D05880">
              <w:rPr>
                <w:rFonts w:ascii="Cambria" w:hAnsi="Cambria"/>
                <w:sz w:val="18"/>
                <w:szCs w:val="18"/>
              </w:rPr>
              <w:t>i</w:t>
            </w:r>
            <w:proofErr w:type="spellEnd"/>
            <w:r w:rsidRPr="00D05880">
              <w:rPr>
                <w:rFonts w:ascii="Cambria" w:hAnsi="Cambria"/>
                <w:sz w:val="18"/>
                <w:szCs w:val="18"/>
              </w:rPr>
              <w:t>), 10(j), 10(k), 10(q)</w:t>
            </w:r>
          </w:p>
        </w:tc>
        <w:tc>
          <w:tcPr>
            <w:tcW w:w="11654" w:type="dxa"/>
            <w:gridSpan w:val="3"/>
            <w:tcBorders>
              <w:right w:val="single" w:sz="24" w:space="0" w:color="000000" w:themeColor="text1"/>
            </w:tcBorders>
            <w:shd w:val="clear" w:color="auto" w:fill="CCFFFF"/>
          </w:tcPr>
          <w:p w14:paraId="6189BFDE" w14:textId="77777777" w:rsidR="008E4DD3" w:rsidRPr="00D05880" w:rsidRDefault="008E4DD3" w:rsidP="00925086">
            <w:pPr>
              <w:rPr>
                <w:rFonts w:ascii="Cambria" w:hAnsi="Cambria"/>
                <w:b/>
                <w:bCs/>
              </w:rPr>
            </w:pPr>
            <w:r w:rsidRPr="00D05880">
              <w:rPr>
                <w:rFonts w:ascii="Cambria" w:hAnsi="Cambria"/>
                <w:b/>
                <w:bCs/>
              </w:rPr>
              <w:t>Develops and implements ethical program level practices that reflect standards and regulations related to…</w:t>
            </w:r>
          </w:p>
        </w:tc>
      </w:tr>
      <w:tr w:rsidR="008E4DD3" w:rsidRPr="00D05880" w14:paraId="2EDCE2FE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D2AB6D1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AB422CE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3BA7F920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60D149F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08A8959B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AFCEBD5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3F0481D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340B2C38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BAC3637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120A1EBA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6800292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37EF7BC6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96C2182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 xml:space="preserve">maintenance of a safe and risk-free indoor environment </w:t>
            </w:r>
            <w:r w:rsidRPr="00D05880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44E7C7A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1142F650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9498736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4D4DA98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4D2A0A1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 xml:space="preserve">maintenance of a safe and risk-free outdoor environment </w:t>
            </w:r>
            <w:r w:rsidRPr="00D05880">
              <w:rPr>
                <w:rFonts w:ascii="Cambria" w:eastAsia="Times" w:hAnsi="Cambria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F692F28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610DC84B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0F01A4D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262DE181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4930CA0F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6FC48421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7B31C4B2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8C9CB12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20806BF9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9BB01A6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63B477A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7E801EE3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F53D567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E2EAA43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2F4677A6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D68F4B2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6B49D822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42DDC95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3E740C2E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05042891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B94ECB7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3AB77ECC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AF57E46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06FA08E4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4133D4EA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7C7BF6C9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7F551BC0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8822AA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shd w:val="clear" w:color="auto" w:fill="CCFFFF"/>
          </w:tcPr>
          <w:p w14:paraId="7DA6A354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shd w:val="clear" w:color="auto" w:fill="CCFFFF"/>
          </w:tcPr>
          <w:p w14:paraId="7CD4C9F8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A55240F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  <w:tr w:rsidR="008E4DD3" w:rsidRPr="00D05880" w14:paraId="1F927C4C" w14:textId="77777777" w:rsidTr="00925086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000000"/>
            </w:tcBorders>
          </w:tcPr>
          <w:p w14:paraId="7F169FD0" w14:textId="77777777" w:rsidR="008E4DD3" w:rsidRPr="00D05880" w:rsidRDefault="008E4DD3" w:rsidP="00925086">
            <w:pPr>
              <w:rPr>
                <w:rFonts w:ascii="Cambria" w:eastAsia="Times" w:hAnsi="Cambria"/>
                <w:b/>
              </w:rPr>
            </w:pPr>
          </w:p>
        </w:tc>
        <w:tc>
          <w:tcPr>
            <w:tcW w:w="810" w:type="dxa"/>
            <w:tcBorders>
              <w:bottom w:val="single" w:sz="24" w:space="0" w:color="000000" w:themeColor="text1"/>
            </w:tcBorders>
            <w:shd w:val="clear" w:color="auto" w:fill="CCFFFF"/>
          </w:tcPr>
          <w:p w14:paraId="21FDF390" w14:textId="77777777" w:rsidR="008E4DD3" w:rsidRPr="00D05880" w:rsidRDefault="008E4DD3" w:rsidP="00925086">
            <w:pPr>
              <w:rPr>
                <w:rFonts w:ascii="Cambria" w:hAnsi="Cambria"/>
              </w:rPr>
            </w:pPr>
          </w:p>
        </w:tc>
        <w:tc>
          <w:tcPr>
            <w:tcW w:w="10017" w:type="dxa"/>
            <w:tcBorders>
              <w:bottom w:val="single" w:sz="24" w:space="0" w:color="000000" w:themeColor="text1"/>
            </w:tcBorders>
            <w:shd w:val="clear" w:color="auto" w:fill="CCFFFF"/>
          </w:tcPr>
          <w:p w14:paraId="26759EAD" w14:textId="77777777" w:rsidR="008E4DD3" w:rsidRPr="00D05880" w:rsidRDefault="008E4DD3" w:rsidP="00925086">
            <w:pPr>
              <w:rPr>
                <w:rFonts w:ascii="Cambria" w:hAnsi="Cambria"/>
              </w:rPr>
            </w:pPr>
            <w:r w:rsidRPr="00D05880">
              <w:rPr>
                <w:rFonts w:ascii="Cambria" w:hAnsi="Cambria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FF"/>
          </w:tcPr>
          <w:p w14:paraId="095511A4" w14:textId="77777777" w:rsidR="008E4DD3" w:rsidRPr="00D05880" w:rsidRDefault="008E4DD3" w:rsidP="00925086">
            <w:pPr>
              <w:rPr>
                <w:rFonts w:ascii="Cambria" w:eastAsia="Cambria" w:hAnsi="Cambria"/>
              </w:rPr>
            </w:pPr>
          </w:p>
        </w:tc>
      </w:tr>
    </w:tbl>
    <w:p w14:paraId="51B74088" w14:textId="48B21D2F" w:rsidR="008E4DD3" w:rsidRPr="00D05880" w:rsidRDefault="008E4DD3" w:rsidP="008E4DD3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  <w:r w:rsidRPr="00D05880">
        <w:rPr>
          <w:rStyle w:val="normaltextrun"/>
          <w:rFonts w:ascii="Cambria" w:hAnsi="Cambria" w:cs="Times New Roman"/>
          <w:color w:val="auto"/>
          <w:sz w:val="20"/>
          <w:szCs w:val="20"/>
        </w:rPr>
        <w:t xml:space="preserve">Yellow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2</w:t>
      </w:r>
      <w:r w:rsidRPr="00D0588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Green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3</w:t>
      </w:r>
      <w:r w:rsidRPr="00D05880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0588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Orange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4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ab/>
      </w:r>
      <w:r w:rsidRPr="00D05880">
        <w:rPr>
          <w:rStyle w:val="normaltextrun"/>
          <w:rFonts w:ascii="Cambria" w:hAnsi="Cambria" w:cs="Times New Roman"/>
          <w:color w:val="auto"/>
          <w:sz w:val="20"/>
          <w:szCs w:val="20"/>
        </w:rPr>
        <w:tab/>
        <w:t xml:space="preserve">Blue = Level </w:t>
      </w:r>
      <w:r w:rsidR="000109AD">
        <w:rPr>
          <w:rStyle w:val="normaltextrun"/>
          <w:rFonts w:ascii="Cambria" w:hAnsi="Cambria" w:cs="Times New Roman"/>
          <w:color w:val="auto"/>
          <w:sz w:val="20"/>
          <w:szCs w:val="20"/>
        </w:rPr>
        <w:t>5</w:t>
      </w:r>
      <w:r w:rsidRPr="00D05880">
        <w:rPr>
          <w:rFonts w:ascii="Cambria" w:eastAsia="Times New Roman" w:hAnsi="Cambria"/>
        </w:rPr>
        <w:t> </w:t>
      </w:r>
    </w:p>
    <w:p w14:paraId="04A05F91" w14:textId="77777777" w:rsidR="008E4DD3" w:rsidRPr="00D17B67" w:rsidRDefault="008E4DD3" w:rsidP="00DA6F58">
      <w:pPr>
        <w:pStyle w:val="Body"/>
        <w:widowControl w:val="0"/>
        <w:spacing w:line="240" w:lineRule="auto"/>
        <w:ind w:left="180"/>
        <w:rPr>
          <w:rFonts w:ascii="Cambria" w:hAnsi="Cambria" w:cs="Times New Roman"/>
          <w:color w:val="auto"/>
          <w:sz w:val="20"/>
          <w:szCs w:val="20"/>
        </w:rPr>
      </w:pPr>
    </w:p>
    <w:p w14:paraId="48977F7E" w14:textId="77777777" w:rsidR="00A416D5" w:rsidRPr="00D17B67" w:rsidRDefault="00A416D5">
      <w:pPr>
        <w:rPr>
          <w:rFonts w:ascii="Cambria" w:hAnsi="Cambria"/>
        </w:rPr>
      </w:pPr>
      <w:bookmarkStart w:id="0" w:name="_GoBack"/>
      <w:bookmarkEnd w:id="0"/>
    </w:p>
    <w:sectPr w:rsidR="00A416D5" w:rsidRPr="00D17B67" w:rsidSect="00A416D5">
      <w:footerReference w:type="even" r:id="rId7"/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F2A5C8" w14:textId="77777777" w:rsidR="006472B5" w:rsidRDefault="006472B5" w:rsidP="00676B27">
      <w:r>
        <w:separator/>
      </w:r>
    </w:p>
  </w:endnote>
  <w:endnote w:type="continuationSeparator" w:id="0">
    <w:p w14:paraId="5E6C1327" w14:textId="77777777" w:rsidR="006472B5" w:rsidRDefault="006472B5" w:rsidP="00676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15904263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A01E210" w14:textId="74A27C31" w:rsidR="00676B27" w:rsidRDefault="00676B27" w:rsidP="002B601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8D04C09" w14:textId="77777777" w:rsidR="00676B27" w:rsidRDefault="00676B27" w:rsidP="00676B2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1083557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196E8D5" w14:textId="29F0D5BF" w:rsidR="00676B27" w:rsidRDefault="00676B27" w:rsidP="002B601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50F28A5" w14:textId="77777777" w:rsidR="00676B27" w:rsidRDefault="00676B27" w:rsidP="00676B2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4B3F12" w14:textId="77777777" w:rsidR="006472B5" w:rsidRDefault="006472B5" w:rsidP="00676B27">
      <w:r>
        <w:separator/>
      </w:r>
    </w:p>
  </w:footnote>
  <w:footnote w:type="continuationSeparator" w:id="0">
    <w:p w14:paraId="5687D24F" w14:textId="77777777" w:rsidR="006472B5" w:rsidRDefault="006472B5" w:rsidP="00676B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E07210"/>
    <w:multiLevelType w:val="hybridMultilevel"/>
    <w:tmpl w:val="66044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1C63D2"/>
    <w:multiLevelType w:val="hybridMultilevel"/>
    <w:tmpl w:val="54F80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DB587F"/>
    <w:multiLevelType w:val="hybridMultilevel"/>
    <w:tmpl w:val="ED9AD1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B55BF1"/>
    <w:multiLevelType w:val="hybridMultilevel"/>
    <w:tmpl w:val="57B891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900165"/>
    <w:multiLevelType w:val="hybridMultilevel"/>
    <w:tmpl w:val="7B4EFE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6D5"/>
    <w:rsid w:val="000109AD"/>
    <w:rsid w:val="000113D4"/>
    <w:rsid w:val="000212C0"/>
    <w:rsid w:val="0006009B"/>
    <w:rsid w:val="00061F2B"/>
    <w:rsid w:val="00067C84"/>
    <w:rsid w:val="000F50CF"/>
    <w:rsid w:val="00100D2F"/>
    <w:rsid w:val="001017B5"/>
    <w:rsid w:val="001B50C5"/>
    <w:rsid w:val="001D2853"/>
    <w:rsid w:val="00267D24"/>
    <w:rsid w:val="00271B83"/>
    <w:rsid w:val="00274446"/>
    <w:rsid w:val="00290D36"/>
    <w:rsid w:val="002A47CC"/>
    <w:rsid w:val="003569EF"/>
    <w:rsid w:val="00364EE8"/>
    <w:rsid w:val="0042747F"/>
    <w:rsid w:val="00466E92"/>
    <w:rsid w:val="00481862"/>
    <w:rsid w:val="005E385C"/>
    <w:rsid w:val="005F3415"/>
    <w:rsid w:val="00603B1B"/>
    <w:rsid w:val="006472B5"/>
    <w:rsid w:val="00676B27"/>
    <w:rsid w:val="006A2F65"/>
    <w:rsid w:val="006A7C16"/>
    <w:rsid w:val="006C0210"/>
    <w:rsid w:val="007439E5"/>
    <w:rsid w:val="00884EC2"/>
    <w:rsid w:val="00887EEA"/>
    <w:rsid w:val="008E4DD3"/>
    <w:rsid w:val="009234F0"/>
    <w:rsid w:val="00935B15"/>
    <w:rsid w:val="00A17870"/>
    <w:rsid w:val="00A25971"/>
    <w:rsid w:val="00A416D5"/>
    <w:rsid w:val="00AA0F5F"/>
    <w:rsid w:val="00B56543"/>
    <w:rsid w:val="00B721AD"/>
    <w:rsid w:val="00BA108A"/>
    <w:rsid w:val="00C42DA1"/>
    <w:rsid w:val="00C6589E"/>
    <w:rsid w:val="00CE4C3B"/>
    <w:rsid w:val="00D17B67"/>
    <w:rsid w:val="00D21BDC"/>
    <w:rsid w:val="00D67D80"/>
    <w:rsid w:val="00D835A4"/>
    <w:rsid w:val="00DA6F58"/>
    <w:rsid w:val="00DC2795"/>
    <w:rsid w:val="00DD7211"/>
    <w:rsid w:val="00DE14EF"/>
    <w:rsid w:val="00E074D8"/>
    <w:rsid w:val="00E17E5B"/>
    <w:rsid w:val="00EB304C"/>
    <w:rsid w:val="00F0711D"/>
    <w:rsid w:val="00F13F38"/>
    <w:rsid w:val="00F20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90104"/>
  <w15:chartTrackingRefBased/>
  <w15:docId w15:val="{1859B076-99FA-7E45-8524-A5A89DADC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A416D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16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416D5"/>
    <w:pPr>
      <w:ind w:left="720"/>
      <w:contextualSpacing/>
    </w:pPr>
  </w:style>
  <w:style w:type="paragraph" w:customStyle="1" w:styleId="paragraph">
    <w:name w:val="paragraph"/>
    <w:basedOn w:val="Normal"/>
    <w:rsid w:val="00A416D5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A416D5"/>
  </w:style>
  <w:style w:type="character" w:customStyle="1" w:styleId="eop">
    <w:name w:val="eop"/>
    <w:basedOn w:val="DefaultParagraphFont"/>
    <w:rsid w:val="00A416D5"/>
  </w:style>
  <w:style w:type="paragraph" w:styleId="Footer">
    <w:name w:val="footer"/>
    <w:basedOn w:val="Normal"/>
    <w:link w:val="FooterChar"/>
    <w:uiPriority w:val="99"/>
    <w:unhideWhenUsed/>
    <w:rsid w:val="00676B2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6B27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676B27"/>
  </w:style>
  <w:style w:type="paragraph" w:customStyle="1" w:styleId="Body">
    <w:name w:val="Body"/>
    <w:rsid w:val="00DA6F5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3051</Words>
  <Characters>17391</Characters>
  <Application>Microsoft Office Word</Application>
  <DocSecurity>0</DocSecurity>
  <Lines>144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Hamann, Kira</dc:creator>
  <cp:keywords/>
  <dc:description/>
  <cp:lastModifiedBy>Julie Lindstrom</cp:lastModifiedBy>
  <cp:revision>2</cp:revision>
  <dcterms:created xsi:type="dcterms:W3CDTF">2019-10-29T21:11:00Z</dcterms:created>
  <dcterms:modified xsi:type="dcterms:W3CDTF">2019-10-29T21:11:00Z</dcterms:modified>
</cp:coreProperties>
</file>