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7CBD" w14:textId="77777777" w:rsidR="000C214C" w:rsidRPr="00FF61EB" w:rsidRDefault="000C214C">
      <w:pPr>
        <w:rPr>
          <w:rFonts w:asciiTheme="minorHAnsi" w:hAnsiTheme="minorHAnsi"/>
          <w:color w:val="FF0000"/>
        </w:rPr>
      </w:pPr>
    </w:p>
    <w:p w14:paraId="01D7B52F" w14:textId="197195E5" w:rsidR="00F439CA" w:rsidRPr="00FF61EB" w:rsidRDefault="00F439CA" w:rsidP="00F439CA">
      <w:pPr>
        <w:pBdr>
          <w:top w:val="nil"/>
          <w:left w:val="nil"/>
          <w:bottom w:val="nil"/>
          <w:right w:val="nil"/>
          <w:between w:val="nil"/>
        </w:pBdr>
        <w:jc w:val="center"/>
        <w:rPr>
          <w:rFonts w:asciiTheme="minorHAnsi" w:hAnsiTheme="minorHAnsi"/>
          <w:b/>
          <w:color w:val="000000"/>
          <w:sz w:val="28"/>
          <w:szCs w:val="28"/>
        </w:rPr>
      </w:pPr>
      <w:r w:rsidRPr="00FF61EB">
        <w:rPr>
          <w:rFonts w:asciiTheme="minorHAnsi" w:hAnsiTheme="minorHAnsi"/>
          <w:b/>
          <w:color w:val="000000"/>
          <w:sz w:val="28"/>
          <w:szCs w:val="28"/>
        </w:rPr>
        <w:t>Credential AREA: Early Childhood Credential (Level 5)</w:t>
      </w:r>
    </w:p>
    <w:p w14:paraId="4B4E78CE" w14:textId="0FCFBEAE" w:rsidR="00F439CA" w:rsidRPr="00FF61EB" w:rsidRDefault="00F439CA" w:rsidP="00F439CA">
      <w:pPr>
        <w:pBdr>
          <w:top w:val="nil"/>
          <w:left w:val="nil"/>
          <w:bottom w:val="nil"/>
          <w:right w:val="nil"/>
          <w:between w:val="nil"/>
        </w:pBdr>
        <w:jc w:val="center"/>
        <w:rPr>
          <w:rFonts w:asciiTheme="minorHAnsi" w:hAnsiTheme="minorHAnsi"/>
          <w:b/>
          <w:color w:val="000000"/>
          <w:sz w:val="28"/>
          <w:szCs w:val="28"/>
        </w:rPr>
      </w:pPr>
      <w:r w:rsidRPr="00FF61EB">
        <w:rPr>
          <w:rFonts w:asciiTheme="minorHAnsi" w:hAnsiTheme="minorHAnsi"/>
          <w:b/>
          <w:color w:val="000000"/>
          <w:sz w:val="28"/>
          <w:szCs w:val="28"/>
        </w:rPr>
        <w:t>TOPIC: O &amp; A Domain-Specific Assessment Example</w:t>
      </w:r>
    </w:p>
    <w:p w14:paraId="1C7D618A" w14:textId="77777777" w:rsidR="00F439CA" w:rsidRPr="00FF61EB" w:rsidRDefault="00F439CA" w:rsidP="00F439CA">
      <w:pPr>
        <w:pBdr>
          <w:top w:val="nil"/>
          <w:left w:val="nil"/>
          <w:bottom w:val="nil"/>
          <w:right w:val="nil"/>
          <w:between w:val="nil"/>
        </w:pBdr>
        <w:jc w:val="center"/>
        <w:rPr>
          <w:rFonts w:asciiTheme="minorHAnsi" w:hAnsiTheme="minorHAnsi"/>
          <w:b/>
          <w:color w:val="000000"/>
          <w:sz w:val="28"/>
          <w:szCs w:val="28"/>
        </w:rPr>
      </w:pPr>
      <w:r w:rsidRPr="00FF61EB">
        <w:rPr>
          <w:rFonts w:asciiTheme="minorHAnsi" w:hAnsiTheme="minorHAnsi"/>
          <w:b/>
          <w:color w:val="000000"/>
          <w:sz w:val="28"/>
          <w:szCs w:val="28"/>
        </w:rPr>
        <w:t>Child Developmental Assessment</w:t>
      </w:r>
    </w:p>
    <w:p w14:paraId="0AC1710A" w14:textId="6409C0AD" w:rsidR="00F439CA" w:rsidRPr="00FF61EB" w:rsidRDefault="0046596C" w:rsidP="00F439CA">
      <w:pPr>
        <w:pBdr>
          <w:top w:val="nil"/>
          <w:left w:val="nil"/>
          <w:bottom w:val="nil"/>
          <w:right w:val="nil"/>
          <w:between w:val="nil"/>
        </w:pBdr>
        <w:jc w:val="center"/>
        <w:rPr>
          <w:rFonts w:asciiTheme="minorHAnsi" w:hAnsiTheme="minorHAnsi"/>
          <w:b/>
          <w:color w:val="000000"/>
          <w:sz w:val="28"/>
          <w:szCs w:val="28"/>
        </w:rPr>
      </w:pPr>
      <w:r>
        <w:rPr>
          <w:rFonts w:asciiTheme="minorHAnsi" w:hAnsiTheme="minorHAnsi"/>
          <w:b/>
          <w:color w:val="000000"/>
          <w:sz w:val="28"/>
          <w:szCs w:val="28"/>
        </w:rPr>
        <w:t xml:space="preserve"> </w:t>
      </w:r>
      <w:bookmarkStart w:id="0" w:name="_GoBack"/>
      <w:bookmarkEnd w:id="0"/>
    </w:p>
    <w:p w14:paraId="0A69A658" w14:textId="7CA018B3" w:rsidR="000C214C" w:rsidRPr="00FF61EB" w:rsidRDefault="000C214C" w:rsidP="000C214C">
      <w:pPr>
        <w:rPr>
          <w:rFonts w:asciiTheme="minorHAnsi" w:hAnsiTheme="minorHAnsi"/>
          <w:b/>
          <w:sz w:val="28"/>
          <w:szCs w:val="28"/>
        </w:rPr>
      </w:pPr>
      <w:r w:rsidRPr="00FF61EB">
        <w:rPr>
          <w:rFonts w:asciiTheme="minorHAnsi" w:hAnsiTheme="minorHAnsi"/>
          <w:b/>
          <w:sz w:val="28"/>
          <w:szCs w:val="28"/>
        </w:rPr>
        <w:t>I. Assessment Competency &amp; Standard Alignment</w:t>
      </w:r>
      <w:r w:rsidR="0007754A" w:rsidRPr="00FF61EB">
        <w:rPr>
          <w:rFonts w:asciiTheme="minorHAnsi" w:hAnsiTheme="minorHAnsi"/>
          <w:b/>
          <w:sz w:val="28"/>
          <w:szCs w:val="28"/>
        </w:rPr>
        <w:t xml:space="preserve"> </w:t>
      </w:r>
    </w:p>
    <w:p w14:paraId="747F9297" w14:textId="779170D0" w:rsidR="00881AB9" w:rsidRPr="00FF61EB" w:rsidRDefault="00881AB9" w:rsidP="002128DA">
      <w:pPr>
        <w:rPr>
          <w:rFonts w:asciiTheme="minorHAnsi" w:hAnsiTheme="minorHAnsi"/>
          <w:b/>
          <w:sz w:val="28"/>
          <w:szCs w:val="28"/>
        </w:rPr>
      </w:pPr>
    </w:p>
    <w:tbl>
      <w:tblPr>
        <w:tblW w:w="13445"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5"/>
        <w:gridCol w:w="1260"/>
        <w:gridCol w:w="90"/>
        <w:gridCol w:w="1710"/>
        <w:gridCol w:w="1260"/>
        <w:gridCol w:w="2160"/>
      </w:tblGrid>
      <w:tr w:rsidR="002128DA" w:rsidRPr="00FF61EB" w14:paraId="4CC03388" w14:textId="77777777" w:rsidTr="00DB11B6">
        <w:trPr>
          <w:trHeight w:val="330"/>
        </w:trPr>
        <w:tc>
          <w:tcPr>
            <w:tcW w:w="6965" w:type="dxa"/>
            <w:vMerge w:val="restart"/>
            <w:tcBorders>
              <w:top w:val="single" w:sz="4" w:space="0" w:color="000000"/>
              <w:left w:val="single" w:sz="4" w:space="0" w:color="000000"/>
              <w:right w:val="single" w:sz="4" w:space="0" w:color="000000"/>
            </w:tcBorders>
            <w:shd w:val="clear" w:color="auto" w:fill="auto"/>
          </w:tcPr>
          <w:p w14:paraId="3EAFC1C8" w14:textId="77777777" w:rsidR="002128DA" w:rsidRPr="00FF61EB" w:rsidRDefault="002128DA" w:rsidP="005254C4">
            <w:pPr>
              <w:jc w:val="center"/>
              <w:rPr>
                <w:rFonts w:asciiTheme="minorHAnsi" w:eastAsia="Times" w:hAnsiTheme="minorHAnsi"/>
                <w:b/>
                <w:color w:val="000000" w:themeColor="text1"/>
              </w:rPr>
            </w:pPr>
            <w:r w:rsidRPr="00FF61EB">
              <w:rPr>
                <w:rFonts w:asciiTheme="minorHAnsi" w:eastAsia="Times" w:hAnsiTheme="minorHAnsi"/>
                <w:b/>
                <w:color w:val="000000" w:themeColor="text1"/>
              </w:rPr>
              <w:t>Gateways Competencies Assessed</w:t>
            </w:r>
          </w:p>
        </w:tc>
        <w:tc>
          <w:tcPr>
            <w:tcW w:w="6480" w:type="dxa"/>
            <w:gridSpan w:val="5"/>
            <w:tcBorders>
              <w:top w:val="single" w:sz="4" w:space="0" w:color="000000"/>
              <w:left w:val="single" w:sz="4" w:space="0" w:color="000000"/>
              <w:bottom w:val="single" w:sz="4" w:space="0" w:color="000000"/>
              <w:right w:val="single" w:sz="4" w:space="0" w:color="000000"/>
            </w:tcBorders>
          </w:tcPr>
          <w:p w14:paraId="77A9EB99" w14:textId="77777777" w:rsidR="002128DA" w:rsidRPr="00FF61EB" w:rsidRDefault="002128DA" w:rsidP="005254C4">
            <w:pPr>
              <w:jc w:val="center"/>
              <w:rPr>
                <w:rFonts w:asciiTheme="minorHAnsi" w:eastAsia="Times" w:hAnsiTheme="minorHAnsi"/>
                <w:b/>
                <w:color w:val="000000" w:themeColor="text1"/>
              </w:rPr>
            </w:pPr>
            <w:r w:rsidRPr="00FF61EB">
              <w:rPr>
                <w:rFonts w:asciiTheme="minorHAnsi" w:eastAsia="Times" w:hAnsiTheme="minorHAnsi"/>
                <w:b/>
                <w:color w:val="000000" w:themeColor="text1"/>
              </w:rPr>
              <w:t>Competency Alignment</w:t>
            </w:r>
          </w:p>
        </w:tc>
      </w:tr>
      <w:tr w:rsidR="002128DA" w:rsidRPr="00FF61EB" w14:paraId="53DD0229" w14:textId="77777777" w:rsidTr="00DB11B6">
        <w:trPr>
          <w:trHeight w:val="169"/>
        </w:trPr>
        <w:tc>
          <w:tcPr>
            <w:tcW w:w="6965" w:type="dxa"/>
            <w:vMerge/>
            <w:tcBorders>
              <w:top w:val="single" w:sz="4" w:space="0" w:color="000000"/>
              <w:left w:val="single" w:sz="4" w:space="0" w:color="000000"/>
              <w:right w:val="single" w:sz="4" w:space="0" w:color="000000"/>
            </w:tcBorders>
            <w:shd w:val="clear" w:color="auto" w:fill="auto"/>
          </w:tcPr>
          <w:p w14:paraId="0485D86E" w14:textId="77777777" w:rsidR="002128DA" w:rsidRPr="00FF61EB" w:rsidRDefault="002128DA" w:rsidP="005254C4">
            <w:pPr>
              <w:widowControl w:val="0"/>
              <w:rPr>
                <w:rFonts w:asciiTheme="minorHAnsi" w:eastAsia="Times" w:hAnsiTheme="minorHAnsi"/>
                <w:b/>
                <w:color w:val="000000" w:themeColor="text1"/>
              </w:rPr>
            </w:pPr>
          </w:p>
        </w:tc>
        <w:tc>
          <w:tcPr>
            <w:tcW w:w="1350" w:type="dxa"/>
            <w:gridSpan w:val="2"/>
            <w:tcBorders>
              <w:top w:val="single" w:sz="4" w:space="0" w:color="000000"/>
              <w:left w:val="single" w:sz="4" w:space="0" w:color="000000"/>
              <w:bottom w:val="single" w:sz="4" w:space="0" w:color="000000"/>
              <w:right w:val="single" w:sz="4" w:space="0" w:color="000000"/>
            </w:tcBorders>
          </w:tcPr>
          <w:p w14:paraId="1DCC9648" w14:textId="77777777" w:rsidR="002128DA" w:rsidRPr="00FF61EB" w:rsidRDefault="002128DA" w:rsidP="005254C4">
            <w:pPr>
              <w:jc w:val="center"/>
              <w:rPr>
                <w:rFonts w:asciiTheme="minorHAnsi" w:eastAsia="Times" w:hAnsiTheme="minorHAnsi"/>
                <w:b/>
                <w:color w:val="000000" w:themeColor="text1"/>
                <w:sz w:val="22"/>
                <w:szCs w:val="22"/>
              </w:rPr>
            </w:pPr>
            <w:r w:rsidRPr="00FF61EB">
              <w:rPr>
                <w:rFonts w:asciiTheme="minorHAnsi" w:eastAsia="Times" w:hAnsiTheme="minorHAnsi"/>
                <w:b/>
                <w:color w:val="000000" w:themeColor="text1"/>
                <w:sz w:val="22"/>
                <w:szCs w:val="22"/>
              </w:rPr>
              <w:t>NAEYC</w:t>
            </w:r>
          </w:p>
          <w:p w14:paraId="4CAE02F9" w14:textId="77777777" w:rsidR="002128DA" w:rsidRPr="00FF61EB" w:rsidRDefault="002128DA" w:rsidP="005254C4">
            <w:pPr>
              <w:jc w:val="center"/>
              <w:rPr>
                <w:rFonts w:asciiTheme="minorHAnsi" w:eastAsia="Times" w:hAnsiTheme="minorHAnsi"/>
                <w:b/>
                <w:color w:val="000000" w:themeColor="text1"/>
                <w:sz w:val="22"/>
                <w:szCs w:val="22"/>
              </w:rPr>
            </w:pPr>
            <w:r w:rsidRPr="00FF61EB">
              <w:rPr>
                <w:rFonts w:asciiTheme="minorHAnsi" w:eastAsia="Times" w:hAnsiTheme="minorHAnsi"/>
                <w:b/>
                <w:color w:val="000000" w:themeColor="text1"/>
                <w:sz w:val="22"/>
                <w:szCs w:val="22"/>
              </w:rPr>
              <w:t>Standards</w:t>
            </w:r>
          </w:p>
          <w:p w14:paraId="4AB4FAD9" w14:textId="77777777" w:rsidR="002128DA" w:rsidRPr="00FF61EB" w:rsidRDefault="002128DA" w:rsidP="005254C4">
            <w:pPr>
              <w:jc w:val="center"/>
              <w:rPr>
                <w:rFonts w:asciiTheme="minorHAnsi" w:eastAsia="Times" w:hAnsiTheme="minorHAnsi"/>
                <w:b/>
                <w:color w:val="000000" w:themeColor="text1"/>
                <w:sz w:val="22"/>
                <w:szCs w:val="22"/>
              </w:rPr>
            </w:pPr>
            <w:r w:rsidRPr="00FF61EB">
              <w:rPr>
                <w:rFonts w:asciiTheme="minorHAnsi" w:eastAsia="Times" w:hAnsiTheme="minorHAnsi"/>
                <w:b/>
                <w:color w:val="000000" w:themeColor="text1"/>
                <w:sz w:val="18"/>
                <w:szCs w:val="18"/>
              </w:rPr>
              <w:t>(Draft 2020)</w:t>
            </w:r>
          </w:p>
        </w:tc>
        <w:tc>
          <w:tcPr>
            <w:tcW w:w="1710" w:type="dxa"/>
            <w:tcBorders>
              <w:top w:val="single" w:sz="4" w:space="0" w:color="000000"/>
              <w:left w:val="single" w:sz="4" w:space="0" w:color="000000"/>
              <w:right w:val="single" w:sz="4" w:space="0" w:color="000000"/>
            </w:tcBorders>
          </w:tcPr>
          <w:p w14:paraId="1C08425B" w14:textId="77777777" w:rsidR="002128DA" w:rsidRPr="00FF61EB" w:rsidRDefault="002128DA" w:rsidP="005254C4">
            <w:pPr>
              <w:jc w:val="center"/>
              <w:rPr>
                <w:rFonts w:asciiTheme="minorHAnsi" w:eastAsia="Times" w:hAnsiTheme="minorHAnsi"/>
                <w:b/>
                <w:color w:val="000000" w:themeColor="text1"/>
                <w:sz w:val="22"/>
                <w:szCs w:val="22"/>
              </w:rPr>
            </w:pPr>
            <w:r w:rsidRPr="00FF61EB">
              <w:rPr>
                <w:rFonts w:asciiTheme="minorHAnsi" w:eastAsia="Times" w:hAnsiTheme="minorHAnsi"/>
                <w:b/>
                <w:color w:val="000000" w:themeColor="text1"/>
                <w:sz w:val="22"/>
                <w:szCs w:val="22"/>
              </w:rPr>
              <w:t>NAEYC</w:t>
            </w:r>
          </w:p>
          <w:p w14:paraId="03E669A4" w14:textId="77777777" w:rsidR="002128DA" w:rsidRPr="00FF61EB" w:rsidRDefault="002128DA" w:rsidP="005254C4">
            <w:pPr>
              <w:jc w:val="center"/>
              <w:rPr>
                <w:rFonts w:asciiTheme="minorHAnsi" w:eastAsia="Times" w:hAnsiTheme="minorHAnsi"/>
                <w:b/>
                <w:color w:val="000000" w:themeColor="text1"/>
                <w:sz w:val="22"/>
                <w:szCs w:val="22"/>
              </w:rPr>
            </w:pPr>
            <w:r w:rsidRPr="00FF61EB">
              <w:rPr>
                <w:rFonts w:asciiTheme="minorHAnsi" w:eastAsia="Times" w:hAnsiTheme="minorHAnsi"/>
                <w:b/>
                <w:color w:val="000000" w:themeColor="text1"/>
                <w:sz w:val="22"/>
                <w:szCs w:val="22"/>
              </w:rPr>
              <w:t>Competencies</w:t>
            </w:r>
          </w:p>
          <w:p w14:paraId="396F5E1E" w14:textId="77777777" w:rsidR="002128DA" w:rsidRPr="00FF61EB" w:rsidRDefault="002128DA" w:rsidP="005254C4">
            <w:pPr>
              <w:jc w:val="center"/>
              <w:rPr>
                <w:rFonts w:asciiTheme="minorHAnsi" w:hAnsiTheme="minorHAnsi"/>
                <w:sz w:val="22"/>
                <w:szCs w:val="22"/>
              </w:rPr>
            </w:pPr>
            <w:r w:rsidRPr="00FF61EB">
              <w:rPr>
                <w:rFonts w:asciiTheme="minorHAnsi" w:eastAsia="Times" w:hAnsiTheme="minorHAnsi"/>
                <w:b/>
                <w:color w:val="000000" w:themeColor="text1"/>
                <w:sz w:val="22"/>
                <w:szCs w:val="22"/>
              </w:rPr>
              <w:t>(Draft 2020)</w:t>
            </w:r>
          </w:p>
        </w:tc>
        <w:tc>
          <w:tcPr>
            <w:tcW w:w="1260" w:type="dxa"/>
            <w:tcBorders>
              <w:top w:val="single" w:sz="4" w:space="0" w:color="000000"/>
              <w:left w:val="single" w:sz="4" w:space="0" w:color="000000"/>
              <w:right w:val="single" w:sz="4" w:space="0" w:color="000000"/>
            </w:tcBorders>
          </w:tcPr>
          <w:p w14:paraId="007A7ED1" w14:textId="77777777" w:rsidR="002128DA" w:rsidRPr="00FF61EB" w:rsidRDefault="002128DA" w:rsidP="005254C4">
            <w:pPr>
              <w:jc w:val="center"/>
              <w:rPr>
                <w:rFonts w:asciiTheme="minorHAnsi" w:eastAsia="Times" w:hAnsiTheme="minorHAnsi"/>
                <w:b/>
                <w:color w:val="000000" w:themeColor="text1"/>
                <w:sz w:val="22"/>
                <w:szCs w:val="22"/>
              </w:rPr>
            </w:pPr>
            <w:r w:rsidRPr="00FF61EB">
              <w:rPr>
                <w:rFonts w:asciiTheme="minorHAnsi" w:eastAsia="Times" w:hAnsiTheme="minorHAnsi"/>
                <w:b/>
                <w:color w:val="000000" w:themeColor="text1"/>
                <w:sz w:val="22"/>
                <w:szCs w:val="22"/>
              </w:rPr>
              <w:t>IPTS (2013)</w:t>
            </w:r>
          </w:p>
        </w:tc>
        <w:tc>
          <w:tcPr>
            <w:tcW w:w="2160" w:type="dxa"/>
            <w:tcBorders>
              <w:top w:val="single" w:sz="4" w:space="0" w:color="000000"/>
              <w:left w:val="single" w:sz="4" w:space="0" w:color="000000"/>
              <w:right w:val="single" w:sz="4" w:space="0" w:color="000000"/>
            </w:tcBorders>
          </w:tcPr>
          <w:p w14:paraId="765FCA33" w14:textId="77777777" w:rsidR="002128DA" w:rsidRPr="00FF61EB" w:rsidRDefault="002128DA" w:rsidP="005254C4">
            <w:pPr>
              <w:jc w:val="center"/>
              <w:rPr>
                <w:rFonts w:asciiTheme="minorHAnsi" w:eastAsia="Times" w:hAnsiTheme="minorHAnsi"/>
                <w:b/>
                <w:color w:val="000000" w:themeColor="text1"/>
                <w:sz w:val="22"/>
                <w:szCs w:val="22"/>
              </w:rPr>
            </w:pPr>
            <w:proofErr w:type="spellStart"/>
            <w:r w:rsidRPr="00FF61EB">
              <w:rPr>
                <w:rFonts w:asciiTheme="minorHAnsi" w:eastAsia="Times" w:hAnsiTheme="minorHAnsi"/>
                <w:b/>
                <w:color w:val="000000" w:themeColor="text1"/>
                <w:sz w:val="22"/>
                <w:szCs w:val="22"/>
              </w:rPr>
              <w:t>InTASC</w:t>
            </w:r>
            <w:proofErr w:type="spellEnd"/>
            <w:r w:rsidRPr="00FF61EB">
              <w:rPr>
                <w:rFonts w:asciiTheme="minorHAnsi" w:eastAsia="Times" w:hAnsiTheme="minorHAnsi"/>
                <w:b/>
                <w:color w:val="000000" w:themeColor="text1"/>
                <w:sz w:val="22"/>
                <w:szCs w:val="22"/>
              </w:rPr>
              <w:t xml:space="preserve"> (2019)</w:t>
            </w:r>
          </w:p>
        </w:tc>
      </w:tr>
      <w:tr w:rsidR="00FF61EB" w:rsidRPr="00FF61EB" w14:paraId="2E9A16AE"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CCFFCC"/>
          </w:tcPr>
          <w:p w14:paraId="60A8B908" w14:textId="77777777" w:rsidR="002128DA" w:rsidRPr="00FF61EB" w:rsidRDefault="002128DA" w:rsidP="005254C4">
            <w:pPr>
              <w:rPr>
                <w:rFonts w:asciiTheme="minorHAnsi" w:hAnsiTheme="minorHAnsi"/>
                <w:sz w:val="22"/>
                <w:szCs w:val="22"/>
              </w:rPr>
            </w:pPr>
            <w:r w:rsidRPr="00FF61EB">
              <w:rPr>
                <w:rFonts w:asciiTheme="minorHAnsi" w:hAnsiTheme="minorHAnsi"/>
                <w:b/>
                <w:sz w:val="22"/>
                <w:szCs w:val="22"/>
              </w:rPr>
              <w:t>O&amp;A1</w:t>
            </w:r>
            <w:r w:rsidRPr="00FF61EB">
              <w:rPr>
                <w:rFonts w:asciiTheme="minorHAnsi" w:hAnsiTheme="minorHAnsi"/>
                <w:sz w:val="22"/>
                <w:szCs w:val="22"/>
              </w:rPr>
              <w:t>: Describes a variety of valid assessment procedures, screening tools, and observation methods and their role in supporting children’s development and learning and in informing the instructional process</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14:paraId="43CF5574"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3a, 3b</w:t>
            </w:r>
          </w:p>
        </w:tc>
        <w:tc>
          <w:tcPr>
            <w:tcW w:w="1800" w:type="dxa"/>
            <w:gridSpan w:val="2"/>
            <w:tcBorders>
              <w:left w:val="single" w:sz="4" w:space="0" w:color="000000"/>
              <w:right w:val="single" w:sz="4" w:space="0" w:color="000000"/>
            </w:tcBorders>
            <w:shd w:val="clear" w:color="auto" w:fill="CCFFCC"/>
          </w:tcPr>
          <w:p w14:paraId="040E0C0D"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3a-LVL1-1-3, 3b-LVL3-1 &amp; 3</w:t>
            </w:r>
          </w:p>
        </w:tc>
        <w:tc>
          <w:tcPr>
            <w:tcW w:w="1260" w:type="dxa"/>
            <w:tcBorders>
              <w:left w:val="single" w:sz="4" w:space="0" w:color="000000"/>
              <w:right w:val="single" w:sz="4" w:space="0" w:color="000000"/>
            </w:tcBorders>
            <w:shd w:val="clear" w:color="auto" w:fill="CCFFCC"/>
          </w:tcPr>
          <w:p w14:paraId="29F0F816"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6H, 7A, 7B, 7C, 7D</w:t>
            </w:r>
          </w:p>
        </w:tc>
        <w:tc>
          <w:tcPr>
            <w:tcW w:w="2160" w:type="dxa"/>
            <w:tcBorders>
              <w:left w:val="single" w:sz="4" w:space="0" w:color="000000"/>
              <w:right w:val="single" w:sz="4" w:space="0" w:color="000000"/>
            </w:tcBorders>
            <w:shd w:val="clear" w:color="auto" w:fill="CCFFCC"/>
          </w:tcPr>
          <w:p w14:paraId="1C6A21A9"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6(k), 6(t), 9(j)</w:t>
            </w:r>
          </w:p>
        </w:tc>
      </w:tr>
      <w:tr w:rsidR="00FF61EB" w:rsidRPr="00FF61EB" w14:paraId="2E7F49A1"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CCFFCC"/>
          </w:tcPr>
          <w:p w14:paraId="6864D338" w14:textId="77777777" w:rsidR="002128DA" w:rsidRPr="00FF61EB" w:rsidRDefault="002128DA" w:rsidP="005254C4">
            <w:pPr>
              <w:rPr>
                <w:rFonts w:asciiTheme="minorHAnsi" w:hAnsiTheme="minorHAnsi"/>
                <w:b/>
                <w:bCs/>
                <w:color w:val="000000"/>
                <w:sz w:val="22"/>
                <w:szCs w:val="22"/>
              </w:rPr>
            </w:pPr>
            <w:r w:rsidRPr="00FF61EB">
              <w:rPr>
                <w:rFonts w:asciiTheme="minorHAnsi" w:hAnsiTheme="minorHAnsi"/>
                <w:b/>
                <w:sz w:val="22"/>
                <w:szCs w:val="22"/>
              </w:rPr>
              <w:t>O&amp;A2</w:t>
            </w:r>
            <w:r w:rsidRPr="00FF61EB">
              <w:rPr>
                <w:rFonts w:asciiTheme="minorHAnsi" w:hAnsiTheme="minorHAnsi"/>
                <w:sz w:val="22"/>
                <w:szCs w:val="22"/>
              </w:rPr>
              <w:t>: Describes culturally and linguistically responsive assessment procedures, screening tools, and observation methods and appropriate strategies for engaging families in the assessment process</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14:paraId="7F080C84"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3b, 3c, 3d</w:t>
            </w:r>
          </w:p>
        </w:tc>
        <w:tc>
          <w:tcPr>
            <w:tcW w:w="1800" w:type="dxa"/>
            <w:gridSpan w:val="2"/>
            <w:tcBorders>
              <w:left w:val="single" w:sz="4" w:space="0" w:color="000000"/>
              <w:right w:val="single" w:sz="4" w:space="0" w:color="000000"/>
            </w:tcBorders>
            <w:shd w:val="clear" w:color="auto" w:fill="CCFFCC"/>
          </w:tcPr>
          <w:p w14:paraId="72D529D9"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3b-LVL2-1, 3c-LVL1-1-3, 3d-LVL2-1</w:t>
            </w:r>
          </w:p>
        </w:tc>
        <w:tc>
          <w:tcPr>
            <w:tcW w:w="1260" w:type="dxa"/>
            <w:tcBorders>
              <w:left w:val="single" w:sz="4" w:space="0" w:color="000000"/>
              <w:right w:val="single" w:sz="4" w:space="0" w:color="000000"/>
            </w:tcBorders>
            <w:shd w:val="clear" w:color="auto" w:fill="CCFFCC"/>
          </w:tcPr>
          <w:p w14:paraId="76B35A72"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7F, 7H, 7I, 7N</w:t>
            </w:r>
          </w:p>
        </w:tc>
        <w:tc>
          <w:tcPr>
            <w:tcW w:w="2160" w:type="dxa"/>
            <w:tcBorders>
              <w:left w:val="single" w:sz="4" w:space="0" w:color="000000"/>
              <w:right w:val="single" w:sz="4" w:space="0" w:color="000000"/>
            </w:tcBorders>
            <w:shd w:val="clear" w:color="auto" w:fill="CCFFCC"/>
          </w:tcPr>
          <w:p w14:paraId="59A1C7EA"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6(a), 6(b), 6(c), 6(</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6(u), 9(c)</w:t>
            </w:r>
          </w:p>
        </w:tc>
      </w:tr>
      <w:tr w:rsidR="00FF61EB" w:rsidRPr="00FF61EB" w14:paraId="6522C336"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CCFFCC"/>
          </w:tcPr>
          <w:p w14:paraId="6438755C" w14:textId="77777777" w:rsidR="002128DA" w:rsidRPr="00FF61EB" w:rsidRDefault="002128DA" w:rsidP="005254C4">
            <w:pPr>
              <w:rPr>
                <w:rFonts w:asciiTheme="minorHAnsi" w:hAnsiTheme="minorHAnsi"/>
                <w:b/>
                <w:sz w:val="22"/>
                <w:szCs w:val="22"/>
              </w:rPr>
            </w:pPr>
            <w:r w:rsidRPr="00FF61EB">
              <w:rPr>
                <w:rFonts w:asciiTheme="minorHAnsi" w:hAnsiTheme="minorHAnsi"/>
                <w:b/>
                <w:sz w:val="22"/>
                <w:szCs w:val="22"/>
              </w:rPr>
              <w:t>O&amp;A3</w:t>
            </w:r>
            <w:r w:rsidRPr="00FF61EB">
              <w:rPr>
                <w:rFonts w:asciiTheme="minorHAnsi" w:hAnsiTheme="minorHAnsi"/>
                <w:sz w:val="22"/>
                <w:szCs w:val="22"/>
              </w:rPr>
              <w:t xml:space="preserve">: </w:t>
            </w:r>
            <w:r w:rsidRPr="00FF61EB">
              <w:rPr>
                <w:rFonts w:asciiTheme="minorHAnsi" w:hAnsiTheme="minorHAnsi" w:cs="Times"/>
                <w:sz w:val="22"/>
                <w:szCs w:val="22"/>
              </w:rPr>
              <w:t xml:space="preserve">Selects and uses legal and ethical </w:t>
            </w:r>
            <w:r w:rsidRPr="00FF61EB">
              <w:rPr>
                <w:rFonts w:asciiTheme="minorHAnsi" w:hAnsiTheme="minorHAnsi"/>
                <w:sz w:val="22"/>
                <w:szCs w:val="22"/>
              </w:rPr>
              <w:t xml:space="preserve">assessment procedures, screening tools, and observation methods, and organizational strategies </w:t>
            </w:r>
            <w:r w:rsidRPr="00FF61EB">
              <w:rPr>
                <w:rFonts w:asciiTheme="minorHAnsi" w:hAnsiTheme="minorHAnsi" w:cs="Times"/>
                <w:sz w:val="22"/>
                <w:szCs w:val="22"/>
              </w:rPr>
              <w:t>to gain knowledge of children and their familial and social contexts</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14:paraId="64FB3C63"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3a, 3b, 3c, 3d</w:t>
            </w:r>
          </w:p>
        </w:tc>
        <w:tc>
          <w:tcPr>
            <w:tcW w:w="1800" w:type="dxa"/>
            <w:gridSpan w:val="2"/>
            <w:tcBorders>
              <w:left w:val="single" w:sz="4" w:space="0" w:color="000000"/>
              <w:right w:val="single" w:sz="4" w:space="0" w:color="000000"/>
            </w:tcBorders>
            <w:shd w:val="clear" w:color="auto" w:fill="CCFFCC"/>
          </w:tcPr>
          <w:p w14:paraId="1548865F"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3a-LVL2-1 &amp; 2, 3b-LVL2-2, 3c-LVL2-1-4 &amp; 6-8, 3d-LVL2-3</w:t>
            </w:r>
          </w:p>
        </w:tc>
        <w:tc>
          <w:tcPr>
            <w:tcW w:w="1260" w:type="dxa"/>
            <w:tcBorders>
              <w:left w:val="single" w:sz="4" w:space="0" w:color="000000"/>
              <w:right w:val="single" w:sz="4" w:space="0" w:color="000000"/>
            </w:tcBorders>
            <w:shd w:val="clear" w:color="auto" w:fill="CCFFCC"/>
          </w:tcPr>
          <w:p w14:paraId="1A57AD47"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7H, 7K, 7L, 7M, 7P, 7Q, 7R</w:t>
            </w:r>
          </w:p>
        </w:tc>
        <w:tc>
          <w:tcPr>
            <w:tcW w:w="2160" w:type="dxa"/>
            <w:tcBorders>
              <w:left w:val="single" w:sz="4" w:space="0" w:color="000000"/>
              <w:right w:val="single" w:sz="4" w:space="0" w:color="000000"/>
            </w:tcBorders>
            <w:shd w:val="clear" w:color="auto" w:fill="CCFFCC"/>
          </w:tcPr>
          <w:p w14:paraId="309F2A33"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6(a), 6(c), 6(d), 6(j), 6(m), 6(q), 10(d), 10(d), 10(</w:t>
            </w:r>
            <w:proofErr w:type="spellStart"/>
            <w:r w:rsidRPr="00FF61EB">
              <w:rPr>
                <w:rFonts w:asciiTheme="minorHAnsi" w:hAnsiTheme="minorHAnsi"/>
                <w:sz w:val="20"/>
                <w:szCs w:val="20"/>
              </w:rPr>
              <w:t>i</w:t>
            </w:r>
            <w:proofErr w:type="spellEnd"/>
            <w:r w:rsidRPr="00FF61EB">
              <w:rPr>
                <w:rFonts w:asciiTheme="minorHAnsi" w:hAnsiTheme="minorHAnsi"/>
                <w:sz w:val="20"/>
                <w:szCs w:val="20"/>
              </w:rPr>
              <w:t>)</w:t>
            </w:r>
          </w:p>
        </w:tc>
      </w:tr>
      <w:tr w:rsidR="00FF61EB" w:rsidRPr="00FF61EB" w14:paraId="05A8A573"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FFCC99"/>
          </w:tcPr>
          <w:p w14:paraId="01A7E2E9" w14:textId="77777777" w:rsidR="002128DA" w:rsidRPr="00FF61EB" w:rsidRDefault="002128DA" w:rsidP="005254C4">
            <w:pPr>
              <w:rPr>
                <w:rFonts w:asciiTheme="minorHAnsi" w:hAnsiTheme="minorHAnsi"/>
                <w:b/>
                <w:sz w:val="22"/>
                <w:szCs w:val="22"/>
              </w:rPr>
            </w:pPr>
            <w:r w:rsidRPr="00FF61EB">
              <w:rPr>
                <w:rFonts w:asciiTheme="minorHAnsi" w:hAnsiTheme="minorHAnsi"/>
                <w:b/>
                <w:sz w:val="22"/>
                <w:szCs w:val="22"/>
              </w:rPr>
              <w:t>O&amp;A4</w:t>
            </w:r>
            <w:r w:rsidRPr="00FF61EB">
              <w:rPr>
                <w:rFonts w:asciiTheme="minorHAnsi" w:hAnsiTheme="minorHAnsi"/>
                <w:sz w:val="22"/>
                <w:szCs w:val="22"/>
              </w:rPr>
              <w:t>:  Identifies the impact and influence of external factors on assessment practices</w:t>
            </w:r>
          </w:p>
        </w:tc>
        <w:tc>
          <w:tcPr>
            <w:tcW w:w="1260" w:type="dxa"/>
            <w:tcBorders>
              <w:top w:val="single" w:sz="4" w:space="0" w:color="000000"/>
              <w:left w:val="single" w:sz="4" w:space="0" w:color="000000"/>
              <w:bottom w:val="single" w:sz="4" w:space="0" w:color="000000"/>
              <w:right w:val="single" w:sz="4" w:space="0" w:color="000000"/>
            </w:tcBorders>
            <w:shd w:val="clear" w:color="auto" w:fill="FFCC99"/>
          </w:tcPr>
          <w:p w14:paraId="20B8B487"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3c</w:t>
            </w:r>
          </w:p>
        </w:tc>
        <w:tc>
          <w:tcPr>
            <w:tcW w:w="1800" w:type="dxa"/>
            <w:gridSpan w:val="2"/>
            <w:tcBorders>
              <w:left w:val="single" w:sz="4" w:space="0" w:color="000000"/>
              <w:right w:val="single" w:sz="4" w:space="0" w:color="000000"/>
            </w:tcBorders>
            <w:shd w:val="clear" w:color="auto" w:fill="FFCC99"/>
          </w:tcPr>
          <w:p w14:paraId="68F25524"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3c-LVL3-4, 6, 7</w:t>
            </w:r>
          </w:p>
        </w:tc>
        <w:tc>
          <w:tcPr>
            <w:tcW w:w="1260" w:type="dxa"/>
            <w:tcBorders>
              <w:left w:val="single" w:sz="4" w:space="0" w:color="000000"/>
              <w:right w:val="single" w:sz="4" w:space="0" w:color="000000"/>
            </w:tcBorders>
            <w:shd w:val="clear" w:color="auto" w:fill="FFCC99"/>
          </w:tcPr>
          <w:p w14:paraId="33B930F7"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1D</w:t>
            </w:r>
          </w:p>
        </w:tc>
        <w:tc>
          <w:tcPr>
            <w:tcW w:w="2160" w:type="dxa"/>
            <w:tcBorders>
              <w:left w:val="single" w:sz="4" w:space="0" w:color="000000"/>
              <w:right w:val="single" w:sz="4" w:space="0" w:color="000000"/>
            </w:tcBorders>
            <w:shd w:val="clear" w:color="auto" w:fill="FFCC99"/>
          </w:tcPr>
          <w:p w14:paraId="62983EA8"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2(a), 2(h), 9(c)</w:t>
            </w:r>
          </w:p>
        </w:tc>
      </w:tr>
      <w:tr w:rsidR="00FF61EB" w:rsidRPr="00FF61EB" w14:paraId="422F2CB0"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FFCC99"/>
          </w:tcPr>
          <w:p w14:paraId="31DFEE44" w14:textId="77777777" w:rsidR="002128DA" w:rsidRPr="00FF61EB" w:rsidRDefault="002128DA" w:rsidP="005254C4">
            <w:pPr>
              <w:rPr>
                <w:rFonts w:asciiTheme="minorHAnsi" w:hAnsiTheme="minorHAnsi"/>
                <w:b/>
                <w:sz w:val="22"/>
                <w:szCs w:val="22"/>
              </w:rPr>
            </w:pPr>
            <w:r w:rsidRPr="00FF61EB">
              <w:rPr>
                <w:rFonts w:asciiTheme="minorHAnsi" w:hAnsiTheme="minorHAnsi"/>
                <w:b/>
                <w:sz w:val="22"/>
                <w:szCs w:val="22"/>
              </w:rPr>
              <w:t>O&amp;A5</w:t>
            </w:r>
            <w:r w:rsidRPr="00FF61EB">
              <w:rPr>
                <w:rFonts w:asciiTheme="minorHAnsi" w:hAnsiTheme="minorHAnsi"/>
                <w:sz w:val="22"/>
                <w:szCs w:val="22"/>
              </w:rPr>
              <w:t>: Evaluates and selects appropriate strategies for collecting, recording, measuring, disseminating, and utilizing observation, screening, and assessment data which are responsive to the strengths and challenges of individual children and reflective of family goals and priorities</w:t>
            </w:r>
          </w:p>
        </w:tc>
        <w:tc>
          <w:tcPr>
            <w:tcW w:w="1260" w:type="dxa"/>
            <w:tcBorders>
              <w:top w:val="single" w:sz="4" w:space="0" w:color="000000"/>
              <w:left w:val="single" w:sz="4" w:space="0" w:color="000000"/>
              <w:bottom w:val="single" w:sz="4" w:space="0" w:color="000000"/>
              <w:right w:val="single" w:sz="4" w:space="0" w:color="000000"/>
            </w:tcBorders>
            <w:shd w:val="clear" w:color="auto" w:fill="FFCC99"/>
          </w:tcPr>
          <w:p w14:paraId="76C47719"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3b, 3c, 3d</w:t>
            </w:r>
          </w:p>
        </w:tc>
        <w:tc>
          <w:tcPr>
            <w:tcW w:w="1800" w:type="dxa"/>
            <w:gridSpan w:val="2"/>
            <w:tcBorders>
              <w:left w:val="single" w:sz="4" w:space="0" w:color="000000"/>
              <w:right w:val="single" w:sz="4" w:space="0" w:color="000000"/>
            </w:tcBorders>
            <w:shd w:val="clear" w:color="auto" w:fill="FFCC99"/>
          </w:tcPr>
          <w:p w14:paraId="6A19F676"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3b-LVL3-3, 3c-LVL3-1 &amp; 5, 3d-LVL3-1</w:t>
            </w:r>
          </w:p>
        </w:tc>
        <w:tc>
          <w:tcPr>
            <w:tcW w:w="1260" w:type="dxa"/>
            <w:tcBorders>
              <w:left w:val="single" w:sz="4" w:space="0" w:color="000000"/>
              <w:right w:val="single" w:sz="4" w:space="0" w:color="000000"/>
            </w:tcBorders>
            <w:shd w:val="clear" w:color="auto" w:fill="FFCC99"/>
          </w:tcPr>
          <w:p w14:paraId="0110FACB"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5H, 7K, 7L, 7Q, 7R, 9J</w:t>
            </w:r>
          </w:p>
        </w:tc>
        <w:tc>
          <w:tcPr>
            <w:tcW w:w="2160" w:type="dxa"/>
            <w:tcBorders>
              <w:left w:val="single" w:sz="4" w:space="0" w:color="000000"/>
              <w:right w:val="single" w:sz="4" w:space="0" w:color="000000"/>
            </w:tcBorders>
            <w:shd w:val="clear" w:color="auto" w:fill="FFCC99"/>
          </w:tcPr>
          <w:p w14:paraId="0371DCC5"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1(a), 4(</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6(a), 6(d), 6(m), 6(n), 6(q), 6(s), 7(l)</w:t>
            </w:r>
          </w:p>
        </w:tc>
      </w:tr>
      <w:tr w:rsidR="00FF61EB" w:rsidRPr="00FF61EB" w14:paraId="04620335"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FFCC99"/>
          </w:tcPr>
          <w:p w14:paraId="26D226FA" w14:textId="77777777" w:rsidR="002128DA" w:rsidRPr="00FF61EB" w:rsidRDefault="002128DA" w:rsidP="005254C4">
            <w:pPr>
              <w:rPr>
                <w:rFonts w:asciiTheme="minorHAnsi" w:hAnsiTheme="minorHAnsi"/>
                <w:b/>
                <w:sz w:val="22"/>
                <w:szCs w:val="22"/>
              </w:rPr>
            </w:pPr>
            <w:r w:rsidRPr="00FF61EB">
              <w:rPr>
                <w:rFonts w:asciiTheme="minorHAnsi" w:hAnsiTheme="minorHAnsi"/>
                <w:b/>
                <w:sz w:val="22"/>
                <w:szCs w:val="22"/>
              </w:rPr>
              <w:t>O&amp;A6</w:t>
            </w:r>
            <w:r w:rsidRPr="00FF61EB">
              <w:rPr>
                <w:rFonts w:asciiTheme="minorHAnsi" w:hAnsiTheme="minorHAnsi"/>
                <w:sz w:val="22"/>
                <w:szCs w:val="22"/>
              </w:rPr>
              <w:t>: Implements and adapts effective observation, screening, assessment strategies that engage families and inform group and individual planning and instruction</w:t>
            </w:r>
          </w:p>
        </w:tc>
        <w:tc>
          <w:tcPr>
            <w:tcW w:w="1260" w:type="dxa"/>
            <w:tcBorders>
              <w:top w:val="single" w:sz="4" w:space="0" w:color="000000"/>
              <w:left w:val="single" w:sz="4" w:space="0" w:color="000000"/>
              <w:bottom w:val="single" w:sz="4" w:space="0" w:color="000000"/>
              <w:right w:val="single" w:sz="4" w:space="0" w:color="000000"/>
            </w:tcBorders>
            <w:shd w:val="clear" w:color="auto" w:fill="FFCC99"/>
          </w:tcPr>
          <w:p w14:paraId="672E0089"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3c, 3d</w:t>
            </w:r>
          </w:p>
        </w:tc>
        <w:tc>
          <w:tcPr>
            <w:tcW w:w="1800" w:type="dxa"/>
            <w:gridSpan w:val="2"/>
            <w:tcBorders>
              <w:left w:val="single" w:sz="4" w:space="0" w:color="000000"/>
              <w:right w:val="single" w:sz="4" w:space="0" w:color="000000"/>
            </w:tcBorders>
            <w:shd w:val="clear" w:color="auto" w:fill="FFCC99"/>
          </w:tcPr>
          <w:p w14:paraId="6AD77F0E"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3c-LVL2-2 &amp; -5, 3c-LVL3-3, 3d-LVL3-1-3</w:t>
            </w:r>
          </w:p>
        </w:tc>
        <w:tc>
          <w:tcPr>
            <w:tcW w:w="1260" w:type="dxa"/>
            <w:tcBorders>
              <w:left w:val="single" w:sz="4" w:space="0" w:color="000000"/>
              <w:right w:val="single" w:sz="4" w:space="0" w:color="000000"/>
            </w:tcBorders>
            <w:shd w:val="clear" w:color="auto" w:fill="FFCC99"/>
          </w:tcPr>
          <w:p w14:paraId="68321C84"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3D, 3P, 5P, 6K, 7E, 7F, 7G, 7H, 7I, 7J, 7K, 7Q, 7R</w:t>
            </w:r>
          </w:p>
        </w:tc>
        <w:tc>
          <w:tcPr>
            <w:tcW w:w="2160" w:type="dxa"/>
            <w:tcBorders>
              <w:left w:val="single" w:sz="4" w:space="0" w:color="000000"/>
              <w:right w:val="single" w:sz="4" w:space="0" w:color="000000"/>
            </w:tcBorders>
            <w:shd w:val="clear" w:color="auto" w:fill="FFCC99"/>
          </w:tcPr>
          <w:p w14:paraId="657CEB76" w14:textId="77777777" w:rsidR="002128DA" w:rsidRPr="00FF61EB" w:rsidRDefault="002128DA" w:rsidP="005254C4">
            <w:pPr>
              <w:jc w:val="center"/>
              <w:rPr>
                <w:rFonts w:asciiTheme="minorHAnsi" w:hAnsiTheme="minorHAnsi"/>
                <w:sz w:val="20"/>
                <w:szCs w:val="20"/>
              </w:rPr>
            </w:pPr>
            <w:r w:rsidRPr="00FF61EB">
              <w:rPr>
                <w:rFonts w:asciiTheme="minorHAnsi" w:hAnsiTheme="minorHAnsi"/>
                <w:sz w:val="20"/>
                <w:szCs w:val="20"/>
              </w:rPr>
              <w:t>2(a), 6(a), 6(c), 6(e), 6(g), 6(h), 6(k), 6(l), 7(b), 7(l), 7(m), 7(p), 8(n), 9(j)</w:t>
            </w:r>
          </w:p>
        </w:tc>
      </w:tr>
      <w:tr w:rsidR="002128DA" w:rsidRPr="00FF61EB" w14:paraId="2DA31887"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CCFFFF"/>
          </w:tcPr>
          <w:p w14:paraId="59F214DD" w14:textId="4E856D23" w:rsidR="002128DA" w:rsidRPr="00FF61EB" w:rsidRDefault="002128DA" w:rsidP="002128DA">
            <w:pPr>
              <w:rPr>
                <w:rFonts w:asciiTheme="minorHAnsi" w:hAnsiTheme="minorHAnsi"/>
                <w:b/>
                <w:sz w:val="22"/>
                <w:szCs w:val="22"/>
              </w:rPr>
            </w:pPr>
            <w:r w:rsidRPr="00FF61EB">
              <w:rPr>
                <w:rFonts w:asciiTheme="minorHAnsi" w:hAnsiTheme="minorHAnsi"/>
                <w:b/>
                <w:sz w:val="22"/>
                <w:szCs w:val="22"/>
              </w:rPr>
              <w:t>O&amp;A7</w:t>
            </w:r>
            <w:r w:rsidRPr="00FF61EB">
              <w:rPr>
                <w:rFonts w:asciiTheme="minorHAnsi" w:hAnsiTheme="minorHAnsi"/>
                <w:sz w:val="22"/>
                <w:szCs w:val="22"/>
              </w:rPr>
              <w:t xml:space="preserve">: Articulates and advocates for legal and ethical data collection, analysis and interpretation procedures supportive of </w:t>
            </w:r>
            <w:r w:rsidRPr="00FF61EB">
              <w:rPr>
                <w:rFonts w:asciiTheme="minorHAnsi" w:hAnsiTheme="minorHAnsi" w:cs="Times"/>
                <w:sz w:val="22"/>
                <w:szCs w:val="22"/>
              </w:rPr>
              <w:t>child development and learning, program evaluation, and program improvement initiatives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Pr>
          <w:p w14:paraId="37174258" w14:textId="6FB8AB2F"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3c</w:t>
            </w:r>
          </w:p>
        </w:tc>
        <w:tc>
          <w:tcPr>
            <w:tcW w:w="1800" w:type="dxa"/>
            <w:gridSpan w:val="2"/>
            <w:tcBorders>
              <w:left w:val="single" w:sz="4" w:space="0" w:color="000000"/>
              <w:right w:val="single" w:sz="4" w:space="0" w:color="000000"/>
            </w:tcBorders>
            <w:shd w:val="clear" w:color="auto" w:fill="CCFFFF"/>
          </w:tcPr>
          <w:p w14:paraId="1258FE91" w14:textId="1A8C1141"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3c-LVL3-6 &amp; 8</w:t>
            </w:r>
          </w:p>
        </w:tc>
        <w:tc>
          <w:tcPr>
            <w:tcW w:w="1260" w:type="dxa"/>
            <w:tcBorders>
              <w:left w:val="single" w:sz="4" w:space="0" w:color="000000"/>
              <w:right w:val="single" w:sz="4" w:space="0" w:color="000000"/>
            </w:tcBorders>
            <w:shd w:val="clear" w:color="auto" w:fill="CCFFFF"/>
          </w:tcPr>
          <w:p w14:paraId="7B2AB6EC" w14:textId="0A7EA2BD"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7M, 7R, 9J, 9Q</w:t>
            </w:r>
          </w:p>
        </w:tc>
        <w:tc>
          <w:tcPr>
            <w:tcW w:w="2160" w:type="dxa"/>
            <w:tcBorders>
              <w:left w:val="single" w:sz="4" w:space="0" w:color="000000"/>
              <w:right w:val="single" w:sz="4" w:space="0" w:color="000000"/>
            </w:tcBorders>
            <w:shd w:val="clear" w:color="auto" w:fill="CCFFFF"/>
          </w:tcPr>
          <w:p w14:paraId="30B8690E" w14:textId="3735E203"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6(l), 6(v), 10(j)</w:t>
            </w:r>
          </w:p>
        </w:tc>
      </w:tr>
      <w:tr w:rsidR="002128DA" w:rsidRPr="00FF61EB" w14:paraId="21C9B067" w14:textId="77777777" w:rsidTr="00DB11B6">
        <w:trPr>
          <w:trHeight w:val="190"/>
        </w:trPr>
        <w:tc>
          <w:tcPr>
            <w:tcW w:w="6965" w:type="dxa"/>
            <w:tcBorders>
              <w:top w:val="single" w:sz="4" w:space="0" w:color="000000"/>
              <w:left w:val="single" w:sz="4" w:space="0" w:color="000000"/>
              <w:bottom w:val="single" w:sz="4" w:space="0" w:color="000000"/>
              <w:right w:val="single" w:sz="4" w:space="0" w:color="000000"/>
            </w:tcBorders>
            <w:shd w:val="clear" w:color="auto" w:fill="CCFFFF"/>
          </w:tcPr>
          <w:p w14:paraId="48B12BBD" w14:textId="292C4D28" w:rsidR="002128DA" w:rsidRPr="00FF61EB" w:rsidRDefault="002128DA" w:rsidP="002128DA">
            <w:pPr>
              <w:rPr>
                <w:rFonts w:asciiTheme="minorHAnsi" w:hAnsiTheme="minorHAnsi"/>
                <w:b/>
                <w:sz w:val="22"/>
                <w:szCs w:val="22"/>
              </w:rPr>
            </w:pPr>
            <w:r w:rsidRPr="00FF61EB">
              <w:rPr>
                <w:rFonts w:asciiTheme="minorHAnsi" w:hAnsiTheme="minorHAnsi"/>
                <w:b/>
                <w:sz w:val="22"/>
                <w:szCs w:val="22"/>
              </w:rPr>
              <w:lastRenderedPageBreak/>
              <w:t>O&amp;A8</w:t>
            </w:r>
            <w:r w:rsidRPr="00FF61EB">
              <w:rPr>
                <w:rFonts w:asciiTheme="minorHAnsi" w:hAnsiTheme="minorHAnsi" w:cs="Times"/>
                <w:sz w:val="22"/>
                <w:szCs w:val="22"/>
              </w:rPr>
              <w:t>: Utilizes assessment data to support child development and learning and program 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Pr>
          <w:p w14:paraId="4FE7BC83" w14:textId="2398B69F"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3a, 3c</w:t>
            </w:r>
          </w:p>
        </w:tc>
        <w:tc>
          <w:tcPr>
            <w:tcW w:w="1800" w:type="dxa"/>
            <w:gridSpan w:val="2"/>
            <w:tcBorders>
              <w:left w:val="single" w:sz="4" w:space="0" w:color="000000"/>
              <w:right w:val="single" w:sz="4" w:space="0" w:color="000000"/>
            </w:tcBorders>
            <w:shd w:val="clear" w:color="auto" w:fill="CCFFFF"/>
          </w:tcPr>
          <w:p w14:paraId="0837D90A" w14:textId="34A2C95B"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 xml:space="preserve">3a-LVL3-3, </w:t>
            </w:r>
            <w:r w:rsidRPr="00FF61EB">
              <w:rPr>
                <w:rStyle w:val="normaltextrun"/>
                <w:rFonts w:asciiTheme="minorHAnsi" w:hAnsiTheme="minorHAnsi"/>
                <w:sz w:val="20"/>
                <w:szCs w:val="20"/>
              </w:rPr>
              <w:t>3c-LVL3-8</w:t>
            </w:r>
          </w:p>
        </w:tc>
        <w:tc>
          <w:tcPr>
            <w:tcW w:w="1260" w:type="dxa"/>
            <w:tcBorders>
              <w:left w:val="single" w:sz="4" w:space="0" w:color="000000"/>
              <w:right w:val="single" w:sz="4" w:space="0" w:color="000000"/>
            </w:tcBorders>
            <w:shd w:val="clear" w:color="auto" w:fill="CCFFFF"/>
          </w:tcPr>
          <w:p w14:paraId="618E1A3D" w14:textId="6413687F"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3J, 3O, 4H, 4L, 4P, 4Q, 7J</w:t>
            </w:r>
          </w:p>
        </w:tc>
        <w:tc>
          <w:tcPr>
            <w:tcW w:w="2160" w:type="dxa"/>
            <w:tcBorders>
              <w:left w:val="single" w:sz="4" w:space="0" w:color="000000"/>
              <w:right w:val="single" w:sz="4" w:space="0" w:color="000000"/>
            </w:tcBorders>
            <w:shd w:val="clear" w:color="auto" w:fill="CCFFFF"/>
          </w:tcPr>
          <w:p w14:paraId="23918C8D" w14:textId="579CB211" w:rsidR="002128DA" w:rsidRPr="00FF61EB" w:rsidRDefault="002128DA" w:rsidP="002128DA">
            <w:pPr>
              <w:jc w:val="center"/>
              <w:rPr>
                <w:rFonts w:asciiTheme="minorHAnsi" w:hAnsiTheme="minorHAnsi"/>
                <w:sz w:val="20"/>
                <w:szCs w:val="20"/>
              </w:rPr>
            </w:pPr>
            <w:r w:rsidRPr="00FF61EB">
              <w:rPr>
                <w:rFonts w:asciiTheme="minorHAnsi" w:hAnsiTheme="minorHAnsi"/>
                <w:sz w:val="20"/>
                <w:szCs w:val="20"/>
              </w:rPr>
              <w:t>2(a), 3(e), 4(</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6(a), 6(g), 6(</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7(b), 7(d)</w:t>
            </w:r>
          </w:p>
        </w:tc>
      </w:tr>
    </w:tbl>
    <w:p w14:paraId="0E1D8297" w14:textId="3EFFFE66" w:rsidR="000C214C" w:rsidRPr="00FF61EB" w:rsidRDefault="000C214C" w:rsidP="00670A73">
      <w:pPr>
        <w:rPr>
          <w:rFonts w:asciiTheme="minorHAnsi" w:eastAsiaTheme="majorEastAsia" w:hAnsiTheme="minorHAnsi" w:cstheme="majorBidi"/>
          <w:color w:val="000000" w:themeColor="text1"/>
          <w:sz w:val="22"/>
          <w:szCs w:val="22"/>
        </w:rPr>
      </w:pPr>
      <w:bookmarkStart w:id="1" w:name="2508861_12938659_36578818"/>
      <w:bookmarkStart w:id="2" w:name="2508861_12938659_2"/>
      <w:bookmarkEnd w:id="1"/>
      <w:bookmarkEnd w:id="2"/>
      <w:r w:rsidRPr="00FF61EB">
        <w:rPr>
          <w:rFonts w:asciiTheme="minorHAnsi" w:eastAsiaTheme="majorEastAsia" w:hAnsiTheme="minorHAnsi"/>
          <w:b/>
          <w:color w:val="000000" w:themeColor="text1"/>
          <w:sz w:val="28"/>
          <w:szCs w:val="28"/>
        </w:rPr>
        <w:t>II. Assessment Task Description/ Directions</w:t>
      </w:r>
    </w:p>
    <w:p w14:paraId="5C23D278" w14:textId="1323384A" w:rsidR="1DA7054E" w:rsidRPr="00FF61EB" w:rsidRDefault="1DA7054E" w:rsidP="1DA7054E">
      <w:pPr>
        <w:rPr>
          <w:rFonts w:asciiTheme="minorHAnsi" w:eastAsiaTheme="majorEastAsia" w:hAnsiTheme="minorHAnsi"/>
          <w:color w:val="000000" w:themeColor="text1"/>
          <w:sz w:val="22"/>
          <w:szCs w:val="22"/>
        </w:rPr>
      </w:pPr>
    </w:p>
    <w:p w14:paraId="36A47CAD" w14:textId="396D071B" w:rsidR="00194328" w:rsidRPr="00FF61EB" w:rsidRDefault="00194328" w:rsidP="0019432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As early childhood professionals, we must see assessment as essential to supporting children’s development and informing the instructional process.  In this assessment, students will explore a variety of assessment procedures, screening tools, observation methods and strategies to gain information about children’s development and learning within a classroom setting.  Students will develop a profile of a learner in the classroom and select appropriate assessments based on the profile developed.  Students will analyze assessment instruments for cultural and linguistic responsiveness and explore how appropriate organization and dissemination can inform family engagement and the instructional process. </w:t>
      </w:r>
    </w:p>
    <w:p w14:paraId="5F4FC2A7" w14:textId="72325F8A" w:rsidR="00194328" w:rsidRPr="00FF61EB" w:rsidRDefault="00194328" w:rsidP="0019432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 </w:t>
      </w:r>
    </w:p>
    <w:p w14:paraId="11EB574A" w14:textId="74CEE9E3" w:rsidR="00194328" w:rsidRPr="00FF61EB" w:rsidRDefault="00194328" w:rsidP="0019432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 xml:space="preserve">Results of this project will be kept in an organized manner in an ECE Assessment Project folder and will be assessed throughout the course or clinical experience. </w:t>
      </w:r>
    </w:p>
    <w:p w14:paraId="0C806476" w14:textId="26B672F9" w:rsidR="00194328" w:rsidRPr="00FF61EB" w:rsidRDefault="00194328" w:rsidP="00194328">
      <w:pPr>
        <w:pBdr>
          <w:top w:val="nil"/>
          <w:left w:val="nil"/>
          <w:bottom w:val="nil"/>
          <w:right w:val="nil"/>
          <w:between w:val="nil"/>
        </w:pBdr>
        <w:rPr>
          <w:rFonts w:asciiTheme="minorHAnsi" w:hAnsiTheme="minorHAnsi"/>
          <w:color w:val="000000"/>
        </w:rPr>
      </w:pPr>
      <w:r w:rsidRPr="00FF61EB">
        <w:rPr>
          <w:rFonts w:asciiTheme="minorHAnsi" w:hAnsiTheme="minorHAnsi"/>
          <w:noProof/>
        </w:rPr>
        <mc:AlternateContent>
          <mc:Choice Requires="wps">
            <w:drawing>
              <wp:anchor distT="0" distB="0" distL="114300" distR="114300" simplePos="0" relativeHeight="251672576" behindDoc="0" locked="0" layoutInCell="1" hidden="0" allowOverlap="1" wp14:anchorId="6A8AAC60" wp14:editId="16CEDBED">
                <wp:simplePos x="0" y="0"/>
                <wp:positionH relativeFrom="column">
                  <wp:posOffset>6145463</wp:posOffset>
                </wp:positionH>
                <wp:positionV relativeFrom="paragraph">
                  <wp:posOffset>180166</wp:posOffset>
                </wp:positionV>
                <wp:extent cx="1510665" cy="956945"/>
                <wp:effectExtent l="139700" t="266700" r="140335" b="274955"/>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rot="20210122">
                          <a:off x="0" y="0"/>
                          <a:ext cx="1510665" cy="95694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5D4436C0" w14:textId="77777777" w:rsidR="00194328" w:rsidRDefault="00194328" w:rsidP="00194328">
                            <w:pPr>
                              <w:textDirection w:val="btLr"/>
                            </w:pPr>
                            <w:r>
                              <w:rPr>
                                <w:rFonts w:ascii="Libre Franklin" w:eastAsia="Libre Franklin" w:hAnsi="Libre Franklin" w:cs="Libre Franklin"/>
                                <w:b/>
                                <w:color w:val="000000"/>
                                <w:sz w:val="20"/>
                              </w:rPr>
                              <w:t>Technology Option:</w:t>
                            </w:r>
                          </w:p>
                          <w:p w14:paraId="1CF55139" w14:textId="77777777" w:rsidR="00194328" w:rsidRDefault="00194328" w:rsidP="00194328">
                            <w:pPr>
                              <w:textDirection w:val="btLr"/>
                            </w:pPr>
                            <w:r>
                              <w:rPr>
                                <w:rFonts w:ascii="Libre Franklin" w:eastAsia="Libre Franklin" w:hAnsi="Libre Franklin" w:cs="Libre Franklin"/>
                                <w:color w:val="000000"/>
                                <w:sz w:val="20"/>
                              </w:rPr>
                              <w:t>- Website options</w:t>
                            </w:r>
                          </w:p>
                          <w:p w14:paraId="0A39B9A6" w14:textId="77777777" w:rsidR="00194328" w:rsidRDefault="00194328" w:rsidP="00194328">
                            <w:pPr>
                              <w:textDirection w:val="btLr"/>
                            </w:pPr>
                            <w:r>
                              <w:rPr>
                                <w:rFonts w:ascii="Libre Franklin" w:eastAsia="Libre Franklin" w:hAnsi="Libre Franklin" w:cs="Libre Franklin"/>
                                <w:color w:val="000000"/>
                                <w:sz w:val="20"/>
                              </w:rPr>
                              <w:t>- Interactive Options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A8AAC60" id="Rectangle 13" o:spid="_x0000_s1026" style="position:absolute;margin-left:483.9pt;margin-top:14.2pt;width:118.95pt;height:75.35pt;rotation:-151811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" fillcolor="white [3201]" strokecolor="#c0504d [3205]">
                <v:stroke startarrowwidth="narrow" startarrowlength="short" endarrowwidth="narrow" endarrowlength="short" joinstyle="round"/>
                <v:textbox inset="2.53958mm,1.2694mm,2.53958mm,1.2694mm">
                  <w:txbxContent>
                    <w:p w14:paraId="5D4436C0" w14:textId="77777777" w:rsidR="00194328" w:rsidRDefault="00194328" w:rsidP="00194328">
                      <w:pPr>
                        <w:textDirection w:val="btLr"/>
                      </w:pPr>
                      <w:r>
                        <w:rPr>
                          <w:rFonts w:ascii="Libre Franklin" w:eastAsia="Libre Franklin" w:hAnsi="Libre Franklin" w:cs="Libre Franklin"/>
                          <w:b/>
                          <w:color w:val="000000"/>
                          <w:sz w:val="20"/>
                        </w:rPr>
                        <w:t>Technology Option:</w:t>
                      </w:r>
                    </w:p>
                    <w:p w14:paraId="1CF55139" w14:textId="77777777" w:rsidR="00194328" w:rsidRDefault="00194328" w:rsidP="00194328">
                      <w:pPr>
                        <w:textDirection w:val="btLr"/>
                      </w:pPr>
                      <w:r>
                        <w:rPr>
                          <w:rFonts w:ascii="Libre Franklin" w:eastAsia="Libre Franklin" w:hAnsi="Libre Franklin" w:cs="Libre Franklin"/>
                          <w:color w:val="000000"/>
                          <w:sz w:val="20"/>
                        </w:rPr>
                        <w:t>- Website options</w:t>
                      </w:r>
                    </w:p>
                    <w:p w14:paraId="0A39B9A6" w14:textId="77777777" w:rsidR="00194328" w:rsidRDefault="00194328" w:rsidP="00194328">
                      <w:pPr>
                        <w:textDirection w:val="btLr"/>
                      </w:pPr>
                      <w:r>
                        <w:rPr>
                          <w:rFonts w:ascii="Libre Franklin" w:eastAsia="Libre Franklin" w:hAnsi="Libre Franklin" w:cs="Libre Franklin"/>
                          <w:color w:val="000000"/>
                          <w:sz w:val="20"/>
                        </w:rPr>
                        <w:t>- Interactive Options</w:t>
                      </w:r>
                    </w:p>
                  </w:txbxContent>
                </v:textbox>
                <w10:wrap type="square"/>
              </v:rect>
            </w:pict>
          </mc:Fallback>
        </mc:AlternateContent>
      </w:r>
    </w:p>
    <w:p w14:paraId="349ACDA6" w14:textId="75AB91B9" w:rsidR="00194328" w:rsidRPr="00FF61EB" w:rsidRDefault="00194328" w:rsidP="0019432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 xml:space="preserve">The project folder will be organized into </w:t>
      </w:r>
      <w:r w:rsidR="002333BE">
        <w:rPr>
          <w:rFonts w:asciiTheme="minorHAnsi" w:hAnsiTheme="minorHAnsi"/>
          <w:color w:val="000000"/>
        </w:rPr>
        <w:t>5</w:t>
      </w:r>
      <w:r w:rsidRPr="00FF61EB">
        <w:rPr>
          <w:rFonts w:asciiTheme="minorHAnsi" w:hAnsiTheme="minorHAnsi"/>
          <w:color w:val="000000"/>
        </w:rPr>
        <w:t xml:space="preserve"> sections:</w:t>
      </w:r>
    </w:p>
    <w:p w14:paraId="31D0176C" w14:textId="77777777" w:rsidR="00194328" w:rsidRPr="00FF61EB" w:rsidRDefault="00194328" w:rsidP="00194328">
      <w:pPr>
        <w:pStyle w:val="ListParagraph"/>
        <w:numPr>
          <w:ilvl w:val="0"/>
          <w:numId w:val="39"/>
        </w:numPr>
        <w:pBdr>
          <w:top w:val="nil"/>
          <w:left w:val="nil"/>
          <w:bottom w:val="nil"/>
          <w:right w:val="nil"/>
          <w:between w:val="nil"/>
        </w:pBdr>
        <w:rPr>
          <w:color w:val="000000"/>
        </w:rPr>
      </w:pPr>
      <w:r w:rsidRPr="00FF61EB">
        <w:rPr>
          <w:color w:val="000000"/>
        </w:rPr>
        <w:t>Part I: Foundational Knowledge</w:t>
      </w:r>
    </w:p>
    <w:p w14:paraId="171F53F7" w14:textId="77777777" w:rsidR="00194328" w:rsidRPr="00FF61EB" w:rsidRDefault="00194328" w:rsidP="00194328">
      <w:pPr>
        <w:pStyle w:val="ListParagraph"/>
        <w:numPr>
          <w:ilvl w:val="0"/>
          <w:numId w:val="39"/>
        </w:numPr>
        <w:pBdr>
          <w:top w:val="nil"/>
          <w:left w:val="nil"/>
          <w:bottom w:val="nil"/>
          <w:right w:val="nil"/>
          <w:between w:val="nil"/>
        </w:pBdr>
        <w:rPr>
          <w:color w:val="000000"/>
        </w:rPr>
      </w:pPr>
      <w:r w:rsidRPr="00FF61EB">
        <w:rPr>
          <w:color w:val="000000"/>
        </w:rPr>
        <w:t>Part II: Setting/ Learner Demographic Profile</w:t>
      </w:r>
    </w:p>
    <w:p w14:paraId="27E4FA62" w14:textId="77777777" w:rsidR="00194328" w:rsidRPr="00FF61EB" w:rsidRDefault="00194328" w:rsidP="00194328">
      <w:pPr>
        <w:pStyle w:val="ListParagraph"/>
        <w:numPr>
          <w:ilvl w:val="0"/>
          <w:numId w:val="39"/>
        </w:numPr>
        <w:pBdr>
          <w:top w:val="nil"/>
          <w:left w:val="nil"/>
          <w:bottom w:val="nil"/>
          <w:right w:val="nil"/>
          <w:between w:val="nil"/>
        </w:pBdr>
        <w:rPr>
          <w:color w:val="000000"/>
        </w:rPr>
      </w:pPr>
      <w:r w:rsidRPr="00FF61EB">
        <w:rPr>
          <w:color w:val="000000"/>
        </w:rPr>
        <w:t>Part III: Rationale &amp; Selection of Assessments</w:t>
      </w:r>
    </w:p>
    <w:p w14:paraId="716E860C" w14:textId="77777777" w:rsidR="00194328" w:rsidRPr="00FF61EB" w:rsidRDefault="00194328" w:rsidP="00AF1E2F">
      <w:pPr>
        <w:pStyle w:val="ListParagraph"/>
        <w:numPr>
          <w:ilvl w:val="0"/>
          <w:numId w:val="39"/>
        </w:numPr>
        <w:pBdr>
          <w:top w:val="nil"/>
          <w:left w:val="nil"/>
          <w:bottom w:val="nil"/>
          <w:right w:val="nil"/>
          <w:between w:val="nil"/>
        </w:pBdr>
        <w:rPr>
          <w:color w:val="000000"/>
        </w:rPr>
      </w:pPr>
      <w:r w:rsidRPr="00FF61EB">
        <w:rPr>
          <w:color w:val="000000"/>
        </w:rPr>
        <w:t>Part IV: Project Post-Reflection</w:t>
      </w:r>
    </w:p>
    <w:p w14:paraId="0C342384" w14:textId="362CD830" w:rsidR="00AF1E2F" w:rsidRPr="00FF61EB" w:rsidRDefault="00AF1E2F" w:rsidP="00AF1E2F">
      <w:pPr>
        <w:pStyle w:val="ListParagraph"/>
        <w:numPr>
          <w:ilvl w:val="0"/>
          <w:numId w:val="39"/>
        </w:numPr>
        <w:pBdr>
          <w:top w:val="nil"/>
          <w:left w:val="nil"/>
          <w:bottom w:val="nil"/>
          <w:right w:val="nil"/>
          <w:between w:val="nil"/>
        </w:pBdr>
        <w:rPr>
          <w:color w:val="000000"/>
        </w:rPr>
      </w:pPr>
      <w:r w:rsidRPr="00FF61EB">
        <w:rPr>
          <w:color w:val="000000"/>
        </w:rPr>
        <w:t>Part V: Program Evaluation</w:t>
      </w:r>
    </w:p>
    <w:p w14:paraId="39C6B431" w14:textId="6A2F9BF8" w:rsidR="00F439CA" w:rsidRPr="00FF61EB" w:rsidRDefault="00F439CA" w:rsidP="00AF1E2F">
      <w:pPr>
        <w:pStyle w:val="NormalWeb"/>
        <w:spacing w:before="0" w:beforeAutospacing="0" w:after="0" w:afterAutospacing="0"/>
        <w:rPr>
          <w:rFonts w:asciiTheme="minorHAnsi" w:hAnsiTheme="minorHAnsi"/>
          <w:color w:val="008000"/>
          <w:sz w:val="24"/>
          <w:szCs w:val="24"/>
          <w:u w:val="single"/>
        </w:rPr>
      </w:pPr>
    </w:p>
    <w:p w14:paraId="033B26D6"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b/>
          <w:color w:val="000000"/>
        </w:rPr>
        <w:t>Part I: Foundational Knowledge</w:t>
      </w:r>
    </w:p>
    <w:p w14:paraId="0F4D82E3" w14:textId="77777777" w:rsidR="00CF74D8" w:rsidRPr="00FF61EB" w:rsidRDefault="00CF74D8" w:rsidP="00CF74D8">
      <w:pPr>
        <w:pBdr>
          <w:top w:val="nil"/>
          <w:left w:val="nil"/>
          <w:bottom w:val="nil"/>
          <w:right w:val="nil"/>
          <w:between w:val="nil"/>
        </w:pBdr>
        <w:rPr>
          <w:rFonts w:asciiTheme="minorHAnsi" w:hAnsiTheme="minorHAnsi"/>
          <w:b/>
          <w:color w:val="000000"/>
        </w:rPr>
      </w:pPr>
    </w:p>
    <w:p w14:paraId="2BA2F936" w14:textId="77777777" w:rsidR="00CF74D8" w:rsidRPr="00FF61EB" w:rsidRDefault="00CF74D8" w:rsidP="00CF74D8">
      <w:pPr>
        <w:pBdr>
          <w:top w:val="nil"/>
          <w:left w:val="nil"/>
          <w:bottom w:val="nil"/>
          <w:right w:val="nil"/>
          <w:between w:val="nil"/>
        </w:pBdr>
        <w:rPr>
          <w:rFonts w:asciiTheme="minorHAnsi" w:hAnsiTheme="minorHAnsi"/>
          <w:bCs/>
          <w:color w:val="000000"/>
        </w:rPr>
      </w:pPr>
      <w:r w:rsidRPr="00FF61EB">
        <w:rPr>
          <w:rFonts w:asciiTheme="minorHAnsi" w:hAnsiTheme="minorHAnsi"/>
          <w:bCs/>
          <w:color w:val="000000"/>
        </w:rPr>
        <w:t>Choose 1 example for each of the following categories to describe (for a total of 3): </w:t>
      </w:r>
    </w:p>
    <w:p w14:paraId="263F66AF" w14:textId="77777777" w:rsidR="00CF74D8" w:rsidRPr="00FF61EB" w:rsidRDefault="00CF74D8" w:rsidP="00CF74D8">
      <w:pPr>
        <w:pStyle w:val="ListParagraph"/>
        <w:numPr>
          <w:ilvl w:val="0"/>
          <w:numId w:val="39"/>
        </w:numPr>
        <w:pBdr>
          <w:top w:val="nil"/>
          <w:left w:val="nil"/>
          <w:bottom w:val="nil"/>
          <w:right w:val="nil"/>
          <w:between w:val="nil"/>
        </w:pBdr>
        <w:rPr>
          <w:bCs/>
          <w:color w:val="000000"/>
        </w:rPr>
      </w:pPr>
      <w:r w:rsidRPr="00FF61EB">
        <w:rPr>
          <w:color w:val="000000"/>
        </w:rPr>
        <w:t>DAP Screening instruments</w:t>
      </w:r>
    </w:p>
    <w:p w14:paraId="695307C9" w14:textId="77777777" w:rsidR="00CF74D8" w:rsidRPr="00FF61EB" w:rsidRDefault="00CF74D8" w:rsidP="00CF74D8">
      <w:pPr>
        <w:pStyle w:val="ListParagraph"/>
        <w:numPr>
          <w:ilvl w:val="0"/>
          <w:numId w:val="39"/>
        </w:numPr>
        <w:pBdr>
          <w:top w:val="nil"/>
          <w:left w:val="nil"/>
          <w:bottom w:val="nil"/>
          <w:right w:val="nil"/>
          <w:between w:val="nil"/>
        </w:pBdr>
        <w:rPr>
          <w:bCs/>
          <w:color w:val="000000"/>
        </w:rPr>
      </w:pPr>
      <w:r w:rsidRPr="00FF61EB">
        <w:rPr>
          <w:color w:val="000000"/>
        </w:rPr>
        <w:t>Assessment instruments</w:t>
      </w:r>
    </w:p>
    <w:p w14:paraId="315E9D69" w14:textId="77777777" w:rsidR="00CF74D8" w:rsidRPr="00FF61EB" w:rsidRDefault="00CF74D8" w:rsidP="00CF74D8">
      <w:pPr>
        <w:pStyle w:val="ListParagraph"/>
        <w:numPr>
          <w:ilvl w:val="0"/>
          <w:numId w:val="39"/>
        </w:numPr>
        <w:pBdr>
          <w:top w:val="nil"/>
          <w:left w:val="nil"/>
          <w:bottom w:val="nil"/>
          <w:right w:val="nil"/>
          <w:between w:val="nil"/>
        </w:pBdr>
        <w:rPr>
          <w:bCs/>
          <w:color w:val="000000"/>
        </w:rPr>
      </w:pPr>
      <w:r w:rsidRPr="00FF61EB">
        <w:rPr>
          <w:color w:val="000000"/>
        </w:rPr>
        <w:t>Observation Methods</w:t>
      </w:r>
    </w:p>
    <w:p w14:paraId="15C9947F"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71528D52"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Some possible options could include:</w:t>
      </w:r>
    </w:p>
    <w:p w14:paraId="0704840B" w14:textId="77777777" w:rsidR="00CF74D8" w:rsidRPr="00FF61EB" w:rsidRDefault="00CF74D8" w:rsidP="00CF74D8">
      <w:pPr>
        <w:pBdr>
          <w:top w:val="nil"/>
          <w:left w:val="nil"/>
          <w:bottom w:val="nil"/>
          <w:right w:val="nil"/>
          <w:between w:val="nil"/>
        </w:pBdr>
        <w:rPr>
          <w:rFonts w:asciiTheme="minorHAnsi" w:hAnsiTheme="minorHAnsi"/>
          <w:color w:val="000000"/>
          <w:u w:val="single"/>
        </w:rPr>
      </w:pPr>
    </w:p>
    <w:p w14:paraId="534A5A35"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u w:val="single"/>
        </w:rPr>
        <w:t>Screening</w:t>
      </w:r>
    </w:p>
    <w:p w14:paraId="667396A4"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BRIGANCE Inventory of Early Development (3-5 year </w:t>
      </w:r>
      <w:proofErr w:type="spellStart"/>
      <w:r w:rsidRPr="00FF61EB">
        <w:rPr>
          <w:rFonts w:asciiTheme="minorHAnsi" w:hAnsiTheme="minorHAnsi"/>
          <w:color w:val="000000"/>
        </w:rPr>
        <w:t>olds</w:t>
      </w:r>
      <w:proofErr w:type="spellEnd"/>
      <w:r w:rsidRPr="00FF61EB">
        <w:rPr>
          <w:rFonts w:asciiTheme="minorHAnsi" w:hAnsiTheme="minorHAnsi"/>
          <w:color w:val="000000"/>
        </w:rPr>
        <w:t xml:space="preserve">) </w:t>
      </w:r>
      <w:hyperlink r:id="rId7">
        <w:r w:rsidRPr="00FF61EB">
          <w:rPr>
            <w:rFonts w:asciiTheme="minorHAnsi" w:hAnsiTheme="minorHAnsi"/>
            <w:color w:val="333399"/>
          </w:rPr>
          <w:t>http://www.curriculumassociates.com/products/detail.aspx?title=BrigEC-IED3-sum</w:t>
        </w:r>
      </w:hyperlink>
    </w:p>
    <w:p w14:paraId="7B67074A"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Early Learning Scale </w:t>
      </w:r>
      <w:hyperlink r:id="rId8">
        <w:r w:rsidRPr="00FF61EB">
          <w:rPr>
            <w:rFonts w:asciiTheme="minorHAnsi" w:hAnsiTheme="minorHAnsi"/>
            <w:color w:val="333399"/>
          </w:rPr>
          <w:t>http://www.lakeshorelearning.com/general_content/general_info/ELSstatic.jsp?utm=offline</w:t>
        </w:r>
      </w:hyperlink>
    </w:p>
    <w:p w14:paraId="3A8F896F"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Hawaii Early Learning Profile (HELP): 3-6 years (2nd Ed.) Extends HELP 0-3 </w:t>
      </w:r>
      <w:hyperlink r:id="rId9">
        <w:r w:rsidRPr="00FF61EB">
          <w:rPr>
            <w:rFonts w:asciiTheme="minorHAnsi" w:hAnsiTheme="minorHAnsi"/>
            <w:color w:val="333399"/>
          </w:rPr>
          <w:t>http://www.vort.com/</w:t>
        </w:r>
      </w:hyperlink>
    </w:p>
    <w:p w14:paraId="2F98425D"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Learning Accomplishment Profile-3 (LAP-3) </w:t>
      </w:r>
      <w:hyperlink r:id="rId10">
        <w:r w:rsidRPr="00FF61EB">
          <w:rPr>
            <w:rFonts w:asciiTheme="minorHAnsi" w:hAnsiTheme="minorHAnsi"/>
            <w:color w:val="333399"/>
          </w:rPr>
          <w:t>http://chtop.org/Products/LAP-System/The-LAP-3.html</w:t>
        </w:r>
      </w:hyperlink>
    </w:p>
    <w:p w14:paraId="7F36B7DB"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lastRenderedPageBreak/>
        <w:t xml:space="preserve">Early Screening Inventory (ESI-R) English/Spanish </w:t>
      </w:r>
      <w:hyperlink r:id="rId11">
        <w:r w:rsidRPr="00FF61EB">
          <w:rPr>
            <w:rFonts w:asciiTheme="minorHAnsi" w:hAnsiTheme="minorHAnsi"/>
            <w:color w:val="333399"/>
          </w:rPr>
          <w:t>https://www.pearsonassessments.com/store/usassessments/en/Store/Professional-Assessments/Academic-Learning/Brief/Early-Screening-Inventory-Revised-%7C-2008-Edition/p/100000382.html</w:t>
        </w:r>
      </w:hyperlink>
    </w:p>
    <w:p w14:paraId="71385719"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Developmental Indicators for Assessment of Learning (DIAL-4) English/Spanish </w:t>
      </w:r>
      <w:hyperlink r:id="rId12">
        <w:r w:rsidRPr="00FF61EB">
          <w:rPr>
            <w:rFonts w:asciiTheme="minorHAnsi" w:hAnsiTheme="minorHAnsi"/>
            <w:color w:val="333399"/>
          </w:rPr>
          <w:t>https://www.pearsonassessments.com/store/usassessments/en/Store/Professional-Assessments/Academic-Learning/Brief/Developmental-Indicators-for-the-Assessment-of-Learning-%7C-Fourth-Edition/p/100000304.html</w:t>
        </w:r>
      </w:hyperlink>
    </w:p>
    <w:p w14:paraId="197254BE"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W-APT WIDA ACCESS Placement Test  </w:t>
      </w:r>
      <w:hyperlink r:id="rId13">
        <w:r w:rsidRPr="00FF61EB">
          <w:rPr>
            <w:rFonts w:asciiTheme="minorHAnsi" w:hAnsiTheme="minorHAnsi"/>
            <w:color w:val="333399"/>
          </w:rPr>
          <w:t>https://wida.wisc.edu/assess/kwapt</w:t>
        </w:r>
      </w:hyperlink>
    </w:p>
    <w:p w14:paraId="5229BDD6"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Idea Proficiency Test (Pre-IPT) English/Spanish  </w:t>
      </w:r>
      <w:hyperlink r:id="rId14">
        <w:r w:rsidRPr="00FF61EB">
          <w:rPr>
            <w:rFonts w:asciiTheme="minorHAnsi" w:hAnsiTheme="minorHAnsi"/>
            <w:color w:val="333399"/>
          </w:rPr>
          <w:t>http://www.ballard-tighe.com/ipt/about/ipt-oral-english/</w:t>
        </w:r>
      </w:hyperlink>
    </w:p>
    <w:p w14:paraId="26649927" w14:textId="77777777" w:rsidR="00CF74D8" w:rsidRPr="00FF61EB" w:rsidRDefault="00CF74D8" w:rsidP="00CF74D8">
      <w:pPr>
        <w:numPr>
          <w:ilvl w:val="1"/>
          <w:numId w:val="43"/>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 xml:space="preserve">Kindergarten Individual Development Survey (KIDS) </w:t>
      </w:r>
      <w:hyperlink r:id="rId15">
        <w:r w:rsidRPr="00FF61EB">
          <w:rPr>
            <w:rFonts w:asciiTheme="minorHAnsi" w:hAnsiTheme="minorHAnsi"/>
            <w:color w:val="333399"/>
          </w:rPr>
          <w:t>https://www.isbe.net/kids</w:t>
        </w:r>
      </w:hyperlink>
    </w:p>
    <w:p w14:paraId="7C5441E9" w14:textId="77777777" w:rsidR="00CF74D8" w:rsidRPr="00FF61EB" w:rsidRDefault="00CF74D8" w:rsidP="00CF74D8">
      <w:pPr>
        <w:pBdr>
          <w:top w:val="nil"/>
          <w:left w:val="nil"/>
          <w:bottom w:val="nil"/>
          <w:right w:val="nil"/>
          <w:between w:val="nil"/>
        </w:pBdr>
        <w:rPr>
          <w:rFonts w:asciiTheme="minorHAnsi" w:hAnsiTheme="minorHAnsi"/>
          <w:color w:val="000000"/>
          <w:u w:val="single"/>
        </w:rPr>
      </w:pPr>
    </w:p>
    <w:p w14:paraId="47717231"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u w:val="single"/>
        </w:rPr>
        <w:t>Assessment Instruments</w:t>
      </w:r>
    </w:p>
    <w:p w14:paraId="6636A707" w14:textId="77777777" w:rsidR="00CF74D8" w:rsidRPr="00FF61EB" w:rsidRDefault="00CF74D8" w:rsidP="00CF74D8">
      <w:pPr>
        <w:numPr>
          <w:ilvl w:val="0"/>
          <w:numId w:val="42"/>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 xml:space="preserve">High/Scope Child Observation Record </w:t>
      </w:r>
      <w:hyperlink r:id="rId16">
        <w:r w:rsidRPr="00FF61EB">
          <w:rPr>
            <w:rFonts w:asciiTheme="minorHAnsi" w:hAnsiTheme="minorHAnsi"/>
            <w:color w:val="333399"/>
          </w:rPr>
          <w:t>http://www.highscope.org/Content.asp?ContentId=2</w:t>
        </w:r>
      </w:hyperlink>
    </w:p>
    <w:p w14:paraId="59B2A097" w14:textId="77777777" w:rsidR="00CF74D8" w:rsidRPr="00FF61EB" w:rsidRDefault="00CF74D8" w:rsidP="00CF74D8">
      <w:pPr>
        <w:numPr>
          <w:ilvl w:val="0"/>
          <w:numId w:val="42"/>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 xml:space="preserve">Teaching Strategies Gold </w:t>
      </w:r>
      <w:hyperlink r:id="rId17">
        <w:r w:rsidRPr="00FF61EB">
          <w:rPr>
            <w:rFonts w:asciiTheme="minorHAnsi" w:hAnsiTheme="minorHAnsi"/>
            <w:color w:val="333399"/>
          </w:rPr>
          <w:t>http://www.teachingstrategies.com</w:t>
        </w:r>
      </w:hyperlink>
      <w:r w:rsidRPr="00FF61EB">
        <w:rPr>
          <w:rFonts w:asciiTheme="minorHAnsi" w:hAnsiTheme="minorHAnsi"/>
          <w:color w:val="000000"/>
        </w:rPr>
        <w:t> </w:t>
      </w:r>
    </w:p>
    <w:p w14:paraId="34C7B405" w14:textId="77777777" w:rsidR="00CF74D8" w:rsidRPr="00FF61EB" w:rsidRDefault="00CF74D8" w:rsidP="00CF74D8">
      <w:pPr>
        <w:numPr>
          <w:ilvl w:val="0"/>
          <w:numId w:val="42"/>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 xml:space="preserve">Work Sampling System </w:t>
      </w:r>
      <w:hyperlink r:id="rId18">
        <w:r w:rsidRPr="00FF61EB">
          <w:rPr>
            <w:rFonts w:asciiTheme="minorHAnsi" w:hAnsiTheme="minorHAnsi"/>
            <w:color w:val="333399"/>
          </w:rPr>
          <w:t>https://wsoz.pearsonclinical.com/wsoTeacherApp/teachApp/login/showLogin.html?product=work</w:t>
        </w:r>
      </w:hyperlink>
    </w:p>
    <w:p w14:paraId="6C52049F" w14:textId="77777777" w:rsidR="00CF74D8" w:rsidRPr="00FF61EB" w:rsidRDefault="00CF74D8" w:rsidP="00CF74D8">
      <w:pPr>
        <w:pBdr>
          <w:top w:val="nil"/>
          <w:left w:val="nil"/>
          <w:bottom w:val="nil"/>
          <w:right w:val="nil"/>
          <w:between w:val="nil"/>
        </w:pBdr>
        <w:rPr>
          <w:rFonts w:asciiTheme="minorHAnsi" w:hAnsiTheme="minorHAnsi"/>
          <w:color w:val="000000"/>
          <w:u w:val="single"/>
        </w:rPr>
      </w:pPr>
    </w:p>
    <w:p w14:paraId="21883BAE"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u w:val="single"/>
        </w:rPr>
        <w:t>Observational Methods</w:t>
      </w:r>
    </w:p>
    <w:p w14:paraId="026635B1" w14:textId="77777777" w:rsidR="00CF74D8" w:rsidRPr="00FF61EB" w:rsidRDefault="00CF74D8" w:rsidP="00CF74D8">
      <w:pPr>
        <w:numPr>
          <w:ilvl w:val="1"/>
          <w:numId w:val="44"/>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Narrative (Running) Record </w:t>
      </w:r>
    </w:p>
    <w:p w14:paraId="2626729C" w14:textId="77777777" w:rsidR="00CF74D8" w:rsidRPr="00FF61EB" w:rsidRDefault="00CF74D8" w:rsidP="00CF74D8">
      <w:pPr>
        <w:numPr>
          <w:ilvl w:val="1"/>
          <w:numId w:val="44"/>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Anecdotal Record – Individual Child Focused OR Skill Focused</w:t>
      </w:r>
    </w:p>
    <w:p w14:paraId="2C07A411" w14:textId="77777777" w:rsidR="00CF74D8" w:rsidRPr="00FF61EB" w:rsidRDefault="00CF74D8" w:rsidP="00CF74D8">
      <w:pPr>
        <w:numPr>
          <w:ilvl w:val="1"/>
          <w:numId w:val="44"/>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Checklist</w:t>
      </w:r>
    </w:p>
    <w:p w14:paraId="3C2DDF0B" w14:textId="77777777" w:rsidR="00CF74D8" w:rsidRPr="00FF61EB" w:rsidRDefault="00CF74D8" w:rsidP="00CF74D8">
      <w:pPr>
        <w:numPr>
          <w:ilvl w:val="1"/>
          <w:numId w:val="44"/>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Frequency Count</w:t>
      </w:r>
    </w:p>
    <w:p w14:paraId="46D26BAF" w14:textId="77777777" w:rsidR="00CF74D8" w:rsidRPr="00FF61EB" w:rsidRDefault="00CF74D8" w:rsidP="00CF74D8">
      <w:pPr>
        <w:numPr>
          <w:ilvl w:val="1"/>
          <w:numId w:val="44"/>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Time Sampling</w:t>
      </w:r>
    </w:p>
    <w:p w14:paraId="1179E561" w14:textId="77777777" w:rsidR="00CF74D8" w:rsidRPr="00FF61EB" w:rsidRDefault="00CF74D8" w:rsidP="00CF74D8">
      <w:pPr>
        <w:numPr>
          <w:ilvl w:val="1"/>
          <w:numId w:val="44"/>
        </w:numPr>
        <w:pBdr>
          <w:top w:val="nil"/>
          <w:left w:val="nil"/>
          <w:bottom w:val="nil"/>
          <w:right w:val="nil"/>
          <w:between w:val="nil"/>
        </w:pBdr>
        <w:ind w:left="720"/>
        <w:rPr>
          <w:rFonts w:asciiTheme="minorHAnsi" w:hAnsiTheme="minorHAnsi"/>
          <w:color w:val="000000"/>
        </w:rPr>
      </w:pPr>
      <w:r w:rsidRPr="00FF61EB">
        <w:rPr>
          <w:rFonts w:asciiTheme="minorHAnsi" w:hAnsiTheme="minorHAnsi"/>
          <w:color w:val="000000"/>
        </w:rPr>
        <w:t>Language Sample</w:t>
      </w:r>
    </w:p>
    <w:p w14:paraId="0C6174B0"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11C62B21"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(All links valid as of 10/25/19. If not valid, you are encouraged to search the updated site for this tool)</w:t>
      </w:r>
    </w:p>
    <w:p w14:paraId="7A714463"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66597B08"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noProof/>
        </w:rPr>
        <mc:AlternateContent>
          <mc:Choice Requires="wps">
            <w:drawing>
              <wp:anchor distT="0" distB="0" distL="114300" distR="114300" simplePos="0" relativeHeight="251675648" behindDoc="0" locked="0" layoutInCell="1" hidden="0" allowOverlap="1" wp14:anchorId="10E5EFBD" wp14:editId="602ADD2E">
                <wp:simplePos x="0" y="0"/>
                <wp:positionH relativeFrom="column">
                  <wp:posOffset>7813040</wp:posOffset>
                </wp:positionH>
                <wp:positionV relativeFrom="paragraph">
                  <wp:posOffset>76835</wp:posOffset>
                </wp:positionV>
                <wp:extent cx="1280160" cy="442595"/>
                <wp:effectExtent l="57150" t="247650" r="53340" b="262255"/>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rot="20210122">
                          <a:off x="0" y="0"/>
                          <a:ext cx="1280160" cy="44259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21994006"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0F39D7DC" w14:textId="77777777" w:rsidR="00CF74D8" w:rsidRDefault="00CF74D8" w:rsidP="00CF74D8">
                            <w:pPr>
                              <w:textDirection w:val="btLr"/>
                            </w:pPr>
                            <w:r>
                              <w:rPr>
                                <w:rFonts w:ascii="Libre Franklin" w:eastAsia="Libre Franklin" w:hAnsi="Libre Franklin" w:cs="Libre Franklin"/>
                                <w:color w:val="000000"/>
                                <w:sz w:val="20"/>
                              </w:rPr>
                              <w:t xml:space="preserve"> </w:t>
                            </w:r>
                            <w:r w:rsidRPr="00F61088">
                              <w:rPr>
                                <w:rFonts w:ascii="Libre Franklin" w:eastAsia="Libre Franklin" w:hAnsi="Libre Franklin" w:cs="Libre Franklin"/>
                                <w:color w:val="000000"/>
                                <w:sz w:val="20"/>
                              </w:rPr>
                              <w:sym w:font="Wingdings" w:char="F0DF"/>
                            </w:r>
                            <w:r>
                              <w:rPr>
                                <w:rFonts w:ascii="Libre Franklin" w:eastAsia="Libre Franklin" w:hAnsi="Libre Franklin" w:cs="Libre Franklin"/>
                                <w:color w:val="000000"/>
                                <w:sz w:val="20"/>
                              </w:rPr>
                              <w:t xml:space="preserve"> Embedded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E5EFBD" id="Rectangle 15" o:spid="_x0000_s1027" style="position:absolute;margin-left:615.2pt;margin-top:6.05pt;width:100.8pt;height:34.85pt;rotation:-151811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" fillcolor="white [3201]" strokecolor="#c0504d [3205]">
                <v:stroke startarrowwidth="narrow" startarrowlength="short" endarrowwidth="narrow" endarrowlength="short" joinstyle="round"/>
                <v:textbox inset="2.53958mm,1.2694mm,2.53958mm,1.2694mm">
                  <w:txbxContent>
                    <w:p w14:paraId="21994006"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0F39D7DC" w14:textId="77777777" w:rsidR="00CF74D8" w:rsidRDefault="00CF74D8" w:rsidP="00CF74D8">
                      <w:pPr>
                        <w:textDirection w:val="btLr"/>
                      </w:pPr>
                      <w:r>
                        <w:rPr>
                          <w:rFonts w:ascii="Libre Franklin" w:eastAsia="Libre Franklin" w:hAnsi="Libre Franklin" w:cs="Libre Franklin"/>
                          <w:color w:val="000000"/>
                          <w:sz w:val="20"/>
                        </w:rPr>
                        <w:t xml:space="preserve"> </w:t>
                      </w:r>
                      <w:r w:rsidRPr="00F61088">
                        <w:rPr>
                          <w:rFonts w:ascii="Libre Franklin" w:eastAsia="Libre Franklin" w:hAnsi="Libre Franklin" w:cs="Libre Franklin"/>
                          <w:color w:val="000000"/>
                          <w:sz w:val="20"/>
                        </w:rPr>
                        <w:sym w:font="Wingdings" w:char="F0DF"/>
                      </w:r>
                      <w:r>
                        <w:rPr>
                          <w:rFonts w:ascii="Libre Franklin" w:eastAsia="Libre Franklin" w:hAnsi="Libre Franklin" w:cs="Libre Franklin"/>
                          <w:color w:val="000000"/>
                          <w:sz w:val="20"/>
                        </w:rPr>
                        <w:t xml:space="preserve"> Embedded</w:t>
                      </w:r>
                    </w:p>
                  </w:txbxContent>
                </v:textbox>
                <w10:wrap type="square"/>
              </v:rect>
            </w:pict>
          </mc:Fallback>
        </mc:AlternateContent>
      </w:r>
      <w:r w:rsidRPr="00FF61EB">
        <w:rPr>
          <w:rFonts w:asciiTheme="minorHAnsi" w:hAnsiTheme="minorHAnsi"/>
          <w:color w:val="000000"/>
        </w:rPr>
        <w:t xml:space="preserve">Write a 3-page* paper </w:t>
      </w:r>
      <w:r w:rsidRPr="00FF61EB">
        <w:rPr>
          <w:rFonts w:asciiTheme="minorHAnsi" w:hAnsiTheme="minorHAnsi"/>
          <w:b/>
          <w:color w:val="000000"/>
        </w:rPr>
        <w:t>OR</w:t>
      </w:r>
      <w:r w:rsidRPr="00FF61EB">
        <w:rPr>
          <w:rFonts w:asciiTheme="minorHAnsi" w:hAnsiTheme="minorHAnsi"/>
          <w:color w:val="000000"/>
        </w:rPr>
        <w:t xml:space="preserve"> prepare a 10-slide* presentation, </w:t>
      </w:r>
      <w:r w:rsidRPr="00FF61EB">
        <w:rPr>
          <w:rFonts w:asciiTheme="minorHAnsi" w:hAnsiTheme="minorHAnsi"/>
          <w:b/>
          <w:color w:val="000000"/>
        </w:rPr>
        <w:t>OR</w:t>
      </w:r>
      <w:r w:rsidRPr="00FF61EB">
        <w:rPr>
          <w:rFonts w:asciiTheme="minorHAnsi" w:hAnsiTheme="minorHAnsi"/>
          <w:color w:val="000000"/>
        </w:rPr>
        <w:t xml:space="preserve"> record a 5-minute* oral presentation</w:t>
      </w:r>
      <w:r w:rsidRPr="00FF61EB">
        <w:rPr>
          <w:rFonts w:asciiTheme="minorHAnsi" w:hAnsiTheme="minorHAnsi"/>
          <w:b/>
          <w:color w:val="000000"/>
        </w:rPr>
        <w:t xml:space="preserve"> OR</w:t>
      </w:r>
      <w:r w:rsidRPr="00FF61EB">
        <w:rPr>
          <w:rFonts w:asciiTheme="minorHAnsi" w:hAnsiTheme="minorHAnsi"/>
          <w:color w:val="000000"/>
        </w:rPr>
        <w:t> prepare a poster presentation in which you:</w:t>
      </w:r>
    </w:p>
    <w:p w14:paraId="11D1BF7F" w14:textId="77777777" w:rsidR="00CF74D8" w:rsidRPr="00FF61EB" w:rsidRDefault="00CF74D8" w:rsidP="00CF74D8">
      <w:pPr>
        <w:numPr>
          <w:ilvl w:val="1"/>
          <w:numId w:val="48"/>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Explain the purpose/s, features, components, language/s, administration requirements, and psychometric properties (validity, reliability, population) method for recording and scoring results including types of scores. Explain the standard score, percentages, age levels, developmental levels, etc. of each of the 3 instruments/ methods you selected.</w:t>
      </w:r>
    </w:p>
    <w:p w14:paraId="36AC1998" w14:textId="77777777" w:rsidR="00CF74D8" w:rsidRPr="00FF61EB" w:rsidRDefault="00CF74D8" w:rsidP="00CF74D8">
      <w:pPr>
        <w:numPr>
          <w:ilvl w:val="1"/>
          <w:numId w:val="48"/>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Describe the strengths and challenges in terms of cultural and linguistic responsiveness</w:t>
      </w:r>
    </w:p>
    <w:p w14:paraId="035EA760" w14:textId="77777777" w:rsidR="00CF74D8" w:rsidRPr="00FF61EB" w:rsidRDefault="00CF74D8" w:rsidP="00CF74D8">
      <w:pPr>
        <w:numPr>
          <w:ilvl w:val="1"/>
          <w:numId w:val="48"/>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Describe how data generated from the instrument/method can be used to support children’s development and learning</w:t>
      </w:r>
    </w:p>
    <w:p w14:paraId="6147C878" w14:textId="77777777" w:rsidR="00CF74D8" w:rsidRPr="00FF61EB" w:rsidRDefault="00CF74D8" w:rsidP="00CF74D8">
      <w:pPr>
        <w:numPr>
          <w:ilvl w:val="1"/>
          <w:numId w:val="48"/>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Describe how data generated from the instrument/method can be used to support the instructional process</w:t>
      </w:r>
    </w:p>
    <w:p w14:paraId="19E27F15"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21321A27" w14:textId="5BEB98C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*all limits are suggest</w:t>
      </w:r>
      <w:r w:rsidR="003B584D" w:rsidRPr="00FF61EB">
        <w:rPr>
          <w:rFonts w:asciiTheme="minorHAnsi" w:hAnsiTheme="minorHAnsi"/>
          <w:color w:val="000000"/>
        </w:rPr>
        <w:t>ions</w:t>
      </w:r>
    </w:p>
    <w:p w14:paraId="1A2215A0"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28A44B3B"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b/>
          <w:color w:val="000000"/>
        </w:rPr>
        <w:lastRenderedPageBreak/>
        <w:t>Part II: Setting/ Learner Demographic Profile</w:t>
      </w:r>
    </w:p>
    <w:p w14:paraId="41E6E170"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516358B5"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In Part II, you will be developing a profile of the classroom you will be observing within and the learner.  Your profile should include the following:</w:t>
      </w:r>
    </w:p>
    <w:p w14:paraId="6B4EFB7B"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501294D2"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The Setting: Describe your observation site including:</w:t>
      </w:r>
    </w:p>
    <w:p w14:paraId="73E40EEF" w14:textId="77777777" w:rsidR="00CF74D8" w:rsidRPr="00FF61EB" w:rsidRDefault="00CF74D8" w:rsidP="00CF74D8">
      <w:pPr>
        <w:numPr>
          <w:ilvl w:val="0"/>
          <w:numId w:val="45"/>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Center /School size</w:t>
      </w:r>
    </w:p>
    <w:p w14:paraId="0F1DCE14" w14:textId="77777777" w:rsidR="00CF74D8" w:rsidRPr="00FF61EB" w:rsidRDefault="00CF74D8" w:rsidP="00CF74D8">
      <w:pPr>
        <w:numPr>
          <w:ilvl w:val="0"/>
          <w:numId w:val="45"/>
        </w:numPr>
        <w:pBdr>
          <w:top w:val="nil"/>
          <w:left w:val="nil"/>
          <w:bottom w:val="nil"/>
          <w:right w:val="nil"/>
          <w:between w:val="nil"/>
        </w:pBdr>
        <w:rPr>
          <w:rFonts w:asciiTheme="minorHAnsi" w:hAnsiTheme="minorHAnsi"/>
          <w:color w:val="000000"/>
        </w:rPr>
      </w:pPr>
      <w:r w:rsidRPr="00FF61EB">
        <w:rPr>
          <w:rFonts w:asciiTheme="minorHAnsi" w:hAnsiTheme="minorHAnsi"/>
          <w:noProof/>
        </w:rPr>
        <mc:AlternateContent>
          <mc:Choice Requires="wps">
            <w:drawing>
              <wp:anchor distT="0" distB="0" distL="114300" distR="114300" simplePos="0" relativeHeight="251676672" behindDoc="0" locked="0" layoutInCell="1" hidden="0" allowOverlap="1" wp14:anchorId="67741E67" wp14:editId="6CBF3673">
                <wp:simplePos x="0" y="0"/>
                <wp:positionH relativeFrom="column">
                  <wp:posOffset>7691755</wp:posOffset>
                </wp:positionH>
                <wp:positionV relativeFrom="paragraph">
                  <wp:posOffset>104140</wp:posOffset>
                </wp:positionV>
                <wp:extent cx="1424940" cy="575945"/>
                <wp:effectExtent l="76200" t="266700" r="22860" b="281305"/>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rot="20210122">
                          <a:off x="0" y="0"/>
                          <a:ext cx="1424940" cy="57594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391AD6CF"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55AF8C67" w14:textId="77777777" w:rsidR="00CF74D8" w:rsidRDefault="00CF74D8" w:rsidP="00CF74D8">
                            <w:pPr>
                              <w:textDirection w:val="btLr"/>
                            </w:pPr>
                            <w:r>
                              <w:rPr>
                                <w:rFonts w:ascii="Libre Franklin" w:eastAsia="Libre Franklin" w:hAnsi="Libre Franklin" w:cs="Libre Franklin"/>
                                <w:color w:val="000000"/>
                                <w:sz w:val="20"/>
                              </w:rPr>
                              <w:t>- Website options</w:t>
                            </w:r>
                          </w:p>
                          <w:p w14:paraId="4AAA3704" w14:textId="77777777" w:rsidR="00CF74D8" w:rsidRDefault="00CF74D8" w:rsidP="00CF74D8">
                            <w:pPr>
                              <w:textDirection w:val="btLr"/>
                            </w:pPr>
                            <w:r>
                              <w:rPr>
                                <w:rFonts w:ascii="Libre Franklin" w:eastAsia="Libre Franklin" w:hAnsi="Libre Franklin" w:cs="Libre Franklin"/>
                                <w:color w:val="000000"/>
                                <w:sz w:val="20"/>
                              </w:rPr>
                              <w:t>- Interactive Options</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67741E67" id="Rectangle 14" o:spid="_x0000_s1028" style="position:absolute;left:0;text-align:left;margin-left:605.65pt;margin-top:8.2pt;width:112.2pt;height:45.35pt;rotation:-1518117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" fillcolor="white [3201]" strokecolor="#c0504d [3205]">
                <v:stroke startarrowwidth="narrow" startarrowlength="short" endarrowwidth="narrow" endarrowlength="short" joinstyle="round"/>
                <v:textbox inset="2.53958mm,1.2694mm,2.53958mm,1.2694mm">
                  <w:txbxContent>
                    <w:p w14:paraId="391AD6CF"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55AF8C67" w14:textId="77777777" w:rsidR="00CF74D8" w:rsidRDefault="00CF74D8" w:rsidP="00CF74D8">
                      <w:pPr>
                        <w:textDirection w:val="btLr"/>
                      </w:pPr>
                      <w:r>
                        <w:rPr>
                          <w:rFonts w:ascii="Libre Franklin" w:eastAsia="Libre Franklin" w:hAnsi="Libre Franklin" w:cs="Libre Franklin"/>
                          <w:color w:val="000000"/>
                          <w:sz w:val="20"/>
                        </w:rPr>
                        <w:t>- Website options</w:t>
                      </w:r>
                    </w:p>
                    <w:p w14:paraId="4AAA3704" w14:textId="77777777" w:rsidR="00CF74D8" w:rsidRDefault="00CF74D8" w:rsidP="00CF74D8">
                      <w:pPr>
                        <w:textDirection w:val="btLr"/>
                      </w:pPr>
                      <w:r>
                        <w:rPr>
                          <w:rFonts w:ascii="Libre Franklin" w:eastAsia="Libre Franklin" w:hAnsi="Libre Franklin" w:cs="Libre Franklin"/>
                          <w:color w:val="000000"/>
                          <w:sz w:val="20"/>
                        </w:rPr>
                        <w:t>- Interactive Options</w:t>
                      </w:r>
                    </w:p>
                  </w:txbxContent>
                </v:textbox>
                <w10:wrap type="square"/>
              </v:rect>
            </w:pict>
          </mc:Fallback>
        </mc:AlternateContent>
      </w:r>
      <w:r w:rsidRPr="00FF61EB">
        <w:rPr>
          <w:rFonts w:asciiTheme="minorHAnsi" w:hAnsiTheme="minorHAnsi"/>
          <w:color w:val="000000"/>
        </w:rPr>
        <w:t>Type: (Public, subsidized, private) </w:t>
      </w:r>
    </w:p>
    <w:p w14:paraId="0577946F" w14:textId="77777777" w:rsidR="00CF74D8" w:rsidRPr="00FF61EB" w:rsidRDefault="00CF74D8" w:rsidP="00CF74D8">
      <w:pPr>
        <w:numPr>
          <w:ilvl w:val="0"/>
          <w:numId w:val="45"/>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Funding Source (Parent Tuition, State funding, federal funding,)</w:t>
      </w:r>
    </w:p>
    <w:p w14:paraId="57861E85" w14:textId="77777777" w:rsidR="00CF74D8" w:rsidRPr="00FF61EB" w:rsidRDefault="00CF74D8" w:rsidP="00CF74D8">
      <w:pPr>
        <w:numPr>
          <w:ilvl w:val="0"/>
          <w:numId w:val="45"/>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 xml:space="preserve">DCFS licensed for how many </w:t>
      </w:r>
      <w:proofErr w:type="gramStart"/>
      <w:r w:rsidRPr="00FF61EB">
        <w:rPr>
          <w:rFonts w:asciiTheme="minorHAnsi" w:hAnsiTheme="minorHAnsi"/>
          <w:color w:val="000000"/>
        </w:rPr>
        <w:t>children?</w:t>
      </w:r>
      <w:proofErr w:type="gramEnd"/>
      <w:r w:rsidRPr="00FF61EB">
        <w:rPr>
          <w:rFonts w:asciiTheme="minorHAnsi" w:hAnsiTheme="minorHAnsi"/>
          <w:color w:val="000000"/>
        </w:rPr>
        <w:t xml:space="preserve"> What ages? NAEYC Accredited?</w:t>
      </w:r>
      <w:r w:rsidRPr="00FF61EB">
        <w:rPr>
          <w:rFonts w:asciiTheme="minorHAnsi" w:hAnsiTheme="minorHAnsi"/>
          <w:color w:val="000000"/>
          <w:sz w:val="20"/>
          <w:szCs w:val="20"/>
        </w:rPr>
        <w:t xml:space="preserve"> </w:t>
      </w:r>
    </w:p>
    <w:p w14:paraId="4F4DB6FF" w14:textId="77777777" w:rsidR="00CF74D8" w:rsidRPr="00FF61EB" w:rsidRDefault="00CF74D8" w:rsidP="00CF74D8">
      <w:pPr>
        <w:numPr>
          <w:ilvl w:val="0"/>
          <w:numId w:val="45"/>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General socioeconomic status of families served</w:t>
      </w:r>
    </w:p>
    <w:p w14:paraId="737236F1"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7FB2A160"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The Classroom/ Learners—Describe the specific classroom and learners in your clinical classroom including:</w:t>
      </w:r>
    </w:p>
    <w:p w14:paraId="02E5DA63" w14:textId="77777777" w:rsidR="00CF74D8" w:rsidRPr="00FF61EB" w:rsidRDefault="00CF74D8" w:rsidP="00CF74D8">
      <w:pPr>
        <w:numPr>
          <w:ilvl w:val="0"/>
          <w:numId w:val="46"/>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How many children are in the classroom?</w:t>
      </w:r>
    </w:p>
    <w:p w14:paraId="46F7BAD7" w14:textId="77777777" w:rsidR="00CF74D8" w:rsidRPr="00FF61EB" w:rsidRDefault="00CF74D8" w:rsidP="00CF74D8">
      <w:pPr>
        <w:numPr>
          <w:ilvl w:val="0"/>
          <w:numId w:val="46"/>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What diversity is present within the environment in terms of race and gender?</w:t>
      </w:r>
    </w:p>
    <w:p w14:paraId="28C7B0C3" w14:textId="77777777" w:rsidR="00CF74D8" w:rsidRPr="00FF61EB" w:rsidRDefault="00CF74D8" w:rsidP="00CF74D8">
      <w:pPr>
        <w:numPr>
          <w:ilvl w:val="0"/>
          <w:numId w:val="46"/>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What is the Adult-Child ratio?</w:t>
      </w:r>
    </w:p>
    <w:p w14:paraId="0FD4ED7A" w14:textId="77777777" w:rsidR="00CF74D8" w:rsidRPr="00FF61EB" w:rsidRDefault="00CF74D8" w:rsidP="00CF74D8">
      <w:pPr>
        <w:numPr>
          <w:ilvl w:val="0"/>
          <w:numId w:val="46"/>
        </w:numPr>
        <w:pBdr>
          <w:top w:val="nil"/>
          <w:left w:val="nil"/>
          <w:bottom w:val="nil"/>
          <w:right w:val="nil"/>
          <w:between w:val="nil"/>
        </w:pBdr>
        <w:rPr>
          <w:rFonts w:asciiTheme="minorHAnsi" w:hAnsiTheme="minorHAnsi"/>
          <w:color w:val="008000"/>
        </w:rPr>
      </w:pPr>
      <w:r w:rsidRPr="00FF61EB">
        <w:rPr>
          <w:rFonts w:asciiTheme="minorHAnsi" w:hAnsiTheme="minorHAnsi"/>
          <w:color w:val="000000"/>
        </w:rPr>
        <w:t>How many are English Learners (ELs)? What are their home languages? What are the home countries of their families?  What is/are their ethnic identities? </w:t>
      </w:r>
    </w:p>
    <w:p w14:paraId="76A7237B" w14:textId="77777777" w:rsidR="00CF74D8" w:rsidRPr="00FF61EB" w:rsidRDefault="00CF74D8" w:rsidP="00CF74D8">
      <w:pPr>
        <w:numPr>
          <w:ilvl w:val="0"/>
          <w:numId w:val="46"/>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Number of children in the classroom with IEPs/IFSPs</w:t>
      </w:r>
    </w:p>
    <w:p w14:paraId="05090E70" w14:textId="77777777" w:rsidR="00CF74D8" w:rsidRPr="00FF61EB" w:rsidRDefault="00CF74D8" w:rsidP="00CF74D8">
      <w:pPr>
        <w:numPr>
          <w:ilvl w:val="0"/>
          <w:numId w:val="46"/>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Number of children who are ELs and have IEPs</w:t>
      </w:r>
    </w:p>
    <w:p w14:paraId="477B8FC4"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 </w:t>
      </w:r>
    </w:p>
    <w:p w14:paraId="6A472B11"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The Learner</w:t>
      </w:r>
    </w:p>
    <w:p w14:paraId="474C1559" w14:textId="77777777" w:rsidR="00CF74D8" w:rsidRPr="00FF61EB" w:rsidRDefault="00CF74D8" w:rsidP="00CF74D8">
      <w:pPr>
        <w:numPr>
          <w:ilvl w:val="0"/>
          <w:numId w:val="47"/>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 Age, gender, English learner, IFSP/IEP, time in this setting, </w:t>
      </w:r>
    </w:p>
    <w:p w14:paraId="4CDBDFEE" w14:textId="77777777" w:rsidR="00CF74D8" w:rsidRPr="00FF61EB" w:rsidRDefault="00CF74D8" w:rsidP="00CF74D8">
      <w:pPr>
        <w:rPr>
          <w:rFonts w:asciiTheme="minorHAnsi" w:hAnsiTheme="minorHAnsi"/>
          <w:color w:val="000000"/>
        </w:rPr>
      </w:pPr>
    </w:p>
    <w:p w14:paraId="2A2A9D2E"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b/>
          <w:color w:val="000000"/>
        </w:rPr>
        <w:t>Part III: Rationale &amp; Selection of Assessments</w:t>
      </w:r>
    </w:p>
    <w:p w14:paraId="3FDCC0E2"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bCs/>
          <w:color w:val="000000"/>
        </w:rPr>
        <w:t>I</w:t>
      </w:r>
      <w:r w:rsidRPr="00FF61EB">
        <w:rPr>
          <w:rFonts w:asciiTheme="minorHAnsi" w:hAnsiTheme="minorHAnsi"/>
          <w:color w:val="000000"/>
        </w:rPr>
        <w:t>n Part III, you will select one child, then select appropriate assessment tools and assess the child using 3 types of assessments, i.e.,</w:t>
      </w:r>
      <w:r w:rsidRPr="00FF61EB">
        <w:rPr>
          <w:rFonts w:asciiTheme="minorHAnsi" w:hAnsiTheme="minorHAnsi"/>
          <w:b/>
          <w:color w:val="000000"/>
        </w:rPr>
        <w:t xml:space="preserve"> </w:t>
      </w:r>
      <w:r w:rsidRPr="00FF61EB">
        <w:rPr>
          <w:rFonts w:asciiTheme="minorHAnsi" w:hAnsiTheme="minorHAnsi"/>
          <w:color w:val="000000"/>
        </w:rPr>
        <w:t>one assessment tool, 1 observation method, and 1 screening tool.  </w:t>
      </w:r>
    </w:p>
    <w:p w14:paraId="12E06968" w14:textId="77777777" w:rsidR="00CF74D8" w:rsidRPr="00FF61EB" w:rsidRDefault="00CF74D8" w:rsidP="00CF74D8">
      <w:pPr>
        <w:rPr>
          <w:rFonts w:asciiTheme="minorHAnsi" w:hAnsiTheme="minorHAnsi"/>
          <w:color w:val="000000"/>
        </w:rPr>
      </w:pPr>
    </w:p>
    <w:p w14:paraId="46388350" w14:textId="77777777" w:rsidR="00CF74D8" w:rsidRPr="00FF61EB" w:rsidRDefault="00CF74D8" w:rsidP="00CF74D8">
      <w:pPr>
        <w:numPr>
          <w:ilvl w:val="0"/>
          <w:numId w:val="41"/>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Provide a rationale that describes why your selections best fit the learner you chose</w:t>
      </w:r>
    </w:p>
    <w:p w14:paraId="01126750" w14:textId="77777777" w:rsidR="00CF74D8" w:rsidRPr="00FF61EB" w:rsidRDefault="00CF74D8" w:rsidP="00CF74D8">
      <w:pPr>
        <w:numPr>
          <w:ilvl w:val="0"/>
          <w:numId w:val="41"/>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What did you learn about the child, the family and the social context?</w:t>
      </w:r>
    </w:p>
    <w:p w14:paraId="3A1213F9" w14:textId="77777777" w:rsidR="00CF74D8" w:rsidRPr="00FF61EB" w:rsidRDefault="00CF74D8" w:rsidP="00CF74D8">
      <w:pPr>
        <w:numPr>
          <w:ilvl w:val="0"/>
          <w:numId w:val="41"/>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Discuss how each assessment can improve outcomes for the selected child</w:t>
      </w:r>
    </w:p>
    <w:p w14:paraId="6294FBDE" w14:textId="77777777" w:rsidR="00CF74D8" w:rsidRPr="00FF61EB" w:rsidRDefault="00CF74D8" w:rsidP="00CF74D8">
      <w:pPr>
        <w:numPr>
          <w:ilvl w:val="0"/>
          <w:numId w:val="41"/>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Describe how families were/could be involved in the assessment and goal setting process</w:t>
      </w:r>
    </w:p>
    <w:p w14:paraId="088F52BC" w14:textId="77777777" w:rsidR="00CF74D8" w:rsidRPr="00FF61EB" w:rsidRDefault="00CF74D8" w:rsidP="00CF74D8">
      <w:pPr>
        <w:numPr>
          <w:ilvl w:val="0"/>
          <w:numId w:val="41"/>
        </w:numPr>
        <w:pBdr>
          <w:top w:val="nil"/>
          <w:left w:val="nil"/>
          <w:bottom w:val="nil"/>
          <w:right w:val="nil"/>
          <w:between w:val="nil"/>
        </w:pBdr>
        <w:rPr>
          <w:rFonts w:asciiTheme="minorHAnsi" w:hAnsiTheme="minorHAnsi"/>
          <w:color w:val="000000"/>
        </w:rPr>
      </w:pPr>
      <w:r w:rsidRPr="00FF61EB">
        <w:rPr>
          <w:rFonts w:asciiTheme="minorHAnsi" w:hAnsiTheme="minorHAnsi"/>
          <w:color w:val="000000"/>
        </w:rPr>
        <w:t>What organizational strategies could you use to make sure the results are used to support the child’s learning?</w:t>
      </w:r>
    </w:p>
    <w:p w14:paraId="7D65BD07" w14:textId="77777777" w:rsidR="00CF74D8" w:rsidRPr="00FF61EB" w:rsidRDefault="00CF74D8" w:rsidP="00CF74D8">
      <w:pPr>
        <w:rPr>
          <w:rFonts w:asciiTheme="minorHAnsi" w:hAnsiTheme="minorHAnsi"/>
          <w:color w:val="000000"/>
        </w:rPr>
      </w:pPr>
      <w:r w:rsidRPr="00FF61EB">
        <w:rPr>
          <w:rFonts w:asciiTheme="minorHAnsi" w:hAnsiTheme="minorHAnsi"/>
          <w:noProof/>
        </w:rPr>
        <w:lastRenderedPageBreak/>
        <mc:AlternateContent>
          <mc:Choice Requires="wps">
            <w:drawing>
              <wp:anchor distT="0" distB="0" distL="114300" distR="114300" simplePos="0" relativeHeight="251677696" behindDoc="0" locked="0" layoutInCell="1" hidden="0" allowOverlap="1" wp14:anchorId="7E98BC3B" wp14:editId="447A1759">
                <wp:simplePos x="0" y="0"/>
                <wp:positionH relativeFrom="column">
                  <wp:posOffset>7679055</wp:posOffset>
                </wp:positionH>
                <wp:positionV relativeFrom="paragraph">
                  <wp:posOffset>118745</wp:posOffset>
                </wp:positionV>
                <wp:extent cx="1421765" cy="418465"/>
                <wp:effectExtent l="38100" t="285750" r="45085" b="286385"/>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rot="20210122">
                          <a:off x="0" y="0"/>
                          <a:ext cx="1421765" cy="41846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7F0D67FF"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405B8FC8" w14:textId="77777777" w:rsidR="00CF74D8" w:rsidRDefault="00CF74D8" w:rsidP="00CF74D8">
                            <w:pPr>
                              <w:textDirection w:val="btLr"/>
                            </w:pPr>
                            <w:r>
                              <w:rPr>
                                <w:rFonts w:ascii="Libre Franklin" w:eastAsia="Libre Franklin" w:hAnsi="Libre Franklin" w:cs="Libre Franklin"/>
                                <w:color w:val="000000"/>
                                <w:sz w:val="20"/>
                              </w:rPr>
                              <w:t xml:space="preserve">- Video/audio options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E98BC3B" id="Rectangle 11" o:spid="_x0000_s1029" style="position:absolute;margin-left:604.65pt;margin-top:9.35pt;width:111.95pt;height:32.95pt;rotation:-151811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" fillcolor="white [3201]" strokecolor="#c0504d [3205]">
                <v:stroke startarrowwidth="narrow" startarrowlength="short" endarrowwidth="narrow" endarrowlength="short" joinstyle="round"/>
                <v:textbox inset="2.53958mm,1.2694mm,2.53958mm,1.2694mm">
                  <w:txbxContent>
                    <w:p w14:paraId="7F0D67FF"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405B8FC8" w14:textId="77777777" w:rsidR="00CF74D8" w:rsidRDefault="00CF74D8" w:rsidP="00CF74D8">
                      <w:pPr>
                        <w:textDirection w:val="btLr"/>
                      </w:pPr>
                      <w:r>
                        <w:rPr>
                          <w:rFonts w:ascii="Libre Franklin" w:eastAsia="Libre Franklin" w:hAnsi="Libre Franklin" w:cs="Libre Franklin"/>
                          <w:color w:val="000000"/>
                          <w:sz w:val="20"/>
                        </w:rPr>
                        <w:t xml:space="preserve">- Video/audio options </w:t>
                      </w:r>
                    </w:p>
                  </w:txbxContent>
                </v:textbox>
                <w10:wrap type="square"/>
              </v:rect>
            </w:pict>
          </mc:Fallback>
        </mc:AlternateContent>
      </w:r>
    </w:p>
    <w:p w14:paraId="4311A15D"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Write a report to this child’s parents that explains the purpose of the assessments, the results, strengths and some next steps for learning and development. Include pictures, suggestions, an interesting format to make sure the content is parent friendly. (Suggested page length: a 1-2 pages)</w:t>
      </w:r>
    </w:p>
    <w:p w14:paraId="16685550"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3B9DA073"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b/>
          <w:color w:val="000000"/>
        </w:rPr>
        <w:t>OR</w:t>
      </w:r>
    </w:p>
    <w:p w14:paraId="29213312"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79B10477"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color w:val="000000"/>
        </w:rPr>
        <w:t>Role-play a parent-teacher meeting or a meeting with your clinical teacher during which you explain the purpose of the assessments, the results, strengths and some next steps for learning and development. </w:t>
      </w:r>
    </w:p>
    <w:p w14:paraId="17053BA6" w14:textId="77777777" w:rsidR="00CF74D8" w:rsidRPr="00FF61EB" w:rsidRDefault="00CF74D8" w:rsidP="00CF74D8">
      <w:pPr>
        <w:rPr>
          <w:rFonts w:asciiTheme="minorHAnsi" w:hAnsiTheme="minorHAnsi"/>
          <w:color w:val="000000"/>
        </w:rPr>
      </w:pPr>
    </w:p>
    <w:p w14:paraId="3ECE10DE" w14:textId="77777777" w:rsidR="00CF74D8" w:rsidRPr="00FF61EB" w:rsidRDefault="00CF74D8" w:rsidP="00CF74D8">
      <w:pPr>
        <w:pBdr>
          <w:top w:val="nil"/>
          <w:left w:val="nil"/>
          <w:bottom w:val="nil"/>
          <w:right w:val="nil"/>
          <w:between w:val="nil"/>
        </w:pBdr>
        <w:rPr>
          <w:rFonts w:asciiTheme="minorHAnsi" w:hAnsiTheme="minorHAnsi"/>
          <w:b/>
          <w:color w:val="000000"/>
        </w:rPr>
      </w:pPr>
      <w:r w:rsidRPr="00FF61EB">
        <w:rPr>
          <w:rFonts w:asciiTheme="minorHAnsi" w:hAnsiTheme="minorHAnsi"/>
          <w:b/>
          <w:color w:val="000000"/>
        </w:rPr>
        <w:t>Part IV: Project Post-Reflection</w:t>
      </w:r>
    </w:p>
    <w:p w14:paraId="0269EC05" w14:textId="77777777" w:rsidR="00CF74D8" w:rsidRPr="00FF61EB" w:rsidRDefault="00CF74D8" w:rsidP="00CF74D8">
      <w:pPr>
        <w:pBdr>
          <w:top w:val="nil"/>
          <w:left w:val="nil"/>
          <w:bottom w:val="nil"/>
          <w:right w:val="nil"/>
          <w:between w:val="nil"/>
        </w:pBdr>
        <w:rPr>
          <w:rFonts w:asciiTheme="minorHAnsi" w:hAnsiTheme="minorHAnsi"/>
          <w:b/>
          <w:color w:val="000000"/>
        </w:rPr>
      </w:pPr>
    </w:p>
    <w:p w14:paraId="3490275A" w14:textId="77777777" w:rsidR="00CF74D8" w:rsidRPr="00FF61EB" w:rsidRDefault="00CF74D8" w:rsidP="00CF74D8">
      <w:pPr>
        <w:pBdr>
          <w:top w:val="nil"/>
          <w:left w:val="nil"/>
          <w:bottom w:val="nil"/>
          <w:right w:val="nil"/>
          <w:between w:val="nil"/>
        </w:pBdr>
        <w:rPr>
          <w:rFonts w:asciiTheme="minorHAnsi" w:hAnsiTheme="minorHAnsi"/>
          <w:color w:val="000000"/>
        </w:rPr>
      </w:pPr>
      <w:r w:rsidRPr="00FF61EB">
        <w:rPr>
          <w:rFonts w:asciiTheme="minorHAnsi" w:hAnsiTheme="minorHAnsi"/>
          <w:noProof/>
        </w:rPr>
        <mc:AlternateContent>
          <mc:Choice Requires="wps">
            <w:drawing>
              <wp:anchor distT="0" distB="0" distL="114300" distR="114300" simplePos="0" relativeHeight="251674624" behindDoc="0" locked="0" layoutInCell="1" hidden="0" allowOverlap="1" wp14:anchorId="1ADE8B2C" wp14:editId="668DE8A7">
                <wp:simplePos x="0" y="0"/>
                <wp:positionH relativeFrom="column">
                  <wp:posOffset>7082790</wp:posOffset>
                </wp:positionH>
                <wp:positionV relativeFrom="paragraph">
                  <wp:posOffset>257810</wp:posOffset>
                </wp:positionV>
                <wp:extent cx="1703705" cy="711835"/>
                <wp:effectExtent l="95250" t="323850" r="86995" b="316865"/>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rot="20210122">
                          <a:off x="0" y="0"/>
                          <a:ext cx="1703705" cy="71183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13A7C619"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266769C7" w14:textId="77777777" w:rsidR="00CF74D8" w:rsidRDefault="00CF74D8" w:rsidP="00CF74D8">
                            <w:pPr>
                              <w:textDirection w:val="btLr"/>
                            </w:pPr>
                            <w:r>
                              <w:rPr>
                                <w:rFonts w:ascii="Libre Franklin" w:eastAsia="Libre Franklin" w:hAnsi="Libre Franklin" w:cs="Libre Franklin"/>
                                <w:color w:val="000000"/>
                                <w:sz w:val="20"/>
                              </w:rPr>
                              <w:t>- Video/audio record options</w:t>
                            </w:r>
                          </w:p>
                          <w:p w14:paraId="6851AFB6" w14:textId="77777777" w:rsidR="00CF74D8" w:rsidRDefault="00CF74D8" w:rsidP="00CF74D8">
                            <w:pPr>
                              <w:textDirection w:val="btLr"/>
                            </w:pPr>
                            <w:r>
                              <w:rPr>
                                <w:rFonts w:ascii="Libre Franklin" w:eastAsia="Libre Franklin" w:hAnsi="Libre Franklin" w:cs="Libre Franklin"/>
                                <w:color w:val="000000"/>
                                <w:sz w:val="20"/>
                              </w:rPr>
                              <w:t>- Collaboration options</w:t>
                            </w:r>
                          </w:p>
                          <w:p w14:paraId="20CED0B4" w14:textId="77777777" w:rsidR="00CF74D8" w:rsidRDefault="00CF74D8" w:rsidP="00CF74D8">
                            <w:pPr>
                              <w:textDirection w:val="btLr"/>
                            </w:pPr>
                            <w:r>
                              <w:rPr>
                                <w:rFonts w:ascii="Libre Franklin" w:eastAsia="Libre Franklin" w:hAnsi="Libre Franklin" w:cs="Libre Franklin"/>
                                <w:color w:val="000000"/>
                                <w:sz w:val="20"/>
                              </w:rPr>
                              <w:t>- Presentation options</w:t>
                            </w:r>
                          </w:p>
                          <w:p w14:paraId="39295F56" w14:textId="77777777" w:rsidR="00CF74D8" w:rsidRDefault="00CF74D8" w:rsidP="00CF74D8">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DE8B2C" id="Rectangle 12" o:spid="_x0000_s1030" style="position:absolute;margin-left:557.7pt;margin-top:20.3pt;width:134.15pt;height:56.05pt;rotation:-151811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" fillcolor="white [3201]" strokecolor="#c0504d [3205]">
                <v:stroke startarrowwidth="narrow" startarrowlength="short" endarrowwidth="narrow" endarrowlength="short" joinstyle="round"/>
                <v:textbox inset="2.53958mm,1.2694mm,2.53958mm,1.2694mm">
                  <w:txbxContent>
                    <w:p w14:paraId="13A7C619" w14:textId="77777777" w:rsidR="00CF74D8" w:rsidRDefault="00CF74D8" w:rsidP="00CF74D8">
                      <w:pPr>
                        <w:textDirection w:val="btLr"/>
                      </w:pPr>
                      <w:r>
                        <w:rPr>
                          <w:rFonts w:ascii="Libre Franklin" w:eastAsia="Libre Franklin" w:hAnsi="Libre Franklin" w:cs="Libre Franklin"/>
                          <w:b/>
                          <w:color w:val="000000"/>
                          <w:sz w:val="20"/>
                        </w:rPr>
                        <w:t>Technology Option:</w:t>
                      </w:r>
                    </w:p>
                    <w:p w14:paraId="266769C7" w14:textId="77777777" w:rsidR="00CF74D8" w:rsidRDefault="00CF74D8" w:rsidP="00CF74D8">
                      <w:pPr>
                        <w:textDirection w:val="btLr"/>
                      </w:pPr>
                      <w:r>
                        <w:rPr>
                          <w:rFonts w:ascii="Libre Franklin" w:eastAsia="Libre Franklin" w:hAnsi="Libre Franklin" w:cs="Libre Franklin"/>
                          <w:color w:val="000000"/>
                          <w:sz w:val="20"/>
                        </w:rPr>
                        <w:t>- Video/audio record options</w:t>
                      </w:r>
                    </w:p>
                    <w:p w14:paraId="6851AFB6" w14:textId="77777777" w:rsidR="00CF74D8" w:rsidRDefault="00CF74D8" w:rsidP="00CF74D8">
                      <w:pPr>
                        <w:textDirection w:val="btLr"/>
                      </w:pPr>
                      <w:r>
                        <w:rPr>
                          <w:rFonts w:ascii="Libre Franklin" w:eastAsia="Libre Franklin" w:hAnsi="Libre Franklin" w:cs="Libre Franklin"/>
                          <w:color w:val="000000"/>
                          <w:sz w:val="20"/>
                        </w:rPr>
                        <w:t>- Collaboration options</w:t>
                      </w:r>
                    </w:p>
                    <w:p w14:paraId="20CED0B4" w14:textId="77777777" w:rsidR="00CF74D8" w:rsidRDefault="00CF74D8" w:rsidP="00CF74D8">
                      <w:pPr>
                        <w:textDirection w:val="btLr"/>
                      </w:pPr>
                      <w:r>
                        <w:rPr>
                          <w:rFonts w:ascii="Libre Franklin" w:eastAsia="Libre Franklin" w:hAnsi="Libre Franklin" w:cs="Libre Franklin"/>
                          <w:color w:val="000000"/>
                          <w:sz w:val="20"/>
                        </w:rPr>
                        <w:t>- Presentation options</w:t>
                      </w:r>
                    </w:p>
                    <w:p w14:paraId="39295F56" w14:textId="77777777" w:rsidR="00CF74D8" w:rsidRDefault="00CF74D8" w:rsidP="00CF74D8">
                      <w:pPr>
                        <w:textDirection w:val="btLr"/>
                      </w:pPr>
                    </w:p>
                  </w:txbxContent>
                </v:textbox>
                <w10:wrap type="square"/>
              </v:rect>
            </w:pict>
          </mc:Fallback>
        </mc:AlternateContent>
      </w:r>
      <w:r w:rsidRPr="00FF61EB">
        <w:rPr>
          <w:rFonts w:asciiTheme="minorHAnsi" w:hAnsiTheme="minorHAnsi"/>
          <w:color w:val="000000"/>
        </w:rPr>
        <w:t>In Part IV of your Assessment, you will reflect on the data you collected by composing a summative analysis of your findings. </w:t>
      </w:r>
      <w:r w:rsidRPr="00FF61EB">
        <w:rPr>
          <w:rFonts w:asciiTheme="minorHAnsi" w:hAnsiTheme="minorHAnsi"/>
          <w:bCs/>
          <w:color w:val="000000"/>
        </w:rPr>
        <w:t xml:space="preserve"> </w:t>
      </w:r>
      <w:r w:rsidRPr="00FF61EB">
        <w:rPr>
          <w:rFonts w:asciiTheme="minorHAnsi" w:hAnsiTheme="minorHAnsi"/>
          <w:color w:val="000000"/>
        </w:rPr>
        <w:t>Respond to each of the following: </w:t>
      </w:r>
    </w:p>
    <w:p w14:paraId="19426FA2" w14:textId="77777777" w:rsidR="00CF74D8" w:rsidRPr="00FF61EB" w:rsidRDefault="00CF74D8" w:rsidP="00CF74D8">
      <w:pPr>
        <w:pBdr>
          <w:top w:val="nil"/>
          <w:left w:val="nil"/>
          <w:bottom w:val="nil"/>
          <w:right w:val="nil"/>
          <w:between w:val="nil"/>
        </w:pBdr>
        <w:rPr>
          <w:rFonts w:asciiTheme="minorHAnsi" w:hAnsiTheme="minorHAnsi"/>
          <w:color w:val="000000"/>
        </w:rPr>
      </w:pPr>
    </w:p>
    <w:p w14:paraId="24C14C5B" w14:textId="77777777" w:rsidR="00CF74D8" w:rsidRPr="00FF61EB" w:rsidRDefault="00CF74D8" w:rsidP="00CF74D8">
      <w:pPr>
        <w:pBdr>
          <w:top w:val="nil"/>
          <w:left w:val="nil"/>
          <w:bottom w:val="nil"/>
          <w:right w:val="nil"/>
          <w:between w:val="nil"/>
        </w:pBdr>
        <w:rPr>
          <w:rFonts w:asciiTheme="minorHAnsi" w:hAnsiTheme="minorHAnsi"/>
          <w:bCs/>
          <w:color w:val="000000"/>
        </w:rPr>
      </w:pPr>
      <w:r w:rsidRPr="00FF61EB">
        <w:rPr>
          <w:rFonts w:asciiTheme="minorHAnsi" w:hAnsiTheme="minorHAnsi"/>
          <w:color w:val="000000"/>
        </w:rPr>
        <w:t>Assessment Types:</w:t>
      </w:r>
    </w:p>
    <w:p w14:paraId="269B02DF"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Compare and contrast the assessment types. How did they provide different data? </w:t>
      </w:r>
    </w:p>
    <w:p w14:paraId="23C9E740"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What assessment types would you use to collect instructional data to inform future instruction?  Describe how data generated from the instrument/method can be used to support children’s development and learning based on state standards/guidelines.</w:t>
      </w:r>
    </w:p>
    <w:p w14:paraId="13B94B9C" w14:textId="77777777" w:rsidR="00CF74D8" w:rsidRPr="00FF61EB" w:rsidRDefault="00CF74D8" w:rsidP="00CF74D8">
      <w:pPr>
        <w:pBdr>
          <w:top w:val="nil"/>
          <w:left w:val="nil"/>
          <w:bottom w:val="nil"/>
          <w:right w:val="nil"/>
          <w:between w:val="nil"/>
        </w:pBdr>
        <w:rPr>
          <w:rFonts w:asciiTheme="minorHAnsi" w:hAnsiTheme="minorHAnsi"/>
        </w:rPr>
      </w:pPr>
    </w:p>
    <w:p w14:paraId="46964C7B" w14:textId="77777777" w:rsidR="00CF74D8" w:rsidRPr="00FF61EB" w:rsidRDefault="00CF74D8" w:rsidP="00CF74D8">
      <w:pPr>
        <w:pBdr>
          <w:top w:val="nil"/>
          <w:left w:val="nil"/>
          <w:bottom w:val="nil"/>
          <w:right w:val="nil"/>
          <w:between w:val="nil"/>
        </w:pBdr>
        <w:rPr>
          <w:rFonts w:asciiTheme="minorHAnsi" w:hAnsiTheme="minorHAnsi"/>
        </w:rPr>
      </w:pPr>
      <w:r w:rsidRPr="00FF61EB">
        <w:rPr>
          <w:rFonts w:asciiTheme="minorHAnsi" w:hAnsiTheme="minorHAnsi"/>
        </w:rPr>
        <w:t>Assessment Strategies:</w:t>
      </w:r>
    </w:p>
    <w:p w14:paraId="0F00D5FD"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What strategies would you employ to use the information obtained from these tools to engage families? What strategies would you use, prior to instrument implementation, to ensure families are fully engaged in the observation, screening, and assessment process?</w:t>
      </w:r>
    </w:p>
    <w:p w14:paraId="2E1E1371"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In your future classroom, what strategies would you use to organize this data? How would you use this data to inform classroom instruction (in terms of maintenance, tracking, analysis, and integration into daily curriculum planning)?</w:t>
      </w:r>
    </w:p>
    <w:p w14:paraId="52DCA94C" w14:textId="77777777" w:rsidR="00CF74D8" w:rsidRPr="00FF61EB" w:rsidRDefault="00CF74D8" w:rsidP="00CF74D8">
      <w:pPr>
        <w:pBdr>
          <w:top w:val="nil"/>
          <w:left w:val="nil"/>
          <w:bottom w:val="nil"/>
          <w:right w:val="nil"/>
          <w:between w:val="nil"/>
        </w:pBdr>
        <w:rPr>
          <w:rFonts w:asciiTheme="minorHAnsi" w:hAnsiTheme="minorHAnsi"/>
        </w:rPr>
      </w:pPr>
    </w:p>
    <w:p w14:paraId="76579AE1" w14:textId="77777777" w:rsidR="00CF74D8" w:rsidRPr="00FF61EB" w:rsidRDefault="00CF74D8" w:rsidP="00CF74D8">
      <w:pPr>
        <w:pBdr>
          <w:top w:val="nil"/>
          <w:left w:val="nil"/>
          <w:bottom w:val="nil"/>
          <w:right w:val="nil"/>
          <w:between w:val="nil"/>
        </w:pBdr>
        <w:rPr>
          <w:rFonts w:asciiTheme="minorHAnsi" w:hAnsiTheme="minorHAnsi"/>
        </w:rPr>
      </w:pPr>
      <w:r w:rsidRPr="00FF61EB">
        <w:rPr>
          <w:rFonts w:asciiTheme="minorHAnsi" w:hAnsiTheme="minorHAnsi"/>
        </w:rPr>
        <w:t>Use of Assessments:</w:t>
      </w:r>
    </w:p>
    <w:p w14:paraId="19DD9484"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How will you use assessment to differentiate instruction and intervention for children with special needs?</w:t>
      </w:r>
    </w:p>
    <w:p w14:paraId="64973948"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Identify how information from families, coupled with data collected and research-based practices can be used to inform goals including IFSP/IEP goals, if appropriate, for young children.</w:t>
      </w:r>
    </w:p>
    <w:p w14:paraId="187D7B3E" w14:textId="77777777" w:rsidR="00CF74D8" w:rsidRPr="00FF61EB" w:rsidRDefault="00CF74D8" w:rsidP="00CF74D8">
      <w:pPr>
        <w:pBdr>
          <w:top w:val="nil"/>
          <w:left w:val="nil"/>
          <w:bottom w:val="nil"/>
          <w:right w:val="nil"/>
          <w:between w:val="nil"/>
        </w:pBdr>
        <w:rPr>
          <w:rFonts w:asciiTheme="minorHAnsi" w:hAnsiTheme="minorHAnsi"/>
        </w:rPr>
      </w:pPr>
    </w:p>
    <w:p w14:paraId="20EDA535" w14:textId="77777777" w:rsidR="00CF74D8" w:rsidRPr="00FF61EB" w:rsidRDefault="00CF74D8" w:rsidP="00CF74D8">
      <w:pPr>
        <w:pBdr>
          <w:top w:val="nil"/>
          <w:left w:val="nil"/>
          <w:bottom w:val="nil"/>
          <w:right w:val="nil"/>
          <w:between w:val="nil"/>
        </w:pBdr>
        <w:rPr>
          <w:rFonts w:asciiTheme="minorHAnsi" w:hAnsiTheme="minorHAnsi"/>
        </w:rPr>
      </w:pPr>
      <w:r w:rsidRPr="00FF61EB">
        <w:rPr>
          <w:rFonts w:asciiTheme="minorHAnsi" w:hAnsiTheme="minorHAnsi"/>
        </w:rPr>
        <w:t>Ethical and Practical Considerations:</w:t>
      </w:r>
    </w:p>
    <w:p w14:paraId="57E7B81F"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Consider the influence of bias in the assessment process. What impact, if any, did your own or contextual bias influence outcomes?  What strategies can you use in the future to reduce impact, if applicable?</w:t>
      </w:r>
    </w:p>
    <w:p w14:paraId="6F8F5D3E"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t>Identify what external factors could influence the data collection process, and how these can be accounted for. </w:t>
      </w:r>
    </w:p>
    <w:p w14:paraId="69F90783"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rPr>
      </w:pPr>
      <w:r w:rsidRPr="00FF61EB">
        <w:rPr>
          <w:rFonts w:asciiTheme="minorHAnsi" w:hAnsiTheme="minorHAnsi"/>
        </w:rPr>
        <w:lastRenderedPageBreak/>
        <w:t>Identify, for each of the instruments/methods selected, three to five factors you will need to keep in mind during implementation pertaining to local, state, and national guidelines (as applicable), for data collection.</w:t>
      </w:r>
    </w:p>
    <w:p w14:paraId="11A20D53" w14:textId="77777777" w:rsidR="00CF74D8" w:rsidRPr="00FF61EB" w:rsidRDefault="00CF74D8" w:rsidP="00CF74D8">
      <w:pPr>
        <w:numPr>
          <w:ilvl w:val="1"/>
          <w:numId w:val="40"/>
        </w:numPr>
        <w:pBdr>
          <w:top w:val="nil"/>
          <w:left w:val="nil"/>
          <w:bottom w:val="nil"/>
          <w:right w:val="nil"/>
          <w:between w:val="nil"/>
        </w:pBdr>
        <w:ind w:left="720"/>
        <w:rPr>
          <w:rFonts w:asciiTheme="minorHAnsi" w:hAnsiTheme="minorHAnsi"/>
          <w:color w:val="000000"/>
        </w:rPr>
      </w:pPr>
      <w:r w:rsidRPr="00FF61EB">
        <w:rPr>
          <w:rFonts w:asciiTheme="minorHAnsi" w:hAnsiTheme="minorHAnsi"/>
        </w:rPr>
        <w:t xml:space="preserve">Identify, for each of the instruments/methods selected, and in accordance with state guidelines, two to three legal parameters that are important to keep in mind regarding </w:t>
      </w:r>
      <w:r w:rsidRPr="00FF61EB">
        <w:rPr>
          <w:rFonts w:asciiTheme="minorHAnsi" w:hAnsiTheme="minorHAnsi"/>
          <w:color w:val="000000"/>
        </w:rPr>
        <w:t>identification and referral for children who may benefit from further assessment.</w:t>
      </w:r>
      <w:bookmarkStart w:id="3" w:name="_heading=h.gjdgxs" w:colFirst="0" w:colLast="0"/>
      <w:bookmarkEnd w:id="3"/>
    </w:p>
    <w:p w14:paraId="1547DF6A" w14:textId="0152A055" w:rsidR="00CF74D8" w:rsidRPr="00FF61EB" w:rsidRDefault="00CF74D8" w:rsidP="00AF1E2F">
      <w:pPr>
        <w:pStyle w:val="NormalWeb"/>
        <w:spacing w:before="0" w:beforeAutospacing="0" w:after="0" w:afterAutospacing="0"/>
        <w:rPr>
          <w:rFonts w:asciiTheme="minorHAnsi" w:hAnsiTheme="minorHAnsi"/>
          <w:b/>
          <w:bCs/>
          <w:color w:val="000000"/>
          <w:sz w:val="24"/>
          <w:szCs w:val="24"/>
        </w:rPr>
      </w:pPr>
    </w:p>
    <w:p w14:paraId="59DD808B" w14:textId="77777777" w:rsidR="00CF74D8" w:rsidRPr="00FF61EB" w:rsidRDefault="00CF74D8" w:rsidP="00AF1E2F">
      <w:pPr>
        <w:pStyle w:val="NormalWeb"/>
        <w:spacing w:before="0" w:beforeAutospacing="0" w:after="0" w:afterAutospacing="0"/>
        <w:rPr>
          <w:rFonts w:asciiTheme="minorHAnsi" w:hAnsiTheme="minorHAnsi"/>
          <w:b/>
          <w:bCs/>
          <w:color w:val="000000"/>
          <w:sz w:val="24"/>
          <w:szCs w:val="24"/>
        </w:rPr>
      </w:pPr>
    </w:p>
    <w:p w14:paraId="3FEEEDD2" w14:textId="77777777" w:rsidR="00AF1E2F" w:rsidRPr="00FF61EB" w:rsidRDefault="00AF1E2F" w:rsidP="00AF1E2F">
      <w:pPr>
        <w:pStyle w:val="NormalWeb"/>
        <w:spacing w:before="0" w:beforeAutospacing="0" w:after="0" w:afterAutospacing="0"/>
        <w:rPr>
          <w:rFonts w:asciiTheme="minorHAnsi" w:hAnsiTheme="minorHAnsi"/>
          <w:color w:val="000000"/>
          <w:sz w:val="24"/>
          <w:szCs w:val="24"/>
        </w:rPr>
      </w:pPr>
      <w:r w:rsidRPr="00FF61EB">
        <w:rPr>
          <w:rFonts w:asciiTheme="minorHAnsi" w:hAnsiTheme="minorHAnsi"/>
          <w:b/>
          <w:bCs/>
          <w:color w:val="000000"/>
          <w:sz w:val="24"/>
          <w:szCs w:val="24"/>
        </w:rPr>
        <w:t>Part V: Program Evaluation</w:t>
      </w:r>
    </w:p>
    <w:p w14:paraId="3D2EDAC5" w14:textId="77777777" w:rsidR="0037716B" w:rsidRPr="00FF61EB" w:rsidRDefault="0037716B" w:rsidP="00AF1E2F">
      <w:pPr>
        <w:pStyle w:val="NormalWeb"/>
        <w:spacing w:before="0" w:beforeAutospacing="0" w:after="0" w:afterAutospacing="0"/>
        <w:rPr>
          <w:rFonts w:asciiTheme="minorHAnsi" w:hAnsiTheme="minorHAnsi"/>
          <w:color w:val="000000"/>
          <w:sz w:val="24"/>
          <w:szCs w:val="24"/>
        </w:rPr>
      </w:pPr>
    </w:p>
    <w:p w14:paraId="4C26594B" w14:textId="6325D37A" w:rsidR="00AF1E2F" w:rsidRPr="00FF61EB" w:rsidRDefault="00AF1E2F" w:rsidP="00AF1E2F">
      <w:pPr>
        <w:pStyle w:val="NormalWeb"/>
        <w:spacing w:before="0" w:beforeAutospacing="0" w:after="0" w:afterAutospacing="0"/>
        <w:rPr>
          <w:rFonts w:asciiTheme="minorHAnsi" w:hAnsiTheme="minorHAnsi"/>
          <w:color w:val="000000"/>
          <w:sz w:val="24"/>
          <w:szCs w:val="24"/>
        </w:rPr>
      </w:pPr>
      <w:r w:rsidRPr="00FF61EB">
        <w:rPr>
          <w:rFonts w:asciiTheme="minorHAnsi" w:hAnsiTheme="minorHAnsi"/>
          <w:color w:val="000000"/>
          <w:sz w:val="24"/>
          <w:szCs w:val="24"/>
        </w:rPr>
        <w:t xml:space="preserve">In Part V of your </w:t>
      </w:r>
      <w:r w:rsidR="003B584D" w:rsidRPr="00FF61EB">
        <w:rPr>
          <w:rFonts w:asciiTheme="minorHAnsi" w:hAnsiTheme="minorHAnsi"/>
          <w:color w:val="000000"/>
          <w:sz w:val="24"/>
          <w:szCs w:val="24"/>
        </w:rPr>
        <w:t>a</w:t>
      </w:r>
      <w:r w:rsidRPr="00FF61EB">
        <w:rPr>
          <w:rFonts w:asciiTheme="minorHAnsi" w:hAnsiTheme="minorHAnsi"/>
          <w:color w:val="000000"/>
          <w:sz w:val="24"/>
          <w:szCs w:val="24"/>
        </w:rPr>
        <w:t>ssessment, you will be investigating and describing an ECE program evaluation instrument and an authentic research</w:t>
      </w:r>
      <w:r w:rsidR="003B584D" w:rsidRPr="00FF61EB">
        <w:rPr>
          <w:rFonts w:asciiTheme="minorHAnsi" w:hAnsiTheme="minorHAnsi"/>
          <w:color w:val="000000"/>
          <w:sz w:val="24"/>
          <w:szCs w:val="24"/>
        </w:rPr>
        <w:t>-</w:t>
      </w:r>
      <w:r w:rsidRPr="00FF61EB">
        <w:rPr>
          <w:rFonts w:asciiTheme="minorHAnsi" w:hAnsiTheme="minorHAnsi"/>
          <w:color w:val="000000"/>
          <w:sz w:val="24"/>
          <w:szCs w:val="24"/>
        </w:rPr>
        <w:t>based practice (i.e.</w:t>
      </w:r>
      <w:r w:rsidR="003B584D" w:rsidRPr="00FF61EB">
        <w:rPr>
          <w:rFonts w:asciiTheme="minorHAnsi" w:hAnsiTheme="minorHAnsi"/>
          <w:color w:val="000000"/>
          <w:sz w:val="24"/>
          <w:szCs w:val="24"/>
        </w:rPr>
        <w:t>,</w:t>
      </w:r>
      <w:r w:rsidRPr="00FF61EB">
        <w:rPr>
          <w:rFonts w:asciiTheme="minorHAnsi" w:hAnsiTheme="minorHAnsi"/>
          <w:color w:val="000000"/>
          <w:sz w:val="24"/>
          <w:szCs w:val="24"/>
        </w:rPr>
        <w:t xml:space="preserve"> ITERS, ECERS, CLASS, Early Ed Essentials or other Parent Satisfaction Surveys). </w:t>
      </w:r>
      <w:r w:rsidR="003B584D" w:rsidRPr="00FF61EB">
        <w:rPr>
          <w:rFonts w:asciiTheme="minorHAnsi" w:hAnsiTheme="minorHAnsi"/>
          <w:color w:val="000000"/>
          <w:sz w:val="24"/>
          <w:szCs w:val="24"/>
        </w:rPr>
        <w:t xml:space="preserve"> </w:t>
      </w:r>
      <w:r w:rsidRPr="00FF61EB">
        <w:rPr>
          <w:rFonts w:asciiTheme="minorHAnsi" w:hAnsiTheme="minorHAnsi"/>
          <w:color w:val="000000"/>
          <w:sz w:val="24"/>
          <w:szCs w:val="24"/>
        </w:rPr>
        <w:t>Based on the setting demographic profile as well as your insights in your post-reflection, write a 5</w:t>
      </w:r>
      <w:r w:rsidR="003B584D" w:rsidRPr="00FF61EB">
        <w:rPr>
          <w:rFonts w:asciiTheme="minorHAnsi" w:hAnsiTheme="minorHAnsi"/>
          <w:color w:val="000000"/>
          <w:sz w:val="24"/>
          <w:szCs w:val="24"/>
        </w:rPr>
        <w:t>-</w:t>
      </w:r>
      <w:r w:rsidRPr="00FF61EB">
        <w:rPr>
          <w:rFonts w:asciiTheme="minorHAnsi" w:hAnsiTheme="minorHAnsi"/>
          <w:color w:val="000000"/>
          <w:sz w:val="24"/>
          <w:szCs w:val="24"/>
        </w:rPr>
        <w:t>page</w:t>
      </w:r>
      <w:r w:rsidR="003B584D" w:rsidRPr="00FF61EB">
        <w:rPr>
          <w:rFonts w:asciiTheme="minorHAnsi" w:hAnsiTheme="minorHAnsi"/>
          <w:color w:val="000000"/>
          <w:sz w:val="24"/>
          <w:szCs w:val="24"/>
        </w:rPr>
        <w:t>*</w:t>
      </w:r>
      <w:r w:rsidRPr="00FF61EB">
        <w:rPr>
          <w:rFonts w:asciiTheme="minorHAnsi" w:hAnsiTheme="minorHAnsi"/>
          <w:color w:val="000000"/>
          <w:sz w:val="24"/>
          <w:szCs w:val="24"/>
        </w:rPr>
        <w:t xml:space="preserve"> paper </w:t>
      </w:r>
      <w:r w:rsidRPr="00FF61EB">
        <w:rPr>
          <w:rFonts w:asciiTheme="minorHAnsi" w:hAnsiTheme="minorHAnsi"/>
          <w:b/>
          <w:bCs/>
          <w:color w:val="000000"/>
          <w:sz w:val="24"/>
          <w:szCs w:val="24"/>
        </w:rPr>
        <w:t>or</w:t>
      </w:r>
      <w:r w:rsidRPr="00FF61EB">
        <w:rPr>
          <w:rFonts w:asciiTheme="minorHAnsi" w:hAnsiTheme="minorHAnsi"/>
          <w:color w:val="000000"/>
          <w:sz w:val="24"/>
          <w:szCs w:val="24"/>
        </w:rPr>
        <w:t xml:space="preserve"> prepare a short presentation for your staff meeting and respond to the following:</w:t>
      </w:r>
    </w:p>
    <w:p w14:paraId="65BB7289" w14:textId="77777777" w:rsidR="0037716B" w:rsidRPr="00FF61EB" w:rsidRDefault="0037716B" w:rsidP="00AF1E2F">
      <w:pPr>
        <w:pStyle w:val="NormalWeb"/>
        <w:spacing w:before="0" w:beforeAutospacing="0" w:after="0" w:afterAutospacing="0"/>
        <w:rPr>
          <w:rFonts w:asciiTheme="minorHAnsi" w:hAnsiTheme="minorHAnsi"/>
          <w:color w:val="000000"/>
          <w:sz w:val="24"/>
          <w:szCs w:val="24"/>
        </w:rPr>
      </w:pPr>
    </w:p>
    <w:p w14:paraId="72FF8203" w14:textId="77777777" w:rsidR="0037716B" w:rsidRPr="00FF61EB" w:rsidRDefault="00AF1E2F" w:rsidP="0037716B">
      <w:pPr>
        <w:pStyle w:val="NormalWeb"/>
        <w:numPr>
          <w:ilvl w:val="0"/>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 xml:space="preserve">Provide an overview of the program evaluation tool and authentic practice you have selected. What are the strengths and challenges of this tool in general?  </w:t>
      </w:r>
    </w:p>
    <w:p w14:paraId="572004F6" w14:textId="77777777" w:rsidR="0037716B" w:rsidRPr="00FF61EB" w:rsidRDefault="00AF1E2F" w:rsidP="0037716B">
      <w:pPr>
        <w:pStyle w:val="NormalWeb"/>
        <w:numPr>
          <w:ilvl w:val="1"/>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 xml:space="preserve">What are the strengths and challenges of this tool in the setting you observed including culturally, linguistically and individually responsive perspectives? </w:t>
      </w:r>
    </w:p>
    <w:p w14:paraId="763C8170" w14:textId="4F2B9C82" w:rsidR="00AF1E2F" w:rsidRPr="00FF61EB" w:rsidRDefault="00AF1E2F" w:rsidP="0037716B">
      <w:pPr>
        <w:pStyle w:val="NormalWeb"/>
        <w:numPr>
          <w:ilvl w:val="1"/>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Who is involved in providing input; staff, families, administration, outside evaluators, others? </w:t>
      </w:r>
    </w:p>
    <w:p w14:paraId="19406C19" w14:textId="77777777" w:rsidR="0037716B" w:rsidRPr="00FF61EB" w:rsidRDefault="0037716B" w:rsidP="0037716B">
      <w:pPr>
        <w:pStyle w:val="NormalWeb"/>
        <w:spacing w:before="0" w:beforeAutospacing="0" w:after="0" w:afterAutospacing="0"/>
        <w:ind w:left="720"/>
        <w:textAlignment w:val="baseline"/>
        <w:rPr>
          <w:rFonts w:asciiTheme="minorHAnsi" w:hAnsiTheme="minorHAnsi"/>
          <w:color w:val="000000"/>
          <w:sz w:val="24"/>
          <w:szCs w:val="24"/>
        </w:rPr>
      </w:pPr>
    </w:p>
    <w:p w14:paraId="0A3E94CF" w14:textId="64AE996A" w:rsidR="00AF1E2F" w:rsidRPr="00FF61EB" w:rsidRDefault="00AF1E2F" w:rsidP="0037716B">
      <w:pPr>
        <w:pStyle w:val="NormalWeb"/>
        <w:numPr>
          <w:ilvl w:val="0"/>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 xml:space="preserve">How can utilization of this </w:t>
      </w:r>
      <w:proofErr w:type="gramStart"/>
      <w:r w:rsidRPr="00FF61EB">
        <w:rPr>
          <w:rFonts w:asciiTheme="minorHAnsi" w:hAnsiTheme="minorHAnsi"/>
          <w:color w:val="000000"/>
          <w:sz w:val="24"/>
          <w:szCs w:val="24"/>
        </w:rPr>
        <w:t>particular tool</w:t>
      </w:r>
      <w:proofErr w:type="gramEnd"/>
      <w:r w:rsidRPr="00FF61EB">
        <w:rPr>
          <w:rFonts w:asciiTheme="minorHAnsi" w:hAnsiTheme="minorHAnsi"/>
          <w:color w:val="000000"/>
          <w:sz w:val="24"/>
          <w:szCs w:val="24"/>
        </w:rPr>
        <w:t>, or other classroom or program evaluation tools, support child development and learning? In other words, describe how knowledge of classroom/program performance can enhance your ability to meet instructional goals, and support the development and learning of each child within the classroom environment.</w:t>
      </w:r>
    </w:p>
    <w:p w14:paraId="0DBBBBE3" w14:textId="77777777" w:rsidR="0037716B" w:rsidRPr="00FF61EB" w:rsidRDefault="003B584D" w:rsidP="0037716B">
      <w:pPr>
        <w:pStyle w:val="NormalWeb"/>
        <w:spacing w:before="0" w:beforeAutospacing="0" w:after="0" w:afterAutospacing="0"/>
        <w:ind w:left="720"/>
        <w:textAlignment w:val="baseline"/>
        <w:rPr>
          <w:rFonts w:asciiTheme="minorHAnsi" w:hAnsiTheme="minorHAnsi"/>
          <w:color w:val="000000"/>
          <w:sz w:val="24"/>
          <w:szCs w:val="24"/>
        </w:rPr>
      </w:pPr>
      <w:r w:rsidRPr="00FF61EB">
        <w:rPr>
          <w:rFonts w:asciiTheme="minorHAnsi" w:hAnsiTheme="minorHAnsi"/>
          <w:noProof/>
          <w:color w:val="000000"/>
        </w:rPr>
        <mc:AlternateContent>
          <mc:Choice Requires="wps">
            <w:drawing>
              <wp:anchor distT="0" distB="0" distL="114300" distR="114300" simplePos="0" relativeHeight="251662336" behindDoc="1" locked="0" layoutInCell="1" allowOverlap="1" wp14:anchorId="7A56F117" wp14:editId="49AD0392">
                <wp:simplePos x="0" y="0"/>
                <wp:positionH relativeFrom="margin">
                  <wp:posOffset>7406600</wp:posOffset>
                </wp:positionH>
                <wp:positionV relativeFrom="paragraph">
                  <wp:posOffset>298193</wp:posOffset>
                </wp:positionV>
                <wp:extent cx="1401445" cy="586740"/>
                <wp:effectExtent l="114300" t="285750" r="103505" b="327660"/>
                <wp:wrapSquare wrapText="bothSides"/>
                <wp:docPr id="6" name="Rectangle 6"/>
                <wp:cNvGraphicFramePr/>
                <a:graphic xmlns:a="http://schemas.openxmlformats.org/drawingml/2006/main">
                  <a:graphicData uri="http://schemas.microsoft.com/office/word/2010/wordprocessingShape">
                    <wps:wsp>
                      <wps:cNvSpPr/>
                      <wps:spPr>
                        <a:xfrm rot="20210122">
                          <a:off x="0" y="0"/>
                          <a:ext cx="1401445" cy="5867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B009E43" w14:textId="77777777" w:rsidR="00DA159E" w:rsidRPr="00CF611E" w:rsidRDefault="00DA159E" w:rsidP="000B2F38">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E39E81A" w14:textId="57EB37BB" w:rsidR="00DA159E" w:rsidRPr="00612ED7" w:rsidRDefault="00DA159E" w:rsidP="000B2F38">
                            <w:pPr>
                              <w:rPr>
                                <w:rFonts w:ascii="Franklin Gothic Book" w:hAnsi="Franklin Gothic Book"/>
                                <w:color w:val="000000"/>
                                <w:sz w:val="20"/>
                                <w:szCs w:val="20"/>
                              </w:rPr>
                            </w:pPr>
                            <w:r>
                              <w:rPr>
                                <w:rFonts w:ascii="Franklin Gothic Book" w:hAnsi="Franklin Gothic Book"/>
                                <w:color w:val="000000"/>
                                <w:sz w:val="20"/>
                                <w:szCs w:val="20"/>
                              </w:rPr>
                              <w:t>- Provide videos for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6F117" id="Rectangle 6" o:spid="_x0000_s1031" style="position:absolute;left:0;text-align:left;margin-left:583.2pt;margin-top:23.5pt;width:110.35pt;height:46.2pt;rotation:-1518117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" fillcolor="white [3212]" strokecolor="#c0504d [3205]">
                <v:shadow on="t" color="black" opacity="22937f" origin=",.5" offset="0,.63889mm"/>
                <v:textbox>
                  <w:txbxContent>
                    <w:p w14:paraId="2B009E43" w14:textId="77777777" w:rsidR="00DA159E" w:rsidRPr="00CF611E" w:rsidRDefault="00DA159E" w:rsidP="000B2F38">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E39E81A" w14:textId="57EB37BB" w:rsidR="00DA159E" w:rsidRPr="00612ED7" w:rsidRDefault="00DA159E" w:rsidP="000B2F38">
                      <w:pPr>
                        <w:rPr>
                          <w:rFonts w:ascii="Franklin Gothic Book" w:hAnsi="Franklin Gothic Book"/>
                          <w:color w:val="000000"/>
                          <w:sz w:val="20"/>
                          <w:szCs w:val="20"/>
                        </w:rPr>
                      </w:pPr>
                      <w:r>
                        <w:rPr>
                          <w:rFonts w:ascii="Franklin Gothic Book" w:hAnsi="Franklin Gothic Book"/>
                          <w:color w:val="000000"/>
                          <w:sz w:val="20"/>
                          <w:szCs w:val="20"/>
                        </w:rPr>
                        <w:t>- Provide videos for examples</w:t>
                      </w:r>
                    </w:p>
                  </w:txbxContent>
                </v:textbox>
                <w10:wrap type="square" anchorx="margin"/>
              </v:rect>
            </w:pict>
          </mc:Fallback>
        </mc:AlternateContent>
      </w:r>
    </w:p>
    <w:p w14:paraId="1DDF8B10" w14:textId="532F618C" w:rsidR="00AF1E2F" w:rsidRPr="00FF61EB" w:rsidRDefault="00AF1E2F" w:rsidP="0037716B">
      <w:pPr>
        <w:pStyle w:val="NormalWeb"/>
        <w:numPr>
          <w:ilvl w:val="0"/>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Evaluate how essential legal and ethical data collection guidelines are addressed to ensure a quality program assessment</w:t>
      </w:r>
    </w:p>
    <w:p w14:paraId="5BBE11B2" w14:textId="77777777" w:rsidR="0037716B" w:rsidRPr="00FF61EB" w:rsidRDefault="0037716B" w:rsidP="0037716B">
      <w:pPr>
        <w:pStyle w:val="NormalWeb"/>
        <w:spacing w:before="0" w:beforeAutospacing="0" w:after="0" w:afterAutospacing="0"/>
        <w:textAlignment w:val="baseline"/>
        <w:rPr>
          <w:rFonts w:asciiTheme="minorHAnsi" w:hAnsiTheme="minorHAnsi"/>
          <w:color w:val="000000"/>
          <w:sz w:val="24"/>
          <w:szCs w:val="24"/>
        </w:rPr>
      </w:pPr>
    </w:p>
    <w:p w14:paraId="23E6B1B1" w14:textId="577FC6D5" w:rsidR="00AF1E2F" w:rsidRPr="00FF61EB" w:rsidRDefault="00AF1E2F" w:rsidP="0037716B">
      <w:pPr>
        <w:pStyle w:val="NormalWeb"/>
        <w:numPr>
          <w:ilvl w:val="0"/>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Identify effective strategies to ensure assessment data is utilized in support of children’s development of learning and program quality, including how often data would be collected and how it would be disaggregated. (</w:t>
      </w:r>
      <w:r w:rsidR="001C7C19" w:rsidRPr="00FF61EB">
        <w:rPr>
          <w:rFonts w:asciiTheme="minorHAnsi" w:hAnsiTheme="minorHAnsi"/>
          <w:color w:val="000000"/>
          <w:sz w:val="24"/>
          <w:szCs w:val="24"/>
        </w:rPr>
        <w:t>Children</w:t>
      </w:r>
      <w:r w:rsidRPr="00FF61EB">
        <w:rPr>
          <w:rFonts w:asciiTheme="minorHAnsi" w:hAnsiTheme="minorHAnsi"/>
          <w:color w:val="000000"/>
          <w:sz w:val="24"/>
          <w:szCs w:val="24"/>
        </w:rPr>
        <w:t xml:space="preserve"> with IFSP/IEPs, English</w:t>
      </w:r>
      <w:r w:rsidR="001C7C19" w:rsidRPr="00FF61EB">
        <w:rPr>
          <w:rFonts w:asciiTheme="minorHAnsi" w:hAnsiTheme="minorHAnsi"/>
          <w:color w:val="000000"/>
          <w:sz w:val="24"/>
          <w:szCs w:val="24"/>
        </w:rPr>
        <w:t> learners</w:t>
      </w:r>
      <w:r w:rsidRPr="00FF61EB">
        <w:rPr>
          <w:rFonts w:asciiTheme="minorHAnsi" w:hAnsiTheme="minorHAnsi"/>
          <w:color w:val="000000"/>
          <w:sz w:val="24"/>
          <w:szCs w:val="24"/>
        </w:rPr>
        <w:t>/multilingual learners, age span, gender, race, etc.) and how it would be used for continuous improvement.</w:t>
      </w:r>
    </w:p>
    <w:p w14:paraId="5BFBCBB8" w14:textId="77777777" w:rsidR="0037716B" w:rsidRPr="00FF61EB" w:rsidRDefault="0037716B" w:rsidP="0037716B">
      <w:pPr>
        <w:pStyle w:val="NormalWeb"/>
        <w:spacing w:before="0" w:beforeAutospacing="0" w:after="0" w:afterAutospacing="0"/>
        <w:textAlignment w:val="baseline"/>
        <w:rPr>
          <w:rFonts w:asciiTheme="minorHAnsi" w:hAnsiTheme="minorHAnsi"/>
          <w:color w:val="000000"/>
          <w:sz w:val="24"/>
          <w:szCs w:val="24"/>
        </w:rPr>
      </w:pPr>
    </w:p>
    <w:p w14:paraId="643B94B6" w14:textId="77777777" w:rsidR="00AF1E2F" w:rsidRPr="00FF61EB" w:rsidRDefault="00AF1E2F" w:rsidP="0037716B">
      <w:pPr>
        <w:pStyle w:val="NormalWeb"/>
        <w:numPr>
          <w:ilvl w:val="0"/>
          <w:numId w:val="35"/>
        </w:numPr>
        <w:spacing w:before="0" w:beforeAutospacing="0" w:after="0" w:afterAutospacing="0"/>
        <w:textAlignment w:val="baseline"/>
        <w:rPr>
          <w:rFonts w:asciiTheme="minorHAnsi" w:hAnsiTheme="minorHAnsi"/>
          <w:color w:val="000000"/>
          <w:sz w:val="24"/>
          <w:szCs w:val="24"/>
        </w:rPr>
      </w:pPr>
      <w:r w:rsidRPr="00FF61EB">
        <w:rPr>
          <w:rFonts w:asciiTheme="minorHAnsi" w:hAnsiTheme="minorHAnsi"/>
          <w:color w:val="000000"/>
          <w:sz w:val="24"/>
          <w:szCs w:val="24"/>
        </w:rPr>
        <w:t>Recommend strategies for sharing program evaluation results with families, administrators, colleagues and community partners/ stakeholders.  </w:t>
      </w:r>
    </w:p>
    <w:p w14:paraId="7517D910" w14:textId="43B2E59D" w:rsidR="001C7C19" w:rsidRPr="00FF61EB" w:rsidRDefault="00AF1E2F" w:rsidP="0037716B">
      <w:pPr>
        <w:pBdr>
          <w:top w:val="nil"/>
          <w:left w:val="nil"/>
          <w:bottom w:val="nil"/>
          <w:right w:val="nil"/>
          <w:between w:val="nil"/>
        </w:pBdr>
        <w:rPr>
          <w:rFonts w:asciiTheme="minorHAnsi" w:hAnsiTheme="minorHAnsi"/>
          <w:color w:val="000000"/>
        </w:rPr>
      </w:pPr>
      <w:r w:rsidRPr="00FF61EB">
        <w:rPr>
          <w:rFonts w:asciiTheme="minorHAnsi" w:hAnsiTheme="minorHAnsi"/>
          <w:color w:val="000000"/>
        </w:rPr>
        <w:br/>
      </w:r>
      <w:r w:rsidR="0037716B" w:rsidRPr="00FF61EB">
        <w:rPr>
          <w:rFonts w:asciiTheme="minorHAnsi" w:hAnsiTheme="minorHAnsi"/>
          <w:color w:val="000000"/>
        </w:rPr>
        <w:t>*all limits are suggestions</w:t>
      </w:r>
    </w:p>
    <w:p w14:paraId="28DD8F9E" w14:textId="77777777" w:rsidR="001C7C19" w:rsidRPr="00FF61EB" w:rsidRDefault="001C7C19" w:rsidP="001C7C19">
      <w:pPr>
        <w:spacing w:after="240"/>
        <w:rPr>
          <w:rFonts w:asciiTheme="minorHAnsi" w:hAnsiTheme="minorHAnsi"/>
          <w:color w:val="000000"/>
          <w:sz w:val="20"/>
          <w:szCs w:val="20"/>
        </w:rPr>
      </w:pPr>
    </w:p>
    <w:p w14:paraId="1D262F09" w14:textId="2EEF2EA7" w:rsidR="00AF1E2F" w:rsidRPr="00FF61EB" w:rsidRDefault="00AF1E2F" w:rsidP="001C7C19">
      <w:pPr>
        <w:spacing w:after="240"/>
        <w:rPr>
          <w:rFonts w:asciiTheme="minorHAnsi" w:hAnsiTheme="minorHAnsi"/>
          <w:b/>
          <w:bCs/>
          <w:color w:val="000000"/>
          <w:sz w:val="28"/>
          <w:szCs w:val="28"/>
        </w:rPr>
      </w:pPr>
      <w:r w:rsidRPr="00FF61EB">
        <w:rPr>
          <w:rFonts w:asciiTheme="minorHAnsi" w:hAnsiTheme="minorHAnsi"/>
          <w:b/>
          <w:bCs/>
          <w:color w:val="000000"/>
          <w:sz w:val="28"/>
          <w:szCs w:val="28"/>
        </w:rPr>
        <w:lastRenderedPageBreak/>
        <w:t>III. Assessment Rubric</w:t>
      </w: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809"/>
        <w:gridCol w:w="1080"/>
        <w:gridCol w:w="901"/>
        <w:gridCol w:w="539"/>
        <w:gridCol w:w="2251"/>
        <w:gridCol w:w="724"/>
        <w:gridCol w:w="2066"/>
        <w:gridCol w:w="2791"/>
        <w:gridCol w:w="810"/>
      </w:tblGrid>
      <w:tr w:rsidR="0037716B" w:rsidRPr="00FF61EB" w14:paraId="29A76704" w14:textId="77777777" w:rsidTr="005254C4">
        <w:tc>
          <w:tcPr>
            <w:tcW w:w="14688" w:type="dxa"/>
            <w:gridSpan w:val="10"/>
            <w:tcBorders>
              <w:top w:val="single" w:sz="24" w:space="0" w:color="000000"/>
              <w:left w:val="single" w:sz="24" w:space="0" w:color="000000"/>
              <w:right w:val="single" w:sz="24" w:space="0" w:color="000000"/>
            </w:tcBorders>
            <w:shd w:val="clear" w:color="auto" w:fill="E0E0E0"/>
          </w:tcPr>
          <w:p w14:paraId="1E2C6EE7" w14:textId="77777777" w:rsidR="0037716B" w:rsidRPr="00FF61EB" w:rsidRDefault="0037716B" w:rsidP="005254C4">
            <w:pPr>
              <w:widowControl w:val="0"/>
              <w:jc w:val="center"/>
              <w:rPr>
                <w:rFonts w:asciiTheme="minorHAnsi" w:hAnsiTheme="minorHAnsi"/>
                <w:b/>
                <w:bCs/>
                <w:sz w:val="32"/>
                <w:szCs w:val="32"/>
              </w:rPr>
            </w:pPr>
            <w:r w:rsidRPr="00FF61EB">
              <w:rPr>
                <w:rFonts w:asciiTheme="minorHAnsi" w:hAnsiTheme="minorHAnsi"/>
                <w:b/>
                <w:bCs/>
                <w:sz w:val="32"/>
                <w:szCs w:val="32"/>
              </w:rPr>
              <w:t>ECE Observation &amp; Assessment Master Rubric</w:t>
            </w:r>
          </w:p>
        </w:tc>
      </w:tr>
      <w:tr w:rsidR="0037716B" w:rsidRPr="00FF61EB" w14:paraId="73E240DE" w14:textId="77777777" w:rsidTr="005254C4">
        <w:tc>
          <w:tcPr>
            <w:tcW w:w="2717" w:type="dxa"/>
            <w:vMerge w:val="restart"/>
            <w:tcBorders>
              <w:left w:val="single" w:sz="24" w:space="0" w:color="000000"/>
            </w:tcBorders>
            <w:shd w:val="clear" w:color="auto" w:fill="F2F2F2"/>
          </w:tcPr>
          <w:p w14:paraId="1627C8CA" w14:textId="77777777" w:rsidR="0037716B" w:rsidRPr="00FF61EB" w:rsidRDefault="0037716B" w:rsidP="005254C4">
            <w:pPr>
              <w:widowControl w:val="0"/>
              <w:jc w:val="center"/>
              <w:rPr>
                <w:rFonts w:asciiTheme="minorHAnsi" w:hAnsiTheme="minorHAnsi"/>
                <w:b/>
                <w:sz w:val="22"/>
                <w:szCs w:val="22"/>
              </w:rPr>
            </w:pPr>
            <w:bookmarkStart w:id="4" w:name="2508851_12938625_36578754"/>
            <w:bookmarkStart w:id="5" w:name="2508851_12938625_2"/>
            <w:bookmarkEnd w:id="4"/>
            <w:bookmarkEnd w:id="5"/>
            <w:r w:rsidRPr="00FF61EB">
              <w:rPr>
                <w:rFonts w:asciiTheme="minorHAnsi" w:hAnsiTheme="minorHAnsi"/>
                <w:b/>
                <w:bCs/>
                <w:sz w:val="22"/>
                <w:szCs w:val="22"/>
              </w:rPr>
              <w:t>Competency</w:t>
            </w:r>
          </w:p>
        </w:tc>
        <w:tc>
          <w:tcPr>
            <w:tcW w:w="11161" w:type="dxa"/>
            <w:gridSpan w:val="8"/>
            <w:tcBorders>
              <w:bottom w:val="single" w:sz="4" w:space="0" w:color="000000"/>
            </w:tcBorders>
            <w:shd w:val="clear" w:color="auto" w:fill="F2F2F2"/>
          </w:tcPr>
          <w:p w14:paraId="0F4EBA0A" w14:textId="77777777" w:rsidR="0037716B" w:rsidRPr="00FF61EB" w:rsidRDefault="0037716B" w:rsidP="005254C4">
            <w:pPr>
              <w:pStyle w:val="Body"/>
              <w:widowControl w:val="0"/>
              <w:adjustRightInd w:val="0"/>
              <w:snapToGrid w:val="0"/>
              <w:spacing w:after="0" w:line="240" w:lineRule="auto"/>
              <w:jc w:val="center"/>
              <w:rPr>
                <w:rFonts w:asciiTheme="minorHAnsi" w:hAnsiTheme="minorHAnsi"/>
              </w:rPr>
            </w:pPr>
            <w:r w:rsidRPr="00FF61EB">
              <w:rPr>
                <w:rFonts w:asciiTheme="minorHAnsi" w:eastAsia="Times New Roman" w:hAnsiTheme="minorHAnsi" w:cs="Times New Roman"/>
                <w:b/>
                <w:bCs/>
              </w:rPr>
              <w:t>Competent</w:t>
            </w:r>
          </w:p>
        </w:tc>
        <w:tc>
          <w:tcPr>
            <w:tcW w:w="810" w:type="dxa"/>
            <w:vMerge w:val="restart"/>
            <w:tcBorders>
              <w:right w:val="single" w:sz="24" w:space="0" w:color="000000"/>
            </w:tcBorders>
            <w:shd w:val="clear" w:color="auto" w:fill="F2F2F2"/>
          </w:tcPr>
          <w:p w14:paraId="5A43BE24" w14:textId="77777777" w:rsidR="0037716B" w:rsidRPr="00FF61EB" w:rsidRDefault="0037716B" w:rsidP="005254C4">
            <w:pPr>
              <w:widowControl w:val="0"/>
              <w:jc w:val="center"/>
              <w:rPr>
                <w:rFonts w:asciiTheme="minorHAnsi" w:hAnsiTheme="minorHAnsi"/>
                <w:b/>
                <w:bCs/>
                <w:sz w:val="22"/>
                <w:szCs w:val="22"/>
              </w:rPr>
            </w:pPr>
            <w:r w:rsidRPr="00FF61EB">
              <w:rPr>
                <w:rFonts w:asciiTheme="minorHAnsi" w:eastAsia="Times" w:hAnsiTheme="minorHAnsi" w:cs="Times"/>
                <w:b/>
                <w:bCs/>
                <w:sz w:val="16"/>
                <w:szCs w:val="22"/>
              </w:rPr>
              <w:t>Unable to Assess</w:t>
            </w:r>
          </w:p>
        </w:tc>
      </w:tr>
      <w:tr w:rsidR="0037716B" w:rsidRPr="00FF61EB" w14:paraId="7ABBB1A0" w14:textId="77777777" w:rsidTr="005254C4">
        <w:tc>
          <w:tcPr>
            <w:tcW w:w="2717" w:type="dxa"/>
            <w:vMerge/>
            <w:tcBorders>
              <w:left w:val="single" w:sz="24" w:space="0" w:color="000000"/>
            </w:tcBorders>
            <w:shd w:val="clear" w:color="auto" w:fill="E0E0E0"/>
          </w:tcPr>
          <w:p w14:paraId="49DF8407" w14:textId="77777777" w:rsidR="0037716B" w:rsidRPr="00FF61EB" w:rsidRDefault="0037716B" w:rsidP="005254C4">
            <w:pPr>
              <w:widowControl w:val="0"/>
              <w:jc w:val="center"/>
              <w:rPr>
                <w:rFonts w:asciiTheme="minorHAnsi" w:hAnsiTheme="minorHAnsi"/>
                <w:b/>
                <w:bCs/>
                <w:sz w:val="22"/>
                <w:szCs w:val="22"/>
              </w:rPr>
            </w:pPr>
          </w:p>
        </w:tc>
        <w:tc>
          <w:tcPr>
            <w:tcW w:w="11161" w:type="dxa"/>
            <w:gridSpan w:val="8"/>
            <w:tcBorders>
              <w:bottom w:val="single" w:sz="2" w:space="0" w:color="000000"/>
            </w:tcBorders>
            <w:shd w:val="clear" w:color="auto" w:fill="FFFFFF"/>
          </w:tcPr>
          <w:p w14:paraId="1ED8D24B"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FF61EB">
              <w:rPr>
                <w:rFonts w:asciiTheme="minorHAnsi" w:eastAsia="Times New Roman" w:hAnsiTheme="minorHAnsi"/>
                <w:b/>
              </w:rPr>
              <w:t>Checklist Criteria</w:t>
            </w:r>
          </w:p>
        </w:tc>
        <w:tc>
          <w:tcPr>
            <w:tcW w:w="810" w:type="dxa"/>
            <w:vMerge/>
            <w:tcBorders>
              <w:right w:val="single" w:sz="24" w:space="0" w:color="000000"/>
            </w:tcBorders>
            <w:shd w:val="clear" w:color="auto" w:fill="E0E0E0"/>
          </w:tcPr>
          <w:p w14:paraId="7F08413D" w14:textId="77777777" w:rsidR="0037716B" w:rsidRPr="00FF61EB" w:rsidRDefault="0037716B" w:rsidP="005254C4">
            <w:pPr>
              <w:widowControl w:val="0"/>
              <w:jc w:val="center"/>
              <w:rPr>
                <w:rFonts w:asciiTheme="minorHAnsi" w:eastAsia="Times" w:hAnsiTheme="minorHAnsi" w:cs="Times"/>
                <w:b/>
                <w:bCs/>
                <w:sz w:val="22"/>
                <w:szCs w:val="22"/>
              </w:rPr>
            </w:pPr>
          </w:p>
        </w:tc>
      </w:tr>
      <w:tr w:rsidR="0037716B" w:rsidRPr="00FF61EB" w14:paraId="2027A5FD" w14:textId="77777777" w:rsidTr="005254C4">
        <w:tc>
          <w:tcPr>
            <w:tcW w:w="2717" w:type="dxa"/>
            <w:vMerge/>
            <w:tcBorders>
              <w:left w:val="single" w:sz="24" w:space="0" w:color="000000"/>
            </w:tcBorders>
            <w:shd w:val="clear" w:color="auto" w:fill="CCFFCC"/>
          </w:tcPr>
          <w:p w14:paraId="0D9A39B2" w14:textId="77777777" w:rsidR="0037716B" w:rsidRPr="00FF61EB" w:rsidRDefault="0037716B" w:rsidP="005254C4">
            <w:pPr>
              <w:widowControl w:val="0"/>
              <w:rPr>
                <w:rFonts w:asciiTheme="minorHAnsi" w:hAnsiTheme="minorHAnsi"/>
                <w:b/>
                <w:sz w:val="22"/>
                <w:szCs w:val="22"/>
              </w:rPr>
            </w:pPr>
          </w:p>
        </w:tc>
        <w:tc>
          <w:tcPr>
            <w:tcW w:w="809" w:type="dxa"/>
            <w:tcBorders>
              <w:top w:val="single" w:sz="2" w:space="0" w:color="000000"/>
              <w:right w:val="single" w:sz="2" w:space="0" w:color="000000"/>
            </w:tcBorders>
            <w:shd w:val="clear" w:color="auto" w:fill="CCFFCC"/>
          </w:tcPr>
          <w:p w14:paraId="70A40ACC" w14:textId="77777777" w:rsidR="0037716B" w:rsidRPr="00FF61EB" w:rsidRDefault="0037716B" w:rsidP="005254C4">
            <w:pPr>
              <w:widowControl w:val="0"/>
              <w:jc w:val="center"/>
              <w:rPr>
                <w:rFonts w:asciiTheme="minorHAnsi" w:hAnsiTheme="minorHAnsi"/>
                <w:b/>
                <w:sz w:val="18"/>
                <w:szCs w:val="22"/>
              </w:rPr>
            </w:pPr>
            <w:r w:rsidRPr="00FF61EB">
              <w:rPr>
                <w:rFonts w:asciiTheme="minorHAnsi" w:hAnsiTheme="minorHAnsi"/>
                <w:b/>
                <w:sz w:val="18"/>
                <w:szCs w:val="22"/>
              </w:rPr>
              <w:t>Types</w:t>
            </w:r>
          </w:p>
        </w:tc>
        <w:tc>
          <w:tcPr>
            <w:tcW w:w="1080" w:type="dxa"/>
            <w:tcBorders>
              <w:top w:val="single" w:sz="2" w:space="0" w:color="000000"/>
              <w:left w:val="single" w:sz="2" w:space="0" w:color="000000"/>
              <w:right w:val="single" w:sz="2" w:space="0" w:color="000000"/>
            </w:tcBorders>
            <w:shd w:val="clear" w:color="auto" w:fill="CCFFCC"/>
          </w:tcPr>
          <w:p w14:paraId="603F2998" w14:textId="77777777" w:rsidR="0037716B" w:rsidRPr="00FF61EB" w:rsidRDefault="0037716B" w:rsidP="005254C4">
            <w:pPr>
              <w:widowControl w:val="0"/>
              <w:jc w:val="center"/>
              <w:rPr>
                <w:rFonts w:asciiTheme="minorHAnsi" w:hAnsiTheme="minorHAnsi"/>
                <w:b/>
                <w:sz w:val="18"/>
                <w:szCs w:val="22"/>
              </w:rPr>
            </w:pPr>
            <w:r w:rsidRPr="00FF61EB">
              <w:rPr>
                <w:rFonts w:asciiTheme="minorHAnsi" w:hAnsiTheme="minorHAnsi"/>
                <w:b/>
                <w:sz w:val="18"/>
                <w:szCs w:val="22"/>
              </w:rPr>
              <w:t>Purposes</w:t>
            </w:r>
          </w:p>
        </w:tc>
        <w:tc>
          <w:tcPr>
            <w:tcW w:w="1440" w:type="dxa"/>
            <w:gridSpan w:val="2"/>
            <w:tcBorders>
              <w:top w:val="single" w:sz="2" w:space="0" w:color="000000"/>
              <w:left w:val="single" w:sz="2" w:space="0" w:color="000000"/>
              <w:right w:val="single" w:sz="2" w:space="0" w:color="000000"/>
            </w:tcBorders>
            <w:shd w:val="clear" w:color="auto" w:fill="CCFFCC"/>
          </w:tcPr>
          <w:p w14:paraId="722BA53A" w14:textId="77777777" w:rsidR="0037716B" w:rsidRPr="00FF61EB" w:rsidRDefault="0037716B" w:rsidP="005254C4">
            <w:pPr>
              <w:widowControl w:val="0"/>
              <w:jc w:val="center"/>
              <w:rPr>
                <w:rFonts w:asciiTheme="minorHAnsi" w:hAnsiTheme="minorHAnsi"/>
                <w:b/>
                <w:sz w:val="18"/>
                <w:szCs w:val="22"/>
              </w:rPr>
            </w:pPr>
            <w:r w:rsidRPr="00FF61EB">
              <w:rPr>
                <w:rFonts w:asciiTheme="minorHAnsi" w:hAnsiTheme="minorHAnsi"/>
                <w:b/>
                <w:sz w:val="18"/>
                <w:szCs w:val="22"/>
              </w:rPr>
              <w:t>Appropriate &amp; Valid Use</w:t>
            </w:r>
          </w:p>
        </w:tc>
        <w:tc>
          <w:tcPr>
            <w:tcW w:w="7832" w:type="dxa"/>
            <w:gridSpan w:val="4"/>
            <w:tcBorders>
              <w:top w:val="single" w:sz="2" w:space="0" w:color="000000"/>
              <w:left w:val="single" w:sz="2" w:space="0" w:color="000000"/>
              <w:bottom w:val="single" w:sz="2" w:space="0" w:color="000000"/>
            </w:tcBorders>
            <w:shd w:val="clear" w:color="auto" w:fill="CCFFCC"/>
          </w:tcPr>
          <w:p w14:paraId="0F6E8953" w14:textId="77777777" w:rsidR="0037716B" w:rsidRPr="00FF61EB" w:rsidRDefault="0037716B" w:rsidP="005254C4">
            <w:pPr>
              <w:widowControl w:val="0"/>
              <w:rPr>
                <w:rFonts w:asciiTheme="minorHAnsi" w:hAnsiTheme="minorHAnsi"/>
                <w:b/>
                <w:sz w:val="22"/>
                <w:szCs w:val="22"/>
              </w:rPr>
            </w:pPr>
          </w:p>
        </w:tc>
        <w:tc>
          <w:tcPr>
            <w:tcW w:w="810" w:type="dxa"/>
            <w:vMerge/>
            <w:tcBorders>
              <w:right w:val="single" w:sz="24" w:space="0" w:color="000000"/>
            </w:tcBorders>
            <w:shd w:val="clear" w:color="auto" w:fill="CCFFCC"/>
          </w:tcPr>
          <w:p w14:paraId="1E96F452" w14:textId="77777777" w:rsidR="0037716B" w:rsidRPr="00FF61EB" w:rsidRDefault="0037716B" w:rsidP="005254C4">
            <w:pPr>
              <w:widowControl w:val="0"/>
              <w:rPr>
                <w:rFonts w:asciiTheme="minorHAnsi" w:hAnsiTheme="minorHAnsi"/>
                <w:sz w:val="22"/>
                <w:szCs w:val="22"/>
              </w:rPr>
            </w:pPr>
          </w:p>
        </w:tc>
      </w:tr>
      <w:tr w:rsidR="0037716B" w:rsidRPr="00FF61EB" w14:paraId="33271F90" w14:textId="77777777" w:rsidTr="005254C4">
        <w:trPr>
          <w:trHeight w:val="432"/>
        </w:trPr>
        <w:tc>
          <w:tcPr>
            <w:tcW w:w="2717" w:type="dxa"/>
            <w:vMerge w:val="restart"/>
            <w:tcBorders>
              <w:left w:val="single" w:sz="24" w:space="0" w:color="000000"/>
              <w:right w:val="single" w:sz="2" w:space="0" w:color="000000"/>
            </w:tcBorders>
            <w:shd w:val="clear" w:color="auto" w:fill="CCFFCC"/>
          </w:tcPr>
          <w:p w14:paraId="2C17973B"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t>O&amp;A1</w:t>
            </w:r>
            <w:r w:rsidRPr="00FF61EB">
              <w:rPr>
                <w:rFonts w:asciiTheme="minorHAnsi" w:hAnsiTheme="minorHAnsi"/>
                <w:sz w:val="22"/>
                <w:szCs w:val="22"/>
              </w:rPr>
              <w:t>: Describes a variety of valid assessment procedures, screening tools, and observation methods and their role in supporting children’s development and learning and in informing the instructional process</w:t>
            </w:r>
          </w:p>
          <w:p w14:paraId="20116E61" w14:textId="77777777" w:rsidR="0037716B" w:rsidRPr="00FF61EB" w:rsidRDefault="0037716B" w:rsidP="005254C4">
            <w:pPr>
              <w:widowControl w:val="0"/>
              <w:rPr>
                <w:rFonts w:asciiTheme="minorHAnsi" w:hAnsiTheme="minorHAnsi"/>
                <w:sz w:val="22"/>
                <w:szCs w:val="22"/>
              </w:rPr>
            </w:pPr>
          </w:p>
          <w:p w14:paraId="57C43EB4" w14:textId="77777777" w:rsidR="0037716B" w:rsidRPr="00FF61EB" w:rsidRDefault="0037716B" w:rsidP="005254C4">
            <w:pPr>
              <w:widowControl w:val="0"/>
              <w:rPr>
                <w:rFonts w:asciiTheme="minorHAnsi" w:hAnsiTheme="minorHAnsi" w:cs="Times"/>
                <w:sz w:val="18"/>
                <w:szCs w:val="18"/>
              </w:rPr>
            </w:pPr>
            <w:r w:rsidRPr="00FF61EB">
              <w:rPr>
                <w:rFonts w:asciiTheme="minorHAnsi" w:eastAsia="Times" w:hAnsiTheme="minorHAnsi" w:cs="Times"/>
                <w:b/>
                <w:sz w:val="18"/>
                <w:szCs w:val="18"/>
              </w:rPr>
              <w:t xml:space="preserve">Possible Codes: </w:t>
            </w:r>
            <w:r w:rsidRPr="00FF61EB">
              <w:rPr>
                <w:rFonts w:asciiTheme="minorHAnsi" w:eastAsia="Times" w:hAnsiTheme="minorHAnsi" w:cs="Times"/>
                <w:sz w:val="18"/>
                <w:szCs w:val="18"/>
              </w:rPr>
              <w:t xml:space="preserve">E = explains, HD = </w:t>
            </w:r>
            <w:r w:rsidRPr="00FF61EB">
              <w:rPr>
                <w:rFonts w:asciiTheme="minorHAnsi" w:hAnsiTheme="minorHAnsi" w:cs="Times"/>
                <w:sz w:val="18"/>
                <w:szCs w:val="18"/>
              </w:rPr>
              <w:t>describes its role in supporting children’s healthy development and learning, HI = describes its roles in informing the instructional process</w:t>
            </w:r>
          </w:p>
          <w:p w14:paraId="1EA65376" w14:textId="77777777" w:rsidR="0037716B" w:rsidRPr="00FF61EB" w:rsidRDefault="0037716B" w:rsidP="005254C4">
            <w:pPr>
              <w:widowControl w:val="0"/>
              <w:rPr>
                <w:rFonts w:asciiTheme="minorHAnsi" w:hAnsiTheme="minorHAnsi" w:cs="Times"/>
                <w:sz w:val="18"/>
                <w:szCs w:val="18"/>
              </w:rPr>
            </w:pPr>
          </w:p>
          <w:p w14:paraId="6DDCA810"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3a, </w:t>
            </w:r>
            <w:r w:rsidRPr="00FF61EB">
              <w:rPr>
                <w:rFonts w:asciiTheme="minorHAnsi" w:hAnsiTheme="minorHAnsi"/>
                <w:sz w:val="18"/>
                <w:szCs w:val="18"/>
              </w:rPr>
              <w:t>3b (3a-LVL1-1-3, 3b-LVL3-1 &amp; 3)</w:t>
            </w:r>
          </w:p>
          <w:p w14:paraId="4528519E"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6H, 7A, 7B, 7C, 7D</w:t>
            </w:r>
          </w:p>
          <w:p w14:paraId="36CFF224" w14:textId="77777777" w:rsidR="0037716B" w:rsidRPr="00FF61EB" w:rsidRDefault="0037716B" w:rsidP="005254C4">
            <w:pPr>
              <w:widowControl w:val="0"/>
              <w:snapToGrid w:val="0"/>
              <w:rPr>
                <w:rFonts w:asciiTheme="minorHAnsi" w:hAnsiTheme="minorHAnsi"/>
                <w:bCs/>
                <w:iCs/>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6(k), 6(t), 9(j)</w:t>
            </w:r>
          </w:p>
          <w:p w14:paraId="62891D74" w14:textId="77777777" w:rsidR="0037716B" w:rsidRPr="00FF61EB" w:rsidRDefault="0037716B" w:rsidP="005254C4">
            <w:pPr>
              <w:widowControl w:val="0"/>
              <w:rPr>
                <w:rFonts w:asciiTheme="minorHAnsi" w:hAnsiTheme="minorHAnsi" w:cs="Times"/>
                <w:i/>
                <w:sz w:val="22"/>
                <w:szCs w:val="22"/>
              </w:rPr>
            </w:pPr>
          </w:p>
        </w:tc>
        <w:tc>
          <w:tcPr>
            <w:tcW w:w="809" w:type="dxa"/>
            <w:tcBorders>
              <w:top w:val="single" w:sz="2" w:space="0" w:color="000000"/>
              <w:left w:val="single" w:sz="2" w:space="0" w:color="000000"/>
              <w:right w:val="single" w:sz="2" w:space="0" w:color="000000"/>
            </w:tcBorders>
            <w:shd w:val="clear" w:color="auto" w:fill="CCFFCC"/>
          </w:tcPr>
          <w:p w14:paraId="413BC4D4" w14:textId="77777777" w:rsidR="0037716B" w:rsidRPr="00FF61EB" w:rsidRDefault="0037716B" w:rsidP="005254C4">
            <w:pPr>
              <w:widowControl w:val="0"/>
              <w:rPr>
                <w:rFonts w:asciiTheme="minorHAnsi" w:hAnsiTheme="minorHAnsi"/>
                <w:b/>
                <w:sz w:val="22"/>
                <w:szCs w:val="22"/>
              </w:rPr>
            </w:pPr>
          </w:p>
        </w:tc>
        <w:tc>
          <w:tcPr>
            <w:tcW w:w="1080" w:type="dxa"/>
            <w:tcBorders>
              <w:top w:val="single" w:sz="2" w:space="0" w:color="000000"/>
              <w:left w:val="single" w:sz="2" w:space="0" w:color="000000"/>
              <w:right w:val="single" w:sz="2" w:space="0" w:color="000000"/>
            </w:tcBorders>
            <w:shd w:val="clear" w:color="auto" w:fill="CCFFCC"/>
          </w:tcPr>
          <w:p w14:paraId="2CFAE31E" w14:textId="77777777" w:rsidR="0037716B" w:rsidRPr="00FF61EB" w:rsidRDefault="0037716B" w:rsidP="005254C4">
            <w:pPr>
              <w:widowControl w:val="0"/>
              <w:rPr>
                <w:rFonts w:asciiTheme="minorHAnsi" w:hAnsiTheme="minorHAnsi"/>
                <w:b/>
                <w:sz w:val="22"/>
                <w:szCs w:val="22"/>
              </w:rPr>
            </w:pPr>
          </w:p>
        </w:tc>
        <w:tc>
          <w:tcPr>
            <w:tcW w:w="1440" w:type="dxa"/>
            <w:gridSpan w:val="2"/>
            <w:tcBorders>
              <w:top w:val="single" w:sz="2" w:space="0" w:color="000000"/>
              <w:left w:val="single" w:sz="2" w:space="0" w:color="000000"/>
              <w:right w:val="single" w:sz="2" w:space="0" w:color="000000"/>
            </w:tcBorders>
            <w:shd w:val="clear" w:color="auto" w:fill="CCFFCC"/>
          </w:tcPr>
          <w:p w14:paraId="2FE7B12B" w14:textId="77777777" w:rsidR="0037716B" w:rsidRPr="00FF61EB" w:rsidRDefault="0037716B" w:rsidP="005254C4">
            <w:pPr>
              <w:widowControl w:val="0"/>
              <w:rPr>
                <w:rFonts w:asciiTheme="minorHAnsi" w:hAnsiTheme="minorHAnsi"/>
                <w:b/>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66848C18" w14:textId="77777777" w:rsidR="0037716B" w:rsidRPr="00FF61EB" w:rsidRDefault="0037716B" w:rsidP="005254C4">
            <w:pPr>
              <w:widowControl w:val="0"/>
              <w:rPr>
                <w:rFonts w:asciiTheme="minorHAnsi" w:hAnsiTheme="minorHAnsi"/>
                <w:b/>
                <w:sz w:val="22"/>
                <w:szCs w:val="22"/>
              </w:rPr>
            </w:pPr>
            <w:r w:rsidRPr="00FF61EB">
              <w:rPr>
                <w:rFonts w:asciiTheme="minorHAnsi" w:hAnsiTheme="minorHAnsi"/>
                <w:b/>
                <w:sz w:val="22"/>
                <w:szCs w:val="22"/>
              </w:rPr>
              <w:t>Observation Methods…</w:t>
            </w:r>
          </w:p>
        </w:tc>
        <w:tc>
          <w:tcPr>
            <w:tcW w:w="810" w:type="dxa"/>
            <w:tcBorders>
              <w:left w:val="single" w:sz="2" w:space="0" w:color="000000"/>
              <w:right w:val="single" w:sz="24" w:space="0" w:color="000000"/>
            </w:tcBorders>
            <w:shd w:val="clear" w:color="auto" w:fill="CCFFCC"/>
          </w:tcPr>
          <w:p w14:paraId="05FF6DE2" w14:textId="77777777" w:rsidR="0037716B" w:rsidRPr="00FF61EB" w:rsidRDefault="0037716B" w:rsidP="005254C4">
            <w:pPr>
              <w:widowControl w:val="0"/>
              <w:rPr>
                <w:rFonts w:asciiTheme="minorHAnsi" w:hAnsiTheme="minorHAnsi"/>
                <w:sz w:val="22"/>
                <w:szCs w:val="22"/>
              </w:rPr>
            </w:pPr>
          </w:p>
        </w:tc>
      </w:tr>
      <w:tr w:rsidR="0037716B" w:rsidRPr="00FF61EB" w14:paraId="138BBA97" w14:textId="77777777" w:rsidTr="005254C4">
        <w:trPr>
          <w:trHeight w:val="433"/>
        </w:trPr>
        <w:tc>
          <w:tcPr>
            <w:tcW w:w="2717" w:type="dxa"/>
            <w:vMerge/>
            <w:tcBorders>
              <w:left w:val="single" w:sz="24" w:space="0" w:color="000000"/>
              <w:right w:val="single" w:sz="2" w:space="0" w:color="000000"/>
            </w:tcBorders>
            <w:shd w:val="clear" w:color="auto" w:fill="CCFFCC"/>
          </w:tcPr>
          <w:p w14:paraId="7EF2B472"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40017126"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125EA2D6"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5399B206"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4A4F788E"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Narrative (running record)</w:t>
            </w:r>
          </w:p>
        </w:tc>
        <w:tc>
          <w:tcPr>
            <w:tcW w:w="810" w:type="dxa"/>
            <w:tcBorders>
              <w:left w:val="single" w:sz="2" w:space="0" w:color="000000"/>
              <w:right w:val="single" w:sz="24" w:space="0" w:color="000000"/>
            </w:tcBorders>
            <w:shd w:val="clear" w:color="auto" w:fill="CCFFCC"/>
          </w:tcPr>
          <w:p w14:paraId="65D0BA66" w14:textId="77777777" w:rsidR="0037716B" w:rsidRPr="00FF61EB" w:rsidRDefault="0037716B" w:rsidP="005254C4">
            <w:pPr>
              <w:widowControl w:val="0"/>
              <w:rPr>
                <w:rFonts w:asciiTheme="minorHAnsi" w:hAnsiTheme="minorHAnsi"/>
                <w:sz w:val="22"/>
                <w:szCs w:val="22"/>
              </w:rPr>
            </w:pPr>
          </w:p>
        </w:tc>
      </w:tr>
      <w:tr w:rsidR="0037716B" w:rsidRPr="00FF61EB" w14:paraId="034D2CEC" w14:textId="77777777" w:rsidTr="005254C4">
        <w:trPr>
          <w:trHeight w:val="433"/>
        </w:trPr>
        <w:tc>
          <w:tcPr>
            <w:tcW w:w="2717" w:type="dxa"/>
            <w:vMerge/>
            <w:tcBorders>
              <w:left w:val="single" w:sz="24" w:space="0" w:color="000000"/>
              <w:right w:val="single" w:sz="2" w:space="0" w:color="000000"/>
            </w:tcBorders>
            <w:shd w:val="clear" w:color="auto" w:fill="CCFFCC"/>
          </w:tcPr>
          <w:p w14:paraId="7281FD08"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7FD5155D"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2CA17B8F"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4A0DF0A5"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13D5BFAA"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Anecdotal record (individual child-focused/ skill-focused)</w:t>
            </w:r>
          </w:p>
        </w:tc>
        <w:tc>
          <w:tcPr>
            <w:tcW w:w="810" w:type="dxa"/>
            <w:tcBorders>
              <w:left w:val="single" w:sz="2" w:space="0" w:color="000000"/>
              <w:right w:val="single" w:sz="24" w:space="0" w:color="000000"/>
            </w:tcBorders>
            <w:shd w:val="clear" w:color="auto" w:fill="CCFFCC"/>
          </w:tcPr>
          <w:p w14:paraId="0A268872" w14:textId="77777777" w:rsidR="0037716B" w:rsidRPr="00FF61EB" w:rsidRDefault="0037716B" w:rsidP="005254C4">
            <w:pPr>
              <w:widowControl w:val="0"/>
              <w:rPr>
                <w:rFonts w:asciiTheme="minorHAnsi" w:hAnsiTheme="minorHAnsi"/>
                <w:sz w:val="22"/>
                <w:szCs w:val="22"/>
              </w:rPr>
            </w:pPr>
          </w:p>
        </w:tc>
      </w:tr>
      <w:tr w:rsidR="0037716B" w:rsidRPr="00FF61EB" w14:paraId="53745DB5" w14:textId="77777777" w:rsidTr="005254C4">
        <w:trPr>
          <w:trHeight w:val="433"/>
        </w:trPr>
        <w:tc>
          <w:tcPr>
            <w:tcW w:w="2717" w:type="dxa"/>
            <w:vMerge/>
            <w:tcBorders>
              <w:left w:val="single" w:sz="24" w:space="0" w:color="000000"/>
              <w:right w:val="single" w:sz="2" w:space="0" w:color="000000"/>
            </w:tcBorders>
            <w:shd w:val="clear" w:color="auto" w:fill="CCFFCC"/>
          </w:tcPr>
          <w:p w14:paraId="42C1135B"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041057B1"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0200CC50"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73AAD693"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7BF6CA79"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Checklist</w:t>
            </w:r>
          </w:p>
        </w:tc>
        <w:tc>
          <w:tcPr>
            <w:tcW w:w="810" w:type="dxa"/>
            <w:tcBorders>
              <w:left w:val="single" w:sz="2" w:space="0" w:color="000000"/>
              <w:right w:val="single" w:sz="24" w:space="0" w:color="000000"/>
            </w:tcBorders>
            <w:shd w:val="clear" w:color="auto" w:fill="CCFFCC"/>
          </w:tcPr>
          <w:p w14:paraId="45C28BA7" w14:textId="77777777" w:rsidR="0037716B" w:rsidRPr="00FF61EB" w:rsidRDefault="0037716B" w:rsidP="005254C4">
            <w:pPr>
              <w:widowControl w:val="0"/>
              <w:rPr>
                <w:rFonts w:asciiTheme="minorHAnsi" w:hAnsiTheme="minorHAnsi"/>
                <w:sz w:val="22"/>
                <w:szCs w:val="22"/>
              </w:rPr>
            </w:pPr>
          </w:p>
        </w:tc>
      </w:tr>
      <w:tr w:rsidR="0037716B" w:rsidRPr="00FF61EB" w14:paraId="257CEAEB" w14:textId="77777777" w:rsidTr="005254C4">
        <w:trPr>
          <w:trHeight w:val="433"/>
        </w:trPr>
        <w:tc>
          <w:tcPr>
            <w:tcW w:w="2717" w:type="dxa"/>
            <w:vMerge/>
            <w:tcBorders>
              <w:left w:val="single" w:sz="24" w:space="0" w:color="000000"/>
              <w:right w:val="single" w:sz="2" w:space="0" w:color="000000"/>
            </w:tcBorders>
            <w:shd w:val="clear" w:color="auto" w:fill="CCFFCC"/>
          </w:tcPr>
          <w:p w14:paraId="323BD301"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3C1A9692"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630F2445"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56EF64F9"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3901929A"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Frequency count</w:t>
            </w:r>
          </w:p>
        </w:tc>
        <w:tc>
          <w:tcPr>
            <w:tcW w:w="810" w:type="dxa"/>
            <w:tcBorders>
              <w:left w:val="single" w:sz="2" w:space="0" w:color="000000"/>
              <w:right w:val="single" w:sz="24" w:space="0" w:color="000000"/>
            </w:tcBorders>
            <w:shd w:val="clear" w:color="auto" w:fill="CCFFCC"/>
          </w:tcPr>
          <w:p w14:paraId="0C61F83D" w14:textId="77777777" w:rsidR="0037716B" w:rsidRPr="00FF61EB" w:rsidRDefault="0037716B" w:rsidP="005254C4">
            <w:pPr>
              <w:widowControl w:val="0"/>
              <w:rPr>
                <w:rFonts w:asciiTheme="minorHAnsi" w:hAnsiTheme="minorHAnsi"/>
                <w:sz w:val="22"/>
                <w:szCs w:val="22"/>
              </w:rPr>
            </w:pPr>
          </w:p>
        </w:tc>
      </w:tr>
      <w:tr w:rsidR="0037716B" w:rsidRPr="00FF61EB" w14:paraId="6ECA747D" w14:textId="77777777" w:rsidTr="005254C4">
        <w:trPr>
          <w:trHeight w:val="433"/>
        </w:trPr>
        <w:tc>
          <w:tcPr>
            <w:tcW w:w="2717" w:type="dxa"/>
            <w:vMerge/>
            <w:tcBorders>
              <w:left w:val="single" w:sz="24" w:space="0" w:color="000000"/>
              <w:right w:val="single" w:sz="2" w:space="0" w:color="000000"/>
            </w:tcBorders>
            <w:shd w:val="clear" w:color="auto" w:fill="CCFFCC"/>
          </w:tcPr>
          <w:p w14:paraId="444CFA09"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5820FBBE"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04668503"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6C098786"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44A10BCD"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Time sampling</w:t>
            </w:r>
          </w:p>
        </w:tc>
        <w:tc>
          <w:tcPr>
            <w:tcW w:w="810" w:type="dxa"/>
            <w:tcBorders>
              <w:left w:val="single" w:sz="2" w:space="0" w:color="000000"/>
              <w:right w:val="single" w:sz="24" w:space="0" w:color="000000"/>
            </w:tcBorders>
            <w:shd w:val="clear" w:color="auto" w:fill="CCFFCC"/>
          </w:tcPr>
          <w:p w14:paraId="714E9581" w14:textId="77777777" w:rsidR="0037716B" w:rsidRPr="00FF61EB" w:rsidRDefault="0037716B" w:rsidP="005254C4">
            <w:pPr>
              <w:widowControl w:val="0"/>
              <w:rPr>
                <w:rFonts w:asciiTheme="minorHAnsi" w:hAnsiTheme="minorHAnsi"/>
                <w:sz w:val="22"/>
                <w:szCs w:val="22"/>
              </w:rPr>
            </w:pPr>
          </w:p>
        </w:tc>
      </w:tr>
      <w:tr w:rsidR="0037716B" w:rsidRPr="00FF61EB" w14:paraId="42C1AFA1" w14:textId="77777777" w:rsidTr="005254C4">
        <w:trPr>
          <w:trHeight w:val="433"/>
        </w:trPr>
        <w:tc>
          <w:tcPr>
            <w:tcW w:w="2717" w:type="dxa"/>
            <w:vMerge/>
            <w:tcBorders>
              <w:left w:val="single" w:sz="24" w:space="0" w:color="000000"/>
              <w:right w:val="single" w:sz="2" w:space="0" w:color="000000"/>
            </w:tcBorders>
            <w:shd w:val="clear" w:color="auto" w:fill="CCFFCC"/>
          </w:tcPr>
          <w:p w14:paraId="67E3DEB6"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2BE3DD56"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5FAEF153"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556CE91F"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4E3840A6"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Others:</w:t>
            </w:r>
          </w:p>
        </w:tc>
        <w:tc>
          <w:tcPr>
            <w:tcW w:w="810" w:type="dxa"/>
            <w:tcBorders>
              <w:left w:val="single" w:sz="2" w:space="0" w:color="000000"/>
              <w:right w:val="single" w:sz="24" w:space="0" w:color="000000"/>
            </w:tcBorders>
            <w:shd w:val="clear" w:color="auto" w:fill="CCFFCC"/>
          </w:tcPr>
          <w:p w14:paraId="5F14F9D8" w14:textId="77777777" w:rsidR="0037716B" w:rsidRPr="00FF61EB" w:rsidRDefault="0037716B" w:rsidP="005254C4">
            <w:pPr>
              <w:widowControl w:val="0"/>
              <w:rPr>
                <w:rFonts w:asciiTheme="minorHAnsi" w:hAnsiTheme="minorHAnsi"/>
                <w:sz w:val="22"/>
                <w:szCs w:val="22"/>
              </w:rPr>
            </w:pPr>
          </w:p>
        </w:tc>
      </w:tr>
      <w:tr w:rsidR="0037716B" w:rsidRPr="00FF61EB" w14:paraId="010106B6" w14:textId="77777777" w:rsidTr="005254C4">
        <w:trPr>
          <w:trHeight w:val="433"/>
        </w:trPr>
        <w:tc>
          <w:tcPr>
            <w:tcW w:w="2717" w:type="dxa"/>
            <w:vMerge/>
            <w:tcBorders>
              <w:left w:val="single" w:sz="24" w:space="0" w:color="000000"/>
              <w:right w:val="single" w:sz="2" w:space="0" w:color="000000"/>
            </w:tcBorders>
            <w:shd w:val="clear" w:color="auto" w:fill="CCFFCC"/>
          </w:tcPr>
          <w:p w14:paraId="1B7B9D5D"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7050C582" w14:textId="77777777" w:rsidR="0037716B" w:rsidRPr="00FF61EB" w:rsidRDefault="0037716B" w:rsidP="005254C4">
            <w:pPr>
              <w:widowControl w:val="0"/>
              <w:rPr>
                <w:rFonts w:asciiTheme="minorHAnsi" w:hAnsiTheme="minorHAnsi"/>
                <w:sz w:val="22"/>
                <w:szCs w:val="22"/>
              </w:rPr>
            </w:pPr>
          </w:p>
        </w:tc>
        <w:tc>
          <w:tcPr>
            <w:tcW w:w="1080" w:type="dxa"/>
            <w:tcBorders>
              <w:left w:val="single" w:sz="2" w:space="0" w:color="000000"/>
              <w:right w:val="single" w:sz="2" w:space="0" w:color="000000"/>
            </w:tcBorders>
            <w:shd w:val="clear" w:color="auto" w:fill="CCFFCC"/>
          </w:tcPr>
          <w:p w14:paraId="65B60C6D" w14:textId="77777777" w:rsidR="0037716B" w:rsidRPr="00FF61EB" w:rsidRDefault="0037716B" w:rsidP="005254C4">
            <w:pPr>
              <w:widowControl w:val="0"/>
              <w:rPr>
                <w:rFonts w:asciiTheme="minorHAnsi" w:hAnsiTheme="minorHAnsi"/>
                <w:sz w:val="22"/>
                <w:szCs w:val="22"/>
              </w:rPr>
            </w:pPr>
          </w:p>
        </w:tc>
        <w:tc>
          <w:tcPr>
            <w:tcW w:w="1440" w:type="dxa"/>
            <w:gridSpan w:val="2"/>
            <w:tcBorders>
              <w:left w:val="single" w:sz="2" w:space="0" w:color="000000"/>
              <w:right w:val="single" w:sz="2" w:space="0" w:color="000000"/>
            </w:tcBorders>
            <w:shd w:val="clear" w:color="auto" w:fill="CCFFCC"/>
          </w:tcPr>
          <w:p w14:paraId="1407A9B6" w14:textId="77777777" w:rsidR="0037716B" w:rsidRPr="00FF61EB" w:rsidRDefault="0037716B" w:rsidP="005254C4">
            <w:pPr>
              <w:widowControl w:val="0"/>
              <w:rPr>
                <w:rFonts w:asciiTheme="minorHAnsi" w:hAnsiTheme="minorHAns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0506651E"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t>Screening Tools…</w:t>
            </w:r>
          </w:p>
        </w:tc>
        <w:tc>
          <w:tcPr>
            <w:tcW w:w="810" w:type="dxa"/>
            <w:tcBorders>
              <w:left w:val="single" w:sz="2" w:space="0" w:color="000000"/>
              <w:right w:val="single" w:sz="24" w:space="0" w:color="000000"/>
            </w:tcBorders>
            <w:shd w:val="clear" w:color="auto" w:fill="CCFFCC"/>
          </w:tcPr>
          <w:p w14:paraId="6161D3A3" w14:textId="77777777" w:rsidR="0037716B" w:rsidRPr="00FF61EB" w:rsidRDefault="0037716B" w:rsidP="005254C4">
            <w:pPr>
              <w:widowControl w:val="0"/>
              <w:rPr>
                <w:rFonts w:asciiTheme="minorHAnsi" w:hAnsiTheme="minorHAnsi"/>
                <w:sz w:val="22"/>
                <w:szCs w:val="22"/>
              </w:rPr>
            </w:pPr>
          </w:p>
        </w:tc>
      </w:tr>
      <w:tr w:rsidR="0037716B" w:rsidRPr="00FF61EB" w14:paraId="2FB96D5F" w14:textId="77777777" w:rsidTr="005254C4">
        <w:trPr>
          <w:trHeight w:val="433"/>
        </w:trPr>
        <w:tc>
          <w:tcPr>
            <w:tcW w:w="2717" w:type="dxa"/>
            <w:vMerge/>
            <w:tcBorders>
              <w:left w:val="single" w:sz="24" w:space="0" w:color="000000"/>
              <w:right w:val="single" w:sz="2" w:space="0" w:color="000000"/>
            </w:tcBorders>
            <w:shd w:val="clear" w:color="auto" w:fill="CCFFCC"/>
          </w:tcPr>
          <w:p w14:paraId="1F6B1636"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6A3FE1E5"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2FC9F016"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710C4EB6"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00348A57"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Fill in which standardized screening tools your program teaches (examples below)</w:t>
            </w:r>
          </w:p>
        </w:tc>
        <w:tc>
          <w:tcPr>
            <w:tcW w:w="810" w:type="dxa"/>
            <w:tcBorders>
              <w:left w:val="single" w:sz="2" w:space="0" w:color="000000"/>
              <w:right w:val="single" w:sz="24" w:space="0" w:color="000000"/>
            </w:tcBorders>
            <w:shd w:val="clear" w:color="auto" w:fill="CCFFCC"/>
          </w:tcPr>
          <w:p w14:paraId="7AABE692" w14:textId="77777777" w:rsidR="0037716B" w:rsidRPr="00FF61EB" w:rsidRDefault="0037716B" w:rsidP="005254C4">
            <w:pPr>
              <w:widowControl w:val="0"/>
              <w:rPr>
                <w:rFonts w:asciiTheme="minorHAnsi" w:hAnsiTheme="minorHAnsi"/>
                <w:sz w:val="22"/>
                <w:szCs w:val="22"/>
              </w:rPr>
            </w:pPr>
          </w:p>
        </w:tc>
      </w:tr>
      <w:tr w:rsidR="0037716B" w:rsidRPr="00FF61EB" w14:paraId="0582AA13" w14:textId="77777777" w:rsidTr="005254C4">
        <w:trPr>
          <w:trHeight w:val="433"/>
        </w:trPr>
        <w:tc>
          <w:tcPr>
            <w:tcW w:w="2717" w:type="dxa"/>
            <w:vMerge/>
            <w:tcBorders>
              <w:left w:val="single" w:sz="24" w:space="0" w:color="000000"/>
              <w:right w:val="single" w:sz="2" w:space="0" w:color="000000"/>
            </w:tcBorders>
            <w:shd w:val="clear" w:color="auto" w:fill="CCFFCC"/>
          </w:tcPr>
          <w:p w14:paraId="77A5A0D0"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right w:val="single" w:sz="2" w:space="0" w:color="000000"/>
            </w:tcBorders>
            <w:shd w:val="clear" w:color="auto" w:fill="CCFFCC"/>
          </w:tcPr>
          <w:p w14:paraId="28173A75"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right w:val="single" w:sz="2" w:space="0" w:color="000000"/>
            </w:tcBorders>
            <w:shd w:val="clear" w:color="auto" w:fill="CCFFCC"/>
          </w:tcPr>
          <w:p w14:paraId="1E2A6DC0"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right w:val="single" w:sz="2" w:space="0" w:color="000000"/>
            </w:tcBorders>
            <w:shd w:val="clear" w:color="auto" w:fill="CCFFCC"/>
          </w:tcPr>
          <w:p w14:paraId="5CC13105"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7A827796"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t>Assessment Systems…</w:t>
            </w:r>
          </w:p>
        </w:tc>
        <w:tc>
          <w:tcPr>
            <w:tcW w:w="810" w:type="dxa"/>
            <w:tcBorders>
              <w:left w:val="single" w:sz="2" w:space="0" w:color="000000"/>
              <w:right w:val="single" w:sz="24" w:space="0" w:color="000000"/>
            </w:tcBorders>
            <w:shd w:val="clear" w:color="auto" w:fill="CCFFCC"/>
          </w:tcPr>
          <w:p w14:paraId="7A32AF79" w14:textId="77777777" w:rsidR="0037716B" w:rsidRPr="00FF61EB" w:rsidRDefault="0037716B" w:rsidP="005254C4">
            <w:pPr>
              <w:widowControl w:val="0"/>
              <w:rPr>
                <w:rFonts w:asciiTheme="minorHAnsi" w:hAnsiTheme="minorHAnsi"/>
                <w:sz w:val="22"/>
                <w:szCs w:val="22"/>
              </w:rPr>
            </w:pPr>
          </w:p>
        </w:tc>
      </w:tr>
      <w:tr w:rsidR="0037716B" w:rsidRPr="00FF61EB" w14:paraId="57B16754" w14:textId="77777777" w:rsidTr="005254C4">
        <w:trPr>
          <w:trHeight w:val="433"/>
        </w:trPr>
        <w:tc>
          <w:tcPr>
            <w:tcW w:w="2717" w:type="dxa"/>
            <w:vMerge/>
            <w:tcBorders>
              <w:left w:val="single" w:sz="24" w:space="0" w:color="000000"/>
              <w:bottom w:val="single" w:sz="2" w:space="0" w:color="000000"/>
              <w:right w:val="single" w:sz="2" w:space="0" w:color="000000"/>
            </w:tcBorders>
            <w:shd w:val="clear" w:color="auto" w:fill="CCFFCC"/>
          </w:tcPr>
          <w:p w14:paraId="00C34AC9" w14:textId="77777777" w:rsidR="0037716B" w:rsidRPr="00FF61EB" w:rsidRDefault="0037716B" w:rsidP="005254C4">
            <w:pPr>
              <w:widowControl w:val="0"/>
              <w:rPr>
                <w:rFonts w:asciiTheme="minorHAnsi" w:hAnsiTheme="minorHAnsi"/>
                <w:b/>
                <w:sz w:val="22"/>
                <w:szCs w:val="22"/>
              </w:rPr>
            </w:pPr>
          </w:p>
        </w:tc>
        <w:tc>
          <w:tcPr>
            <w:tcW w:w="809" w:type="dxa"/>
            <w:tcBorders>
              <w:left w:val="single" w:sz="2" w:space="0" w:color="000000"/>
              <w:bottom w:val="single" w:sz="2" w:space="0" w:color="000000"/>
              <w:right w:val="single" w:sz="2" w:space="0" w:color="000000"/>
            </w:tcBorders>
            <w:shd w:val="clear" w:color="auto" w:fill="CCFFCC"/>
          </w:tcPr>
          <w:p w14:paraId="5F18B71E" w14:textId="77777777" w:rsidR="0037716B" w:rsidRPr="00FF61EB" w:rsidRDefault="0037716B" w:rsidP="005254C4">
            <w:pPr>
              <w:widowControl w:val="0"/>
              <w:rPr>
                <w:rFonts w:asciiTheme="minorHAnsi" w:hAnsiTheme="minorHAnsi"/>
                <w:i/>
                <w:sz w:val="22"/>
                <w:szCs w:val="22"/>
              </w:rPr>
            </w:pPr>
          </w:p>
        </w:tc>
        <w:tc>
          <w:tcPr>
            <w:tcW w:w="1080" w:type="dxa"/>
            <w:tcBorders>
              <w:left w:val="single" w:sz="2" w:space="0" w:color="000000"/>
              <w:bottom w:val="single" w:sz="2" w:space="0" w:color="000000"/>
              <w:right w:val="single" w:sz="2" w:space="0" w:color="000000"/>
            </w:tcBorders>
            <w:shd w:val="clear" w:color="auto" w:fill="CCFFCC"/>
          </w:tcPr>
          <w:p w14:paraId="5235D948" w14:textId="77777777" w:rsidR="0037716B" w:rsidRPr="00FF61EB" w:rsidRDefault="0037716B" w:rsidP="005254C4">
            <w:pPr>
              <w:widowControl w:val="0"/>
              <w:rPr>
                <w:rFonts w:asciiTheme="minorHAnsi" w:hAnsiTheme="minorHAnsi"/>
                <w:i/>
                <w:sz w:val="22"/>
                <w:szCs w:val="22"/>
              </w:rPr>
            </w:pPr>
          </w:p>
        </w:tc>
        <w:tc>
          <w:tcPr>
            <w:tcW w:w="1440" w:type="dxa"/>
            <w:gridSpan w:val="2"/>
            <w:tcBorders>
              <w:left w:val="single" w:sz="2" w:space="0" w:color="000000"/>
              <w:bottom w:val="single" w:sz="2" w:space="0" w:color="000000"/>
              <w:right w:val="single" w:sz="2" w:space="0" w:color="000000"/>
            </w:tcBorders>
            <w:shd w:val="clear" w:color="auto" w:fill="CCFFCC"/>
          </w:tcPr>
          <w:p w14:paraId="76DD8D39" w14:textId="77777777" w:rsidR="0037716B" w:rsidRPr="00FF61EB" w:rsidRDefault="0037716B" w:rsidP="005254C4">
            <w:pPr>
              <w:widowControl w:val="0"/>
              <w:rPr>
                <w:rFonts w:asciiTheme="minorHAnsi" w:hAnsiTheme="minorHAnsi"/>
                <w:i/>
                <w:sz w:val="22"/>
                <w:szCs w:val="22"/>
              </w:rPr>
            </w:pPr>
          </w:p>
        </w:tc>
        <w:tc>
          <w:tcPr>
            <w:tcW w:w="7832" w:type="dxa"/>
            <w:gridSpan w:val="4"/>
            <w:tcBorders>
              <w:top w:val="single" w:sz="2" w:space="0" w:color="000000"/>
              <w:left w:val="single" w:sz="2" w:space="0" w:color="000000"/>
              <w:bottom w:val="single" w:sz="2" w:space="0" w:color="000000"/>
              <w:right w:val="single" w:sz="2" w:space="0" w:color="000000"/>
            </w:tcBorders>
            <w:shd w:val="clear" w:color="auto" w:fill="CCFFCC"/>
          </w:tcPr>
          <w:p w14:paraId="2C7FBD64"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Fill in which assessment systems your program teaches (examples below)</w:t>
            </w:r>
          </w:p>
        </w:tc>
        <w:tc>
          <w:tcPr>
            <w:tcW w:w="810" w:type="dxa"/>
            <w:tcBorders>
              <w:left w:val="single" w:sz="2" w:space="0" w:color="000000"/>
              <w:bottom w:val="single" w:sz="2" w:space="0" w:color="000000"/>
              <w:right w:val="single" w:sz="24" w:space="0" w:color="000000"/>
            </w:tcBorders>
            <w:shd w:val="clear" w:color="auto" w:fill="CCFFCC"/>
          </w:tcPr>
          <w:p w14:paraId="3B917E91" w14:textId="77777777" w:rsidR="0037716B" w:rsidRPr="00FF61EB" w:rsidRDefault="0037716B" w:rsidP="005254C4">
            <w:pPr>
              <w:widowControl w:val="0"/>
              <w:rPr>
                <w:rFonts w:asciiTheme="minorHAnsi" w:hAnsiTheme="minorHAnsi"/>
                <w:sz w:val="22"/>
                <w:szCs w:val="22"/>
              </w:rPr>
            </w:pPr>
          </w:p>
        </w:tc>
      </w:tr>
      <w:tr w:rsidR="0037716B" w:rsidRPr="00FF61EB" w14:paraId="185AC8AA" w14:textId="77777777" w:rsidTr="005254C4">
        <w:tc>
          <w:tcPr>
            <w:tcW w:w="9021" w:type="dxa"/>
            <w:gridSpan w:val="7"/>
            <w:tcBorders>
              <w:left w:val="single" w:sz="24" w:space="0" w:color="000000"/>
              <w:bottom w:val="single" w:sz="24" w:space="0" w:color="000000"/>
            </w:tcBorders>
            <w:shd w:val="clear" w:color="auto" w:fill="CCFFCC"/>
          </w:tcPr>
          <w:p w14:paraId="4BD5D583" w14:textId="77777777" w:rsidR="0037716B" w:rsidRPr="00FF61EB" w:rsidRDefault="0037716B" w:rsidP="005254C4">
            <w:pPr>
              <w:widowControl w:val="0"/>
              <w:contextualSpacing/>
              <w:rPr>
                <w:rStyle w:val="Strong"/>
                <w:rFonts w:asciiTheme="minorHAnsi" w:hAnsiTheme="minorHAnsi"/>
                <w:sz w:val="22"/>
                <w:szCs w:val="22"/>
              </w:rPr>
            </w:pPr>
            <w:r w:rsidRPr="00FF61EB">
              <w:rPr>
                <w:rStyle w:val="Strong"/>
                <w:rFonts w:asciiTheme="minorHAnsi" w:hAnsiTheme="minorHAnsi"/>
                <w:sz w:val="22"/>
                <w:szCs w:val="22"/>
              </w:rPr>
              <w:t>Standardized &amp; Validated Screening Tool Examples:</w:t>
            </w:r>
          </w:p>
          <w:p w14:paraId="656CCDD1"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Style w:val="Strong"/>
                <w:rFonts w:asciiTheme="minorHAnsi" w:hAnsiTheme="minorHAnsi"/>
                <w:sz w:val="22"/>
                <w:szCs w:val="22"/>
              </w:rPr>
              <w:t>BRIGANCE Inventory of Early Development (3-5-year-olds)</w:t>
            </w:r>
            <w:r w:rsidRPr="00FF61EB">
              <w:rPr>
                <w:rFonts w:asciiTheme="minorHAnsi" w:hAnsiTheme="minorHAnsi"/>
                <w:sz w:val="22"/>
                <w:szCs w:val="22"/>
              </w:rPr>
              <w:t xml:space="preserve"> </w:t>
            </w:r>
            <w:hyperlink r:id="rId19" w:tgtFrame="_blank" w:history="1">
              <w:r w:rsidRPr="00FF61EB">
                <w:rPr>
                  <w:rStyle w:val="Hyperlink"/>
                  <w:rFonts w:asciiTheme="minorHAnsi" w:hAnsiTheme="minorHAnsi"/>
                  <w:sz w:val="22"/>
                  <w:szCs w:val="22"/>
                </w:rPr>
                <w:t>http://www.curriculumassociates.com/products/detail.aspx?title=BrigEC-IED3-sum</w:t>
              </w:r>
            </w:hyperlink>
          </w:p>
          <w:p w14:paraId="1A20B2DB"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Style w:val="Strong"/>
                <w:rFonts w:asciiTheme="minorHAnsi" w:hAnsiTheme="minorHAnsi"/>
                <w:sz w:val="22"/>
                <w:szCs w:val="22"/>
              </w:rPr>
              <w:t>Early Learning Scale</w:t>
            </w:r>
            <w:r w:rsidRPr="00FF61EB">
              <w:rPr>
                <w:rFonts w:asciiTheme="minorHAnsi" w:hAnsiTheme="minorHAnsi"/>
                <w:sz w:val="22"/>
                <w:szCs w:val="22"/>
              </w:rPr>
              <w:t xml:space="preserve"> </w:t>
            </w:r>
            <w:hyperlink r:id="rId20" w:tgtFrame="_blank" w:history="1">
              <w:r w:rsidRPr="00FF61EB">
                <w:rPr>
                  <w:rStyle w:val="Hyperlink"/>
                  <w:rFonts w:asciiTheme="minorHAnsi" w:hAnsiTheme="minorHAnsi"/>
                  <w:sz w:val="22"/>
                  <w:szCs w:val="22"/>
                </w:rPr>
                <w:t>http://www.lakeshorelearning.com/general_content/general_info/ELSstatic.jsp?utm=offline</w:t>
              </w:r>
            </w:hyperlink>
          </w:p>
          <w:p w14:paraId="737A2C8F"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Style w:val="Strong"/>
                <w:rFonts w:asciiTheme="minorHAnsi" w:hAnsiTheme="minorHAnsi"/>
                <w:sz w:val="22"/>
                <w:szCs w:val="22"/>
              </w:rPr>
              <w:t>Hawaii Early Learning Profile (HELP): 3-6 years (2nd Ed.) Extends HELP 0-3</w:t>
            </w:r>
            <w:r w:rsidRPr="00FF61EB">
              <w:rPr>
                <w:rFonts w:asciiTheme="minorHAnsi" w:hAnsiTheme="minorHAnsi"/>
                <w:sz w:val="22"/>
                <w:szCs w:val="22"/>
              </w:rPr>
              <w:t xml:space="preserve"> </w:t>
            </w:r>
            <w:hyperlink r:id="rId21" w:tgtFrame="_blank" w:history="1">
              <w:r w:rsidRPr="00FF61EB">
                <w:rPr>
                  <w:rStyle w:val="Hyperlink"/>
                  <w:rFonts w:asciiTheme="minorHAnsi" w:hAnsiTheme="minorHAnsi"/>
                  <w:sz w:val="22"/>
                  <w:szCs w:val="22"/>
                </w:rPr>
                <w:t>http://www.vort.com/</w:t>
              </w:r>
            </w:hyperlink>
          </w:p>
          <w:p w14:paraId="310C6236"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Style w:val="Strong"/>
                <w:rFonts w:asciiTheme="minorHAnsi" w:hAnsiTheme="minorHAnsi"/>
                <w:sz w:val="22"/>
                <w:szCs w:val="22"/>
              </w:rPr>
              <w:t>Learning Accomplishment Profile-3 (LAP-3)</w:t>
            </w:r>
            <w:r w:rsidRPr="00FF61EB">
              <w:rPr>
                <w:rFonts w:asciiTheme="minorHAnsi" w:hAnsiTheme="minorHAnsi"/>
                <w:sz w:val="22"/>
                <w:szCs w:val="22"/>
              </w:rPr>
              <w:t xml:space="preserve"> </w:t>
            </w:r>
            <w:hyperlink r:id="rId22" w:tgtFrame="_blank" w:history="1">
              <w:r w:rsidRPr="00FF61EB">
                <w:rPr>
                  <w:rStyle w:val="Hyperlink"/>
                  <w:rFonts w:asciiTheme="minorHAnsi" w:hAnsiTheme="minorHAnsi"/>
                  <w:sz w:val="22"/>
                  <w:szCs w:val="22"/>
                </w:rPr>
                <w:t>http://chtop.org/Products/LAP-System/The-LAP-3.html</w:t>
              </w:r>
            </w:hyperlink>
          </w:p>
          <w:p w14:paraId="432079A0" w14:textId="77777777" w:rsidR="0037716B" w:rsidRPr="00FF61EB" w:rsidRDefault="0037716B" w:rsidP="005254C4">
            <w:pPr>
              <w:widowControl w:val="0"/>
              <w:ind w:left="720"/>
              <w:contextualSpacing/>
              <w:rPr>
                <w:rFonts w:asciiTheme="minorHAnsi" w:hAnsiTheme="minorHAnsi"/>
                <w:sz w:val="22"/>
                <w:szCs w:val="22"/>
              </w:rPr>
            </w:pPr>
          </w:p>
        </w:tc>
        <w:tc>
          <w:tcPr>
            <w:tcW w:w="5667" w:type="dxa"/>
            <w:gridSpan w:val="3"/>
            <w:tcBorders>
              <w:bottom w:val="single" w:sz="24" w:space="0" w:color="000000"/>
              <w:right w:val="single" w:sz="24" w:space="0" w:color="000000"/>
            </w:tcBorders>
            <w:shd w:val="clear" w:color="auto" w:fill="CCFFCC"/>
          </w:tcPr>
          <w:p w14:paraId="4FE6B7F4" w14:textId="77777777" w:rsidR="0037716B" w:rsidRPr="00FF61EB" w:rsidRDefault="0037716B" w:rsidP="005254C4">
            <w:pPr>
              <w:widowControl w:val="0"/>
              <w:contextualSpacing/>
              <w:rPr>
                <w:rFonts w:asciiTheme="minorHAnsi" w:hAnsiTheme="minorHAnsi"/>
                <w:b/>
                <w:sz w:val="22"/>
                <w:szCs w:val="22"/>
              </w:rPr>
            </w:pPr>
            <w:r w:rsidRPr="00FF61EB">
              <w:rPr>
                <w:rFonts w:asciiTheme="minorHAnsi" w:hAnsiTheme="minorHAnsi"/>
                <w:b/>
                <w:sz w:val="22"/>
                <w:szCs w:val="22"/>
              </w:rPr>
              <w:t>Standardized/ Validated Assessment System Examples:</w:t>
            </w:r>
          </w:p>
          <w:p w14:paraId="612BFAC2"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Style w:val="Strong"/>
                <w:rFonts w:asciiTheme="minorHAnsi" w:hAnsiTheme="minorHAnsi"/>
                <w:sz w:val="22"/>
                <w:szCs w:val="22"/>
              </w:rPr>
              <w:t xml:space="preserve">High/Scope Child Observation Record </w:t>
            </w:r>
            <w:hyperlink r:id="rId23" w:tgtFrame="_blank" w:history="1">
              <w:r w:rsidRPr="00FF61EB">
                <w:rPr>
                  <w:rStyle w:val="Hyperlink"/>
                  <w:rFonts w:asciiTheme="minorHAnsi" w:hAnsiTheme="minorHAnsi"/>
                  <w:sz w:val="22"/>
                  <w:szCs w:val="22"/>
                </w:rPr>
                <w:t>http://www.highscope.org/Content.asp?ContentId=2</w:t>
              </w:r>
            </w:hyperlink>
          </w:p>
          <w:p w14:paraId="6F3FCCA0"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Fonts w:asciiTheme="minorHAnsi" w:hAnsiTheme="minorHAnsi"/>
                <w:sz w:val="22"/>
                <w:szCs w:val="22"/>
              </w:rPr>
              <w:t xml:space="preserve">Teaching Strategies Gold </w:t>
            </w:r>
            <w:hyperlink r:id="rId24" w:history="1">
              <w:r w:rsidRPr="00FF61EB">
                <w:rPr>
                  <w:rStyle w:val="Hyperlink"/>
                  <w:rFonts w:asciiTheme="minorHAnsi" w:hAnsiTheme="minorHAnsi"/>
                  <w:sz w:val="22"/>
                  <w:szCs w:val="22"/>
                </w:rPr>
                <w:t>http://www.teachingstrategies.com</w:t>
              </w:r>
            </w:hyperlink>
            <w:r w:rsidRPr="00FF61EB">
              <w:rPr>
                <w:rFonts w:asciiTheme="minorHAnsi" w:hAnsiTheme="minorHAnsi"/>
                <w:sz w:val="22"/>
                <w:szCs w:val="22"/>
              </w:rPr>
              <w:t xml:space="preserve"> </w:t>
            </w:r>
          </w:p>
          <w:p w14:paraId="7D9A0265" w14:textId="77777777" w:rsidR="0037716B" w:rsidRPr="00FF61EB" w:rsidRDefault="0037716B" w:rsidP="0037716B">
            <w:pPr>
              <w:widowControl w:val="0"/>
              <w:numPr>
                <w:ilvl w:val="0"/>
                <w:numId w:val="49"/>
              </w:numPr>
              <w:contextualSpacing/>
              <w:rPr>
                <w:rFonts w:asciiTheme="minorHAnsi" w:hAnsiTheme="minorHAnsi"/>
                <w:sz w:val="22"/>
                <w:szCs w:val="22"/>
              </w:rPr>
            </w:pPr>
            <w:r w:rsidRPr="00FF61EB">
              <w:rPr>
                <w:rFonts w:asciiTheme="minorHAnsi" w:hAnsiTheme="minorHAnsi"/>
                <w:sz w:val="22"/>
                <w:szCs w:val="22"/>
              </w:rPr>
              <w:t xml:space="preserve">Work Sampling System </w:t>
            </w:r>
            <w:hyperlink r:id="rId25" w:history="1">
              <w:r w:rsidRPr="00FF61EB">
                <w:rPr>
                  <w:rStyle w:val="Hyperlink"/>
                  <w:rFonts w:asciiTheme="minorHAnsi" w:hAnsiTheme="minorHAnsi"/>
                  <w:sz w:val="22"/>
                  <w:szCs w:val="22"/>
                </w:rPr>
                <w:t>https://wsoz.pearsonclinical.com/wsoTeacherApp/teachApp/login/showLogin.html?product=work</w:t>
              </w:r>
            </w:hyperlink>
            <w:r w:rsidRPr="00FF61EB">
              <w:rPr>
                <w:rFonts w:asciiTheme="minorHAnsi" w:hAnsiTheme="minorHAnsi"/>
                <w:sz w:val="22"/>
                <w:szCs w:val="22"/>
              </w:rPr>
              <w:t xml:space="preserve"> </w:t>
            </w:r>
          </w:p>
        </w:tc>
      </w:tr>
      <w:tr w:rsidR="0037716B" w:rsidRPr="00FF61EB" w14:paraId="539B561B" w14:textId="77777777" w:rsidTr="005254C4">
        <w:tc>
          <w:tcPr>
            <w:tcW w:w="2717" w:type="dxa"/>
            <w:tcBorders>
              <w:top w:val="single" w:sz="24" w:space="0" w:color="000000"/>
              <w:left w:val="single" w:sz="24" w:space="0" w:color="000000"/>
              <w:bottom w:val="single" w:sz="4" w:space="0" w:color="000000"/>
            </w:tcBorders>
            <w:shd w:val="clear" w:color="auto" w:fill="F2F2F2"/>
          </w:tcPr>
          <w:p w14:paraId="6DD0F1DB"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bottom w:val="single" w:sz="4" w:space="0" w:color="000000"/>
            </w:tcBorders>
            <w:shd w:val="clear" w:color="auto" w:fill="F2F2F2"/>
          </w:tcPr>
          <w:p w14:paraId="03DB3F12"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bottom w:val="single" w:sz="4" w:space="0" w:color="000000"/>
            </w:tcBorders>
            <w:shd w:val="clear" w:color="auto" w:fill="F2F2F2"/>
          </w:tcPr>
          <w:p w14:paraId="0D0F4738"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bottom w:val="single" w:sz="4" w:space="0" w:color="000000"/>
            </w:tcBorders>
            <w:shd w:val="clear" w:color="auto" w:fill="F2F2F2"/>
          </w:tcPr>
          <w:p w14:paraId="1E2BF33B"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bottom w:val="single" w:sz="4" w:space="0" w:color="000000"/>
            </w:tcBorders>
            <w:shd w:val="clear" w:color="auto" w:fill="F2F2F2"/>
          </w:tcPr>
          <w:p w14:paraId="171EE7A4"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bottom w:val="single" w:sz="4" w:space="0" w:color="000000"/>
              <w:right w:val="single" w:sz="24" w:space="0" w:color="000000"/>
            </w:tcBorders>
            <w:shd w:val="clear" w:color="auto" w:fill="F2F2F2"/>
          </w:tcPr>
          <w:p w14:paraId="17A943D1"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 xml:space="preserve">Unable to </w:t>
            </w:r>
            <w:r w:rsidRPr="00FF61EB">
              <w:rPr>
                <w:rFonts w:asciiTheme="minorHAnsi" w:eastAsia="Times" w:hAnsiTheme="minorHAnsi" w:cs="Times"/>
                <w:b/>
                <w:bCs/>
                <w:sz w:val="16"/>
                <w:szCs w:val="22"/>
              </w:rPr>
              <w:lastRenderedPageBreak/>
              <w:t>Assess</w:t>
            </w:r>
          </w:p>
        </w:tc>
      </w:tr>
      <w:tr w:rsidR="0037716B" w:rsidRPr="00FF61EB" w14:paraId="04CE94B6" w14:textId="77777777" w:rsidTr="005254C4">
        <w:tc>
          <w:tcPr>
            <w:tcW w:w="2717" w:type="dxa"/>
            <w:tcBorders>
              <w:left w:val="single" w:sz="24" w:space="0" w:color="000000"/>
              <w:bottom w:val="single" w:sz="24" w:space="0" w:color="000000"/>
            </w:tcBorders>
            <w:shd w:val="clear" w:color="auto" w:fill="CCFFCC"/>
          </w:tcPr>
          <w:p w14:paraId="094337F5"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lastRenderedPageBreak/>
              <w:t>O&amp;A2</w:t>
            </w:r>
            <w:r w:rsidRPr="00FF61EB">
              <w:rPr>
                <w:rFonts w:asciiTheme="minorHAnsi" w:hAnsiTheme="minorHAnsi"/>
                <w:sz w:val="22"/>
                <w:szCs w:val="22"/>
              </w:rPr>
              <w:t>: Describes culturally and linguistically responsive assessment procedures, screening tools, and observation methods and appropriate strategies for engaging families in the assessment process</w:t>
            </w:r>
          </w:p>
          <w:p w14:paraId="72C665ED" w14:textId="77777777" w:rsidR="0037716B" w:rsidRPr="00FF61EB" w:rsidRDefault="0037716B" w:rsidP="005254C4">
            <w:pPr>
              <w:widowControl w:val="0"/>
              <w:rPr>
                <w:rFonts w:asciiTheme="minorHAnsi" w:hAnsiTheme="minorHAnsi"/>
                <w:sz w:val="22"/>
                <w:szCs w:val="22"/>
              </w:rPr>
            </w:pPr>
          </w:p>
          <w:p w14:paraId="40413094"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3b, </w:t>
            </w:r>
            <w:r w:rsidRPr="00FF61EB">
              <w:rPr>
                <w:rFonts w:asciiTheme="minorHAnsi" w:hAnsiTheme="minorHAnsi"/>
                <w:sz w:val="18"/>
                <w:szCs w:val="18"/>
              </w:rPr>
              <w:t>3c, 3d (3b-LVL2-1, 3c-LVL1-1-3, 3d-LVL2-1)</w:t>
            </w:r>
          </w:p>
          <w:p w14:paraId="1FF184CB"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7F, 7H, 7I, 7N</w:t>
            </w:r>
          </w:p>
          <w:p w14:paraId="0F803039" w14:textId="77777777" w:rsidR="0037716B" w:rsidRPr="00FF61EB" w:rsidRDefault="0037716B" w:rsidP="005254C4">
            <w:pPr>
              <w:widowControl w:val="0"/>
              <w:snapToGrid w:val="0"/>
              <w:rPr>
                <w:rFonts w:asciiTheme="minorHAnsi" w:hAnsiTheme="minorHAnsi"/>
                <w:bCs/>
                <w:iCs/>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6(a), 6(b), 6(c), 6(</w:t>
            </w:r>
            <w:proofErr w:type="spellStart"/>
            <w:r w:rsidRPr="00FF61EB">
              <w:rPr>
                <w:rFonts w:asciiTheme="minorHAnsi" w:hAnsiTheme="minorHAnsi"/>
                <w:sz w:val="18"/>
                <w:szCs w:val="18"/>
              </w:rPr>
              <w:t>i</w:t>
            </w:r>
            <w:proofErr w:type="spellEnd"/>
            <w:r w:rsidRPr="00FF61EB">
              <w:rPr>
                <w:rFonts w:asciiTheme="minorHAnsi" w:hAnsiTheme="minorHAnsi"/>
                <w:sz w:val="18"/>
                <w:szCs w:val="18"/>
              </w:rPr>
              <w:t>), 6(u), 9(c)</w:t>
            </w:r>
          </w:p>
        </w:tc>
        <w:tc>
          <w:tcPr>
            <w:tcW w:w="2790" w:type="dxa"/>
            <w:gridSpan w:val="3"/>
            <w:tcBorders>
              <w:bottom w:val="single" w:sz="24" w:space="0" w:color="000000"/>
            </w:tcBorders>
            <w:shd w:val="clear" w:color="auto" w:fill="CCFFCC"/>
          </w:tcPr>
          <w:p w14:paraId="43C6B154"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Describes and advocates for culturally and linguistically responsive </w:t>
            </w:r>
            <w:r w:rsidRPr="00FF61EB">
              <w:rPr>
                <w:rFonts w:asciiTheme="minorHAnsi" w:hAnsiTheme="minorHAnsi"/>
                <w:sz w:val="22"/>
                <w:szCs w:val="22"/>
              </w:rPr>
              <w:t xml:space="preserve">assessment procedures, screening tools, and observation methods </w:t>
            </w:r>
            <w:r w:rsidRPr="00FF61EB">
              <w:rPr>
                <w:rFonts w:asciiTheme="minorHAnsi" w:hAnsiTheme="minorHAnsi" w:cs="Times"/>
                <w:sz w:val="22"/>
                <w:szCs w:val="22"/>
              </w:rPr>
              <w:t>that respectfully consider individual and family characteristics</w:t>
            </w:r>
          </w:p>
          <w:p w14:paraId="388DCD51"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330A622F"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Procedures described involve families in the assessment and goal setting process</w:t>
            </w:r>
          </w:p>
          <w:p w14:paraId="30658309"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160C191"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Describes methods for organizing assessment data for analysis and use</w:t>
            </w:r>
          </w:p>
        </w:tc>
        <w:tc>
          <w:tcPr>
            <w:tcW w:w="2790" w:type="dxa"/>
            <w:gridSpan w:val="2"/>
            <w:tcBorders>
              <w:bottom w:val="single" w:sz="24" w:space="0" w:color="000000"/>
            </w:tcBorders>
            <w:shd w:val="clear" w:color="auto" w:fill="CCFFCC"/>
          </w:tcPr>
          <w:p w14:paraId="37EEB496"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Describes culturally and linguistically responsive </w:t>
            </w:r>
            <w:r w:rsidRPr="00FF61EB">
              <w:rPr>
                <w:rFonts w:asciiTheme="minorHAnsi" w:hAnsiTheme="minorHAnsi"/>
                <w:sz w:val="22"/>
                <w:szCs w:val="22"/>
              </w:rPr>
              <w:t xml:space="preserve">assessment procedures, screening tools, and observation methods </w:t>
            </w:r>
            <w:r w:rsidRPr="00FF61EB">
              <w:rPr>
                <w:rFonts w:asciiTheme="minorHAnsi" w:hAnsiTheme="minorHAnsi" w:cs="Times"/>
                <w:sz w:val="22"/>
                <w:szCs w:val="22"/>
              </w:rPr>
              <w:t>that respectfully consider individual and family characteristics</w:t>
            </w:r>
          </w:p>
          <w:p w14:paraId="5B92C152"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280F5709"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Procedures described involve families in the assessment and goal setting process</w:t>
            </w:r>
          </w:p>
          <w:p w14:paraId="6F8AAB7D"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35E1D59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Describes methods for organizing assessment data for analysis and use</w:t>
            </w:r>
          </w:p>
        </w:tc>
        <w:tc>
          <w:tcPr>
            <w:tcW w:w="2790" w:type="dxa"/>
            <w:gridSpan w:val="2"/>
            <w:tcBorders>
              <w:bottom w:val="single" w:sz="24" w:space="0" w:color="000000"/>
            </w:tcBorders>
            <w:shd w:val="clear" w:color="auto" w:fill="CCFFCC"/>
          </w:tcPr>
          <w:p w14:paraId="33CBF35F"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Describes </w:t>
            </w:r>
            <w:r w:rsidRPr="00FF61EB">
              <w:rPr>
                <w:rFonts w:asciiTheme="minorHAnsi" w:hAnsiTheme="minorHAnsi"/>
                <w:sz w:val="22"/>
                <w:szCs w:val="22"/>
              </w:rPr>
              <w:t xml:space="preserve">assessment procedures, screening tools, and observation methods </w:t>
            </w:r>
            <w:r w:rsidRPr="00FF61EB">
              <w:rPr>
                <w:rFonts w:asciiTheme="minorHAnsi" w:hAnsiTheme="minorHAnsi" w:cs="Times"/>
                <w:sz w:val="22"/>
                <w:szCs w:val="22"/>
              </w:rPr>
              <w:t>that consider individual and family characteristics</w:t>
            </w:r>
          </w:p>
          <w:p w14:paraId="32446478"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04CF2B16"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Describes methods for organizing assessment data for analysis and use</w:t>
            </w:r>
          </w:p>
        </w:tc>
        <w:tc>
          <w:tcPr>
            <w:tcW w:w="2791" w:type="dxa"/>
            <w:tcBorders>
              <w:bottom w:val="single" w:sz="24" w:space="0" w:color="000000"/>
            </w:tcBorders>
            <w:shd w:val="clear" w:color="auto" w:fill="CCFFCC"/>
          </w:tcPr>
          <w:p w14:paraId="1AB49627"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Describes assessment procedures, screening tools, and observation methods that are disrespectful</w:t>
            </w:r>
          </w:p>
          <w:p w14:paraId="1CF121A0" w14:textId="77777777" w:rsidR="0037716B" w:rsidRPr="00FF61EB" w:rsidRDefault="0037716B" w:rsidP="005254C4">
            <w:pPr>
              <w:widowControl w:val="0"/>
              <w:rPr>
                <w:rFonts w:asciiTheme="minorHAnsi" w:hAnsiTheme="minorHAnsi"/>
                <w:sz w:val="22"/>
                <w:szCs w:val="22"/>
              </w:rPr>
            </w:pPr>
          </w:p>
          <w:p w14:paraId="69A3A73A"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Lacks appropriate description of strategies to describe assessment data</w:t>
            </w:r>
          </w:p>
        </w:tc>
        <w:tc>
          <w:tcPr>
            <w:tcW w:w="810" w:type="dxa"/>
            <w:tcBorders>
              <w:bottom w:val="single" w:sz="24" w:space="0" w:color="000000"/>
              <w:right w:val="single" w:sz="24" w:space="0" w:color="000000"/>
            </w:tcBorders>
            <w:shd w:val="clear" w:color="auto" w:fill="CCFFCC"/>
          </w:tcPr>
          <w:p w14:paraId="46534D70" w14:textId="77777777" w:rsidR="0037716B" w:rsidRPr="00FF61EB" w:rsidRDefault="0037716B" w:rsidP="005254C4">
            <w:pPr>
              <w:widowControl w:val="0"/>
              <w:rPr>
                <w:rFonts w:asciiTheme="minorHAnsi" w:hAnsiTheme="minorHAnsi"/>
                <w:sz w:val="22"/>
                <w:szCs w:val="22"/>
              </w:rPr>
            </w:pPr>
          </w:p>
        </w:tc>
      </w:tr>
      <w:tr w:rsidR="0037716B" w:rsidRPr="00FF61EB" w14:paraId="34CF207B" w14:textId="77777777" w:rsidTr="005254C4">
        <w:tc>
          <w:tcPr>
            <w:tcW w:w="2717" w:type="dxa"/>
            <w:tcBorders>
              <w:top w:val="single" w:sz="24" w:space="0" w:color="000000"/>
              <w:left w:val="single" w:sz="24" w:space="0" w:color="000000"/>
              <w:bottom w:val="single" w:sz="4" w:space="0" w:color="000000"/>
            </w:tcBorders>
            <w:shd w:val="clear" w:color="auto" w:fill="F2F2F2"/>
          </w:tcPr>
          <w:p w14:paraId="042BC77D"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bottom w:val="single" w:sz="4" w:space="0" w:color="000000"/>
            </w:tcBorders>
            <w:shd w:val="clear" w:color="auto" w:fill="F2F2F2"/>
          </w:tcPr>
          <w:p w14:paraId="1E90B0D2"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bottom w:val="single" w:sz="4" w:space="0" w:color="000000"/>
            </w:tcBorders>
            <w:shd w:val="clear" w:color="auto" w:fill="F2F2F2"/>
          </w:tcPr>
          <w:p w14:paraId="2FDC3AC9"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bottom w:val="single" w:sz="4" w:space="0" w:color="000000"/>
            </w:tcBorders>
            <w:shd w:val="clear" w:color="auto" w:fill="F2F2F2"/>
          </w:tcPr>
          <w:p w14:paraId="2EC80A56"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bottom w:val="single" w:sz="4" w:space="0" w:color="000000"/>
            </w:tcBorders>
            <w:shd w:val="clear" w:color="auto" w:fill="F2F2F2"/>
          </w:tcPr>
          <w:p w14:paraId="4B414C80"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bottom w:val="single" w:sz="4" w:space="0" w:color="000000"/>
              <w:right w:val="single" w:sz="24" w:space="0" w:color="000000"/>
            </w:tcBorders>
            <w:shd w:val="clear" w:color="auto" w:fill="F2F2F2"/>
          </w:tcPr>
          <w:p w14:paraId="23209A60"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Unable to Assess</w:t>
            </w:r>
          </w:p>
        </w:tc>
      </w:tr>
      <w:tr w:rsidR="0037716B" w:rsidRPr="00FF61EB" w14:paraId="466EEEBD" w14:textId="77777777" w:rsidTr="005254C4">
        <w:tc>
          <w:tcPr>
            <w:tcW w:w="2717" w:type="dxa"/>
            <w:tcBorders>
              <w:left w:val="single" w:sz="24" w:space="0" w:color="000000"/>
              <w:bottom w:val="single" w:sz="4" w:space="0" w:color="000000"/>
            </w:tcBorders>
            <w:shd w:val="clear" w:color="auto" w:fill="CCFFCC"/>
          </w:tcPr>
          <w:p w14:paraId="091DCCBA"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b/>
                <w:sz w:val="22"/>
                <w:szCs w:val="22"/>
              </w:rPr>
              <w:t>O&amp;A3</w:t>
            </w:r>
            <w:r w:rsidRPr="00FF61EB">
              <w:rPr>
                <w:rFonts w:asciiTheme="minorHAnsi" w:hAnsiTheme="minorHAnsi"/>
                <w:sz w:val="22"/>
                <w:szCs w:val="22"/>
              </w:rPr>
              <w:t xml:space="preserve">: </w:t>
            </w:r>
            <w:r w:rsidRPr="00FF61EB">
              <w:rPr>
                <w:rFonts w:asciiTheme="minorHAnsi" w:hAnsiTheme="minorHAnsi" w:cs="Times"/>
                <w:sz w:val="22"/>
                <w:szCs w:val="22"/>
              </w:rPr>
              <w:t xml:space="preserve">Selects and uses legal and ethical </w:t>
            </w:r>
            <w:r w:rsidRPr="00FF61EB">
              <w:rPr>
                <w:rFonts w:asciiTheme="minorHAnsi" w:hAnsiTheme="minorHAnsi"/>
                <w:sz w:val="22"/>
                <w:szCs w:val="22"/>
              </w:rPr>
              <w:t xml:space="preserve">assessment procedures, screening tools, and observation methods, and organizational strategies </w:t>
            </w:r>
            <w:r w:rsidRPr="00FF61EB">
              <w:rPr>
                <w:rFonts w:asciiTheme="minorHAnsi" w:hAnsiTheme="minorHAnsi" w:cs="Times"/>
                <w:sz w:val="22"/>
                <w:szCs w:val="22"/>
              </w:rPr>
              <w:t>to gain knowledge of children and their familial and social contexts</w:t>
            </w:r>
          </w:p>
          <w:p w14:paraId="5743BE55" w14:textId="77777777" w:rsidR="0037716B" w:rsidRPr="00FF61EB" w:rsidRDefault="0037716B" w:rsidP="005254C4">
            <w:pPr>
              <w:widowControl w:val="0"/>
              <w:rPr>
                <w:rFonts w:asciiTheme="minorHAnsi" w:hAnsiTheme="minorHAnsi" w:cs="Times"/>
                <w:sz w:val="22"/>
                <w:szCs w:val="22"/>
              </w:rPr>
            </w:pPr>
          </w:p>
          <w:p w14:paraId="5CE996A6"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3a, 3b, </w:t>
            </w:r>
            <w:r w:rsidRPr="00FF61EB">
              <w:rPr>
                <w:rFonts w:asciiTheme="minorHAnsi" w:hAnsiTheme="minorHAnsi"/>
                <w:sz w:val="18"/>
                <w:szCs w:val="18"/>
              </w:rPr>
              <w:t>3c, 3d (3a-LVL2-1 &amp; 2, 3b-LVL2-2, 3c-LVL2-1-4 &amp; 6-8, 3d-LVL2-3)</w:t>
            </w:r>
          </w:p>
          <w:p w14:paraId="08453AFF"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7H, 7K, 7L, 7M, 7P, 7Q, 7R</w:t>
            </w:r>
          </w:p>
          <w:p w14:paraId="62F4F032" w14:textId="77777777" w:rsidR="0037716B" w:rsidRPr="00FF61EB" w:rsidRDefault="0037716B" w:rsidP="005254C4">
            <w:pPr>
              <w:widowControl w:val="0"/>
              <w:rPr>
                <w:rFonts w:asciiTheme="minorHAnsi" w:hAnsiTheme="minorHAnsi"/>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6(a), 6(c), 6(d), 6(j), 6(m), 6(q), 10(d), 10(d), 10(</w:t>
            </w:r>
            <w:proofErr w:type="spellStart"/>
            <w:r w:rsidRPr="00FF61EB">
              <w:rPr>
                <w:rFonts w:asciiTheme="minorHAnsi" w:hAnsiTheme="minorHAnsi"/>
                <w:sz w:val="18"/>
                <w:szCs w:val="18"/>
              </w:rPr>
              <w:t>i</w:t>
            </w:r>
            <w:proofErr w:type="spellEnd"/>
            <w:r w:rsidRPr="00FF61EB">
              <w:rPr>
                <w:rFonts w:asciiTheme="minorHAnsi" w:hAnsiTheme="minorHAnsi"/>
                <w:sz w:val="18"/>
                <w:szCs w:val="18"/>
              </w:rPr>
              <w:t>)</w:t>
            </w:r>
          </w:p>
          <w:p w14:paraId="69AFAAC5" w14:textId="77777777" w:rsidR="0037716B" w:rsidRPr="00FF61EB" w:rsidRDefault="0037716B" w:rsidP="005254C4">
            <w:pPr>
              <w:widowControl w:val="0"/>
              <w:rPr>
                <w:rFonts w:asciiTheme="minorHAnsi" w:hAnsiTheme="minorHAnsi"/>
                <w:sz w:val="22"/>
                <w:szCs w:val="22"/>
              </w:rPr>
            </w:pPr>
          </w:p>
        </w:tc>
        <w:tc>
          <w:tcPr>
            <w:tcW w:w="2790" w:type="dxa"/>
            <w:gridSpan w:val="3"/>
            <w:tcBorders>
              <w:bottom w:val="single" w:sz="24" w:space="0" w:color="000000"/>
            </w:tcBorders>
            <w:shd w:val="clear" w:color="auto" w:fill="CCFFCC"/>
          </w:tcPr>
          <w:p w14:paraId="13372408"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cs="Times"/>
                <w:sz w:val="22"/>
                <w:szCs w:val="22"/>
              </w:rPr>
              <w:t xml:space="preserve">Advocates, selects and uses legal and ethically appropriate </w:t>
            </w:r>
            <w:r w:rsidRPr="00FF61EB">
              <w:rPr>
                <w:rFonts w:asciiTheme="minorHAnsi" w:hAnsiTheme="minorHAnsi"/>
                <w:sz w:val="22"/>
                <w:szCs w:val="22"/>
              </w:rPr>
              <w:t xml:space="preserve">screening tools and observation methods to </w:t>
            </w:r>
            <w:r w:rsidRPr="00FF61EB">
              <w:rPr>
                <w:rFonts w:asciiTheme="minorHAnsi" w:hAnsiTheme="minorHAnsi" w:cs="Times"/>
                <w:sz w:val="22"/>
                <w:szCs w:val="22"/>
              </w:rPr>
              <w:t>gain knowledge of children, their families, and their social contexts</w:t>
            </w:r>
          </w:p>
          <w:p w14:paraId="456DFFED" w14:textId="77777777" w:rsidR="0037716B" w:rsidRPr="00FF61EB" w:rsidRDefault="0037716B" w:rsidP="005254C4">
            <w:pPr>
              <w:widowControl w:val="0"/>
              <w:rPr>
                <w:rFonts w:asciiTheme="minorHAnsi" w:hAnsiTheme="minorHAnsi" w:cs="Times"/>
                <w:sz w:val="22"/>
                <w:szCs w:val="22"/>
              </w:rPr>
            </w:pPr>
          </w:p>
          <w:p w14:paraId="280009B4"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Models appropriate use of organizational strategies to ensure knowledge gained regarding young children and their families is accurate, current, and meaningfully applied</w:t>
            </w:r>
          </w:p>
        </w:tc>
        <w:tc>
          <w:tcPr>
            <w:tcW w:w="2790" w:type="dxa"/>
            <w:gridSpan w:val="2"/>
            <w:tcBorders>
              <w:bottom w:val="single" w:sz="24" w:space="0" w:color="000000"/>
            </w:tcBorders>
            <w:shd w:val="clear" w:color="auto" w:fill="CCFFCC"/>
          </w:tcPr>
          <w:p w14:paraId="248119BB"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cs="Times"/>
                <w:sz w:val="22"/>
                <w:szCs w:val="22"/>
              </w:rPr>
              <w:t xml:space="preserve">Selects and uses legal and ethically appropriate </w:t>
            </w:r>
            <w:r w:rsidRPr="00FF61EB">
              <w:rPr>
                <w:rFonts w:asciiTheme="minorHAnsi" w:hAnsiTheme="minorHAnsi"/>
                <w:sz w:val="22"/>
                <w:szCs w:val="22"/>
              </w:rPr>
              <w:t xml:space="preserve">assessment procedures, screening tools, and observation methods to </w:t>
            </w:r>
            <w:r w:rsidRPr="00FF61EB">
              <w:rPr>
                <w:rFonts w:asciiTheme="minorHAnsi" w:hAnsiTheme="minorHAnsi" w:cs="Times"/>
                <w:sz w:val="22"/>
                <w:szCs w:val="22"/>
              </w:rPr>
              <w:t>gain knowledge of children, their families, and their social contexts</w:t>
            </w:r>
          </w:p>
          <w:p w14:paraId="07C4DE86" w14:textId="77777777" w:rsidR="0037716B" w:rsidRPr="00FF61EB" w:rsidRDefault="0037716B" w:rsidP="005254C4">
            <w:pPr>
              <w:widowControl w:val="0"/>
              <w:rPr>
                <w:rFonts w:asciiTheme="minorHAnsi" w:hAnsiTheme="minorHAnsi" w:cs="Times"/>
                <w:sz w:val="22"/>
                <w:szCs w:val="22"/>
              </w:rPr>
            </w:pPr>
          </w:p>
          <w:p w14:paraId="26996803"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Uses organizational strategies to ensure knowledge gained regarding young children and their families is accurate, current, and meaningfully applied</w:t>
            </w:r>
          </w:p>
        </w:tc>
        <w:tc>
          <w:tcPr>
            <w:tcW w:w="2790" w:type="dxa"/>
            <w:gridSpan w:val="2"/>
            <w:tcBorders>
              <w:bottom w:val="single" w:sz="24" w:space="0" w:color="000000"/>
            </w:tcBorders>
            <w:shd w:val="clear" w:color="auto" w:fill="CCFFCC"/>
          </w:tcPr>
          <w:p w14:paraId="663810CE"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cs="Times"/>
                <w:sz w:val="22"/>
                <w:szCs w:val="22"/>
              </w:rPr>
              <w:t xml:space="preserve">Chooses and implements </w:t>
            </w:r>
            <w:r w:rsidRPr="00FF61EB">
              <w:rPr>
                <w:rFonts w:asciiTheme="minorHAnsi" w:hAnsiTheme="minorHAnsi"/>
                <w:sz w:val="22"/>
                <w:szCs w:val="22"/>
              </w:rPr>
              <w:t xml:space="preserve">assessment procedures, screening tools, and observation methods to </w:t>
            </w:r>
            <w:r w:rsidRPr="00FF61EB">
              <w:rPr>
                <w:rFonts w:asciiTheme="minorHAnsi" w:hAnsiTheme="minorHAnsi" w:cs="Times"/>
                <w:sz w:val="22"/>
                <w:szCs w:val="22"/>
              </w:rPr>
              <w:t>gain knowledge of children, their families, and their social contexts</w:t>
            </w:r>
          </w:p>
          <w:p w14:paraId="0FE9A740" w14:textId="77777777" w:rsidR="0037716B" w:rsidRPr="00FF61EB" w:rsidRDefault="0037716B" w:rsidP="005254C4">
            <w:pPr>
              <w:widowControl w:val="0"/>
              <w:rPr>
                <w:rFonts w:asciiTheme="minorHAnsi" w:hAnsiTheme="minorHAnsi" w:cs="Times"/>
                <w:sz w:val="22"/>
                <w:szCs w:val="22"/>
              </w:rPr>
            </w:pPr>
          </w:p>
          <w:p w14:paraId="11C1F1C2"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cs="Times"/>
                <w:sz w:val="22"/>
                <w:szCs w:val="22"/>
              </w:rPr>
              <w:t>Procedures, tools, and methods selected lack comprehensiveness for use</w:t>
            </w:r>
          </w:p>
          <w:p w14:paraId="58645918" w14:textId="77777777" w:rsidR="0037716B" w:rsidRPr="00FF61EB" w:rsidRDefault="0037716B" w:rsidP="005254C4">
            <w:pPr>
              <w:widowControl w:val="0"/>
              <w:rPr>
                <w:rFonts w:asciiTheme="minorHAnsi" w:hAnsiTheme="minorHAnsi" w:cs="Times"/>
                <w:sz w:val="22"/>
                <w:szCs w:val="22"/>
              </w:rPr>
            </w:pPr>
          </w:p>
          <w:p w14:paraId="1CBAE1B6"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Uses organizational strategies for data collected</w:t>
            </w:r>
          </w:p>
        </w:tc>
        <w:tc>
          <w:tcPr>
            <w:tcW w:w="2791" w:type="dxa"/>
            <w:tcBorders>
              <w:bottom w:val="single" w:sz="4" w:space="0" w:color="000000"/>
            </w:tcBorders>
            <w:shd w:val="clear" w:color="auto" w:fill="CCFFCC"/>
          </w:tcPr>
          <w:p w14:paraId="4871BD7C"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 xml:space="preserve">Selects inappropriate </w:t>
            </w:r>
            <w:r w:rsidRPr="00FF61EB">
              <w:rPr>
                <w:rFonts w:asciiTheme="minorHAnsi" w:hAnsiTheme="minorHAnsi"/>
                <w:sz w:val="22"/>
                <w:szCs w:val="22"/>
              </w:rPr>
              <w:t>assessment procedures, screening tools, and observation methods</w:t>
            </w:r>
          </w:p>
          <w:p w14:paraId="4E7F2AFE" w14:textId="77777777" w:rsidR="0037716B" w:rsidRPr="00FF61EB" w:rsidRDefault="0037716B" w:rsidP="005254C4">
            <w:pPr>
              <w:widowControl w:val="0"/>
              <w:rPr>
                <w:rFonts w:asciiTheme="minorHAnsi" w:hAnsiTheme="minorHAnsi" w:cs="Times"/>
                <w:sz w:val="22"/>
                <w:szCs w:val="22"/>
              </w:rPr>
            </w:pPr>
          </w:p>
          <w:p w14:paraId="7FA13028"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Uses inappropriate organizational strategies for data gathered</w:t>
            </w:r>
          </w:p>
        </w:tc>
        <w:tc>
          <w:tcPr>
            <w:tcW w:w="810" w:type="dxa"/>
            <w:tcBorders>
              <w:bottom w:val="single" w:sz="4" w:space="0" w:color="000000"/>
              <w:right w:val="single" w:sz="24" w:space="0" w:color="000000"/>
            </w:tcBorders>
            <w:shd w:val="clear" w:color="auto" w:fill="CCFFCC"/>
          </w:tcPr>
          <w:p w14:paraId="65C15F39" w14:textId="77777777" w:rsidR="0037716B" w:rsidRPr="00FF61EB" w:rsidRDefault="0037716B" w:rsidP="005254C4">
            <w:pPr>
              <w:widowControl w:val="0"/>
              <w:rPr>
                <w:rFonts w:asciiTheme="minorHAnsi" w:hAnsiTheme="minorHAnsi"/>
                <w:sz w:val="22"/>
                <w:szCs w:val="22"/>
              </w:rPr>
            </w:pPr>
          </w:p>
        </w:tc>
      </w:tr>
      <w:tr w:rsidR="0037716B" w:rsidRPr="00FF61EB" w14:paraId="348567B6" w14:textId="77777777" w:rsidTr="005254C4">
        <w:tc>
          <w:tcPr>
            <w:tcW w:w="2717" w:type="dxa"/>
            <w:tcBorders>
              <w:top w:val="single" w:sz="24" w:space="0" w:color="000000"/>
              <w:left w:val="single" w:sz="24" w:space="0" w:color="000000"/>
              <w:bottom w:val="single" w:sz="4" w:space="0" w:color="000000"/>
            </w:tcBorders>
            <w:shd w:val="clear" w:color="auto" w:fill="F2F2F2"/>
          </w:tcPr>
          <w:p w14:paraId="28C9AB1E"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bottom w:val="single" w:sz="4" w:space="0" w:color="000000"/>
            </w:tcBorders>
            <w:shd w:val="clear" w:color="auto" w:fill="F2F2F2"/>
          </w:tcPr>
          <w:p w14:paraId="5BB66B4C"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bottom w:val="single" w:sz="4" w:space="0" w:color="000000"/>
            </w:tcBorders>
            <w:shd w:val="clear" w:color="auto" w:fill="F2F2F2"/>
          </w:tcPr>
          <w:p w14:paraId="003F34CE"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bottom w:val="single" w:sz="4" w:space="0" w:color="000000"/>
            </w:tcBorders>
            <w:shd w:val="clear" w:color="auto" w:fill="F2F2F2"/>
          </w:tcPr>
          <w:p w14:paraId="13D96F6C"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bottom w:val="single" w:sz="4" w:space="0" w:color="000000"/>
            </w:tcBorders>
            <w:shd w:val="clear" w:color="auto" w:fill="F2F2F2"/>
          </w:tcPr>
          <w:p w14:paraId="179438A3"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bottom w:val="single" w:sz="4" w:space="0" w:color="000000"/>
              <w:right w:val="single" w:sz="24" w:space="0" w:color="000000"/>
            </w:tcBorders>
            <w:shd w:val="clear" w:color="auto" w:fill="F2F2F2"/>
          </w:tcPr>
          <w:p w14:paraId="2C4D821D"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Unable to Assess</w:t>
            </w:r>
          </w:p>
        </w:tc>
      </w:tr>
      <w:tr w:rsidR="0037716B" w:rsidRPr="00FF61EB" w14:paraId="71B87320" w14:textId="77777777" w:rsidTr="005254C4">
        <w:tc>
          <w:tcPr>
            <w:tcW w:w="2717" w:type="dxa"/>
            <w:tcBorders>
              <w:left w:val="single" w:sz="24" w:space="0" w:color="000000"/>
              <w:bottom w:val="single" w:sz="24" w:space="0" w:color="000000"/>
            </w:tcBorders>
            <w:shd w:val="clear" w:color="auto" w:fill="FFCC99"/>
          </w:tcPr>
          <w:p w14:paraId="7CE8809D"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lastRenderedPageBreak/>
              <w:t>O&amp;A4</w:t>
            </w:r>
            <w:r w:rsidRPr="00FF61EB">
              <w:rPr>
                <w:rFonts w:asciiTheme="minorHAnsi" w:hAnsiTheme="minorHAnsi"/>
                <w:sz w:val="22"/>
                <w:szCs w:val="22"/>
              </w:rPr>
              <w:t>:  Identifies the impact and influence of external factors on assessment practices</w:t>
            </w:r>
          </w:p>
          <w:p w14:paraId="7E9AFC85" w14:textId="77777777" w:rsidR="0037716B" w:rsidRPr="00FF61EB" w:rsidRDefault="0037716B" w:rsidP="005254C4">
            <w:pPr>
              <w:widowControl w:val="0"/>
              <w:rPr>
                <w:rFonts w:asciiTheme="minorHAnsi" w:hAnsiTheme="minorHAnsi"/>
                <w:sz w:val="22"/>
                <w:szCs w:val="22"/>
              </w:rPr>
            </w:pPr>
          </w:p>
          <w:p w14:paraId="1AD67354"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w:t>
            </w:r>
            <w:r w:rsidRPr="00FF61EB">
              <w:rPr>
                <w:rFonts w:asciiTheme="minorHAnsi" w:hAnsiTheme="minorHAnsi"/>
                <w:sz w:val="18"/>
                <w:szCs w:val="18"/>
              </w:rPr>
              <w:t>3c (3c-LVL3-4, 6, 7)</w:t>
            </w:r>
          </w:p>
          <w:p w14:paraId="30131E7B" w14:textId="77777777" w:rsidR="0037716B" w:rsidRPr="00FF61EB" w:rsidRDefault="0037716B" w:rsidP="005254C4">
            <w:pPr>
              <w:widowControl w:val="0"/>
              <w:rPr>
                <w:rFonts w:asciiTheme="minorHAnsi" w:hAnsiTheme="minorHAnsi"/>
                <w:b/>
                <w:bCs/>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1D</w:t>
            </w:r>
            <w:r w:rsidRPr="00FF61EB">
              <w:rPr>
                <w:rFonts w:asciiTheme="minorHAnsi" w:hAnsiTheme="minorHAnsi"/>
                <w:b/>
                <w:bCs/>
                <w:sz w:val="18"/>
                <w:szCs w:val="18"/>
              </w:rPr>
              <w:t xml:space="preserve"> </w:t>
            </w:r>
          </w:p>
          <w:p w14:paraId="68851AAA" w14:textId="77777777" w:rsidR="0037716B" w:rsidRPr="00FF61EB" w:rsidRDefault="0037716B" w:rsidP="005254C4">
            <w:pPr>
              <w:widowControl w:val="0"/>
              <w:rPr>
                <w:rFonts w:asciiTheme="minorHAnsi" w:hAnsiTheme="minorHAnsi"/>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2(a), 2(h), 9(c)</w:t>
            </w:r>
          </w:p>
          <w:p w14:paraId="555CDE9F" w14:textId="77777777" w:rsidR="0037716B" w:rsidRPr="00FF61EB" w:rsidRDefault="0037716B" w:rsidP="005254C4">
            <w:pPr>
              <w:widowControl w:val="0"/>
              <w:rPr>
                <w:rFonts w:asciiTheme="minorHAnsi" w:hAnsiTheme="minorHAnsi"/>
                <w:sz w:val="22"/>
                <w:szCs w:val="22"/>
              </w:rPr>
            </w:pPr>
          </w:p>
        </w:tc>
        <w:tc>
          <w:tcPr>
            <w:tcW w:w="2790" w:type="dxa"/>
            <w:gridSpan w:val="3"/>
            <w:tcBorders>
              <w:bottom w:val="single" w:sz="24" w:space="0" w:color="000000"/>
            </w:tcBorders>
            <w:shd w:val="clear" w:color="auto" w:fill="FFCC99"/>
          </w:tcPr>
          <w:p w14:paraId="66D5650F"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Identifies how external factors impact and influence assessment practices in terms data collection and accountability</w:t>
            </w:r>
          </w:p>
          <w:p w14:paraId="2392CE7C" w14:textId="77777777" w:rsidR="0037716B" w:rsidRPr="00FF61EB" w:rsidRDefault="0037716B" w:rsidP="005254C4">
            <w:pPr>
              <w:widowControl w:val="0"/>
              <w:rPr>
                <w:rFonts w:asciiTheme="minorHAnsi" w:hAnsiTheme="minorHAnsi"/>
                <w:sz w:val="22"/>
                <w:szCs w:val="22"/>
              </w:rPr>
            </w:pPr>
          </w:p>
          <w:p w14:paraId="52084350"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Recognizes local, state and national guidelines related to assessment data collection</w:t>
            </w:r>
          </w:p>
          <w:p w14:paraId="220B2CDB" w14:textId="77777777" w:rsidR="0037716B" w:rsidRPr="00FF61EB" w:rsidRDefault="0037716B" w:rsidP="005254C4">
            <w:pPr>
              <w:widowControl w:val="0"/>
              <w:rPr>
                <w:rFonts w:asciiTheme="minorHAnsi" w:hAnsiTheme="minorHAnsi"/>
                <w:sz w:val="22"/>
                <w:szCs w:val="22"/>
              </w:rPr>
            </w:pPr>
          </w:p>
          <w:p w14:paraId="21C48A67"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Identifies the impact of bias, development, and context on assessment</w:t>
            </w:r>
          </w:p>
          <w:p w14:paraId="0BFE57C7" w14:textId="77777777" w:rsidR="0037716B" w:rsidRPr="00FF61EB" w:rsidRDefault="0037716B" w:rsidP="005254C4">
            <w:pPr>
              <w:widowControl w:val="0"/>
              <w:rPr>
                <w:rFonts w:asciiTheme="minorHAnsi" w:hAnsiTheme="minorHAnsi"/>
                <w:sz w:val="22"/>
                <w:szCs w:val="22"/>
              </w:rPr>
            </w:pPr>
          </w:p>
          <w:p w14:paraId="377A3646"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Describes legal parameters related to identification and referral</w:t>
            </w:r>
          </w:p>
          <w:p w14:paraId="6680F21F" w14:textId="77777777" w:rsidR="0037716B" w:rsidRPr="00FF61EB" w:rsidRDefault="0037716B" w:rsidP="005254C4">
            <w:pPr>
              <w:widowControl w:val="0"/>
              <w:rPr>
                <w:rFonts w:asciiTheme="minorHAnsi" w:hAnsiTheme="minorHAnsi"/>
                <w:sz w:val="22"/>
                <w:szCs w:val="22"/>
              </w:rPr>
            </w:pPr>
          </w:p>
          <w:p w14:paraId="7BD56F2B"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Identifies how assessment guidelines within the fields of early childhood general and special education and early childhood intervention influence practice</w:t>
            </w:r>
          </w:p>
        </w:tc>
        <w:tc>
          <w:tcPr>
            <w:tcW w:w="2790" w:type="dxa"/>
            <w:gridSpan w:val="2"/>
            <w:tcBorders>
              <w:bottom w:val="single" w:sz="24" w:space="0" w:color="000000"/>
            </w:tcBorders>
            <w:shd w:val="clear" w:color="auto" w:fill="FFCC99"/>
          </w:tcPr>
          <w:p w14:paraId="4616B1A4"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Identifies how external factors impact and influence assessment practices in terms data collection and accountability</w:t>
            </w:r>
          </w:p>
          <w:p w14:paraId="6FA9C581" w14:textId="77777777" w:rsidR="0037716B" w:rsidRPr="00FF61EB" w:rsidRDefault="0037716B" w:rsidP="005254C4">
            <w:pPr>
              <w:widowControl w:val="0"/>
              <w:rPr>
                <w:rFonts w:asciiTheme="minorHAnsi" w:hAnsiTheme="minorHAnsi"/>
                <w:sz w:val="22"/>
                <w:szCs w:val="22"/>
              </w:rPr>
            </w:pPr>
          </w:p>
          <w:p w14:paraId="5F0AD967"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Recognizes local, state and national guidelines related to assessment data collection</w:t>
            </w:r>
          </w:p>
          <w:p w14:paraId="3E4321DB" w14:textId="77777777" w:rsidR="0037716B" w:rsidRPr="00FF61EB" w:rsidRDefault="0037716B" w:rsidP="005254C4">
            <w:pPr>
              <w:widowControl w:val="0"/>
              <w:rPr>
                <w:rFonts w:asciiTheme="minorHAnsi" w:hAnsiTheme="minorHAnsi"/>
                <w:sz w:val="22"/>
                <w:szCs w:val="22"/>
              </w:rPr>
            </w:pPr>
          </w:p>
          <w:p w14:paraId="30769571"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Identifies the impact of bias, development, and context on assessment</w:t>
            </w:r>
          </w:p>
          <w:p w14:paraId="504FE372" w14:textId="77777777" w:rsidR="0037716B" w:rsidRPr="00FF61EB" w:rsidRDefault="0037716B" w:rsidP="005254C4">
            <w:pPr>
              <w:widowControl w:val="0"/>
              <w:rPr>
                <w:rFonts w:asciiTheme="minorHAnsi" w:hAnsiTheme="minorHAnsi"/>
                <w:sz w:val="22"/>
                <w:szCs w:val="22"/>
              </w:rPr>
            </w:pPr>
          </w:p>
          <w:p w14:paraId="23D56CA0"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Describes legal parameters related to identification and referral</w:t>
            </w:r>
          </w:p>
        </w:tc>
        <w:tc>
          <w:tcPr>
            <w:tcW w:w="2790" w:type="dxa"/>
            <w:gridSpan w:val="2"/>
            <w:tcBorders>
              <w:bottom w:val="single" w:sz="24" w:space="0" w:color="000000"/>
            </w:tcBorders>
            <w:shd w:val="clear" w:color="auto" w:fill="FFCC99"/>
          </w:tcPr>
          <w:p w14:paraId="4DB4F24B"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Attempts to describe the interrelatedness of development and assessment Somewhat recognizes local, state and national procedures related to assessment data collection, as well as legal parameters related to referral to additional services</w:t>
            </w:r>
          </w:p>
        </w:tc>
        <w:tc>
          <w:tcPr>
            <w:tcW w:w="2791" w:type="dxa"/>
            <w:tcBorders>
              <w:bottom w:val="single" w:sz="24" w:space="0" w:color="000000"/>
            </w:tcBorders>
            <w:shd w:val="clear" w:color="auto" w:fill="FFCC99"/>
          </w:tcPr>
          <w:p w14:paraId="31BFFB9E"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Does not acknowledge the interrelatedness of development and assessment or recognize legal mandates related to assessment data collection or legal parameters related to referral to additional services</w:t>
            </w:r>
          </w:p>
        </w:tc>
        <w:tc>
          <w:tcPr>
            <w:tcW w:w="810" w:type="dxa"/>
            <w:tcBorders>
              <w:bottom w:val="single" w:sz="24" w:space="0" w:color="000000"/>
              <w:right w:val="single" w:sz="24" w:space="0" w:color="000000"/>
            </w:tcBorders>
            <w:shd w:val="clear" w:color="auto" w:fill="FFCC99"/>
          </w:tcPr>
          <w:p w14:paraId="2D24A41B" w14:textId="77777777" w:rsidR="0037716B" w:rsidRPr="00FF61EB" w:rsidRDefault="0037716B" w:rsidP="005254C4">
            <w:pPr>
              <w:widowControl w:val="0"/>
              <w:rPr>
                <w:rFonts w:asciiTheme="minorHAnsi" w:hAnsiTheme="minorHAnsi"/>
                <w:sz w:val="22"/>
                <w:szCs w:val="22"/>
              </w:rPr>
            </w:pPr>
          </w:p>
        </w:tc>
      </w:tr>
      <w:tr w:rsidR="0037716B" w:rsidRPr="00FF61EB" w14:paraId="4AAEE09F" w14:textId="77777777" w:rsidTr="005254C4">
        <w:tc>
          <w:tcPr>
            <w:tcW w:w="2717" w:type="dxa"/>
            <w:tcBorders>
              <w:top w:val="single" w:sz="24" w:space="0" w:color="000000"/>
              <w:left w:val="single" w:sz="24" w:space="0" w:color="000000"/>
              <w:bottom w:val="single" w:sz="4" w:space="0" w:color="000000"/>
            </w:tcBorders>
            <w:shd w:val="clear" w:color="auto" w:fill="F2F2F2"/>
          </w:tcPr>
          <w:p w14:paraId="4C25923A"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bottom w:val="single" w:sz="4" w:space="0" w:color="000000"/>
            </w:tcBorders>
            <w:shd w:val="clear" w:color="auto" w:fill="F2F2F2"/>
          </w:tcPr>
          <w:p w14:paraId="5867A1CC"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bottom w:val="single" w:sz="4" w:space="0" w:color="000000"/>
            </w:tcBorders>
            <w:shd w:val="clear" w:color="auto" w:fill="F2F2F2"/>
          </w:tcPr>
          <w:p w14:paraId="1AB6EA13"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bottom w:val="single" w:sz="4" w:space="0" w:color="000000"/>
            </w:tcBorders>
            <w:shd w:val="clear" w:color="auto" w:fill="F2F2F2"/>
          </w:tcPr>
          <w:p w14:paraId="763EA202"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bottom w:val="single" w:sz="4" w:space="0" w:color="000000"/>
            </w:tcBorders>
            <w:shd w:val="clear" w:color="auto" w:fill="F2F2F2"/>
          </w:tcPr>
          <w:p w14:paraId="5BDA0F06"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bottom w:val="single" w:sz="4" w:space="0" w:color="000000"/>
              <w:right w:val="single" w:sz="24" w:space="0" w:color="000000"/>
            </w:tcBorders>
            <w:shd w:val="clear" w:color="auto" w:fill="F2F2F2"/>
          </w:tcPr>
          <w:p w14:paraId="577F5363"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Unable to Assess</w:t>
            </w:r>
          </w:p>
        </w:tc>
      </w:tr>
      <w:tr w:rsidR="0037716B" w:rsidRPr="00FF61EB" w14:paraId="6727FC14" w14:textId="77777777" w:rsidTr="005254C4">
        <w:tc>
          <w:tcPr>
            <w:tcW w:w="2717" w:type="dxa"/>
            <w:tcBorders>
              <w:left w:val="single" w:sz="24" w:space="0" w:color="000000"/>
              <w:bottom w:val="single" w:sz="24" w:space="0" w:color="000000"/>
            </w:tcBorders>
            <w:shd w:val="clear" w:color="auto" w:fill="FFCC99"/>
          </w:tcPr>
          <w:p w14:paraId="31EBFD91"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t>O&amp;A5</w:t>
            </w:r>
            <w:r w:rsidRPr="00FF61EB">
              <w:rPr>
                <w:rFonts w:asciiTheme="minorHAnsi" w:hAnsiTheme="minorHAnsi"/>
                <w:sz w:val="22"/>
                <w:szCs w:val="22"/>
              </w:rPr>
              <w:t xml:space="preserve">: Evaluates and selects appropriate strategies for collecting, recording, measuring, disseminating, and utilizing observation, screening, and assessment data which are responsive to the strengths and challenges of individual children and reflective of </w:t>
            </w:r>
            <w:r w:rsidRPr="00FF61EB">
              <w:rPr>
                <w:rFonts w:asciiTheme="minorHAnsi" w:hAnsiTheme="minorHAnsi"/>
                <w:sz w:val="22"/>
                <w:szCs w:val="22"/>
              </w:rPr>
              <w:lastRenderedPageBreak/>
              <w:t>family goals and priorities</w:t>
            </w:r>
          </w:p>
          <w:p w14:paraId="456B7A4B" w14:textId="77777777" w:rsidR="0037716B" w:rsidRPr="00FF61EB" w:rsidRDefault="0037716B" w:rsidP="005254C4">
            <w:pPr>
              <w:widowControl w:val="0"/>
              <w:rPr>
                <w:rFonts w:asciiTheme="minorHAnsi" w:hAnsiTheme="minorHAnsi"/>
                <w:sz w:val="22"/>
                <w:szCs w:val="22"/>
              </w:rPr>
            </w:pPr>
          </w:p>
          <w:p w14:paraId="473F6830"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w:t>
            </w:r>
            <w:r w:rsidRPr="00FF61EB">
              <w:rPr>
                <w:rFonts w:asciiTheme="minorHAnsi" w:hAnsiTheme="minorHAnsi"/>
                <w:sz w:val="18"/>
                <w:szCs w:val="18"/>
              </w:rPr>
              <w:t>3b, 3c, 3d (3b-LVL3-3, 3c-LVL3-1 &amp; 5, 3d-LVL3-1)</w:t>
            </w:r>
          </w:p>
          <w:p w14:paraId="668CC437" w14:textId="77777777" w:rsidR="0037716B" w:rsidRPr="00FF61EB" w:rsidRDefault="0037716B" w:rsidP="005254C4">
            <w:pPr>
              <w:widowControl w:val="0"/>
              <w:rPr>
                <w:rFonts w:asciiTheme="minorHAnsi" w:hAnsiTheme="minorHAnsi"/>
                <w:b/>
                <w:bCs/>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5H, 7K, 7L, 7Q, 7R, 9J</w:t>
            </w:r>
          </w:p>
          <w:p w14:paraId="41505676" w14:textId="77777777" w:rsidR="0037716B" w:rsidRPr="00FF61EB" w:rsidRDefault="0037716B" w:rsidP="005254C4">
            <w:pPr>
              <w:widowControl w:val="0"/>
              <w:rPr>
                <w:rFonts w:asciiTheme="minorHAnsi" w:hAnsiTheme="minorHAnsi"/>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1(a), 4(</w:t>
            </w:r>
            <w:proofErr w:type="spellStart"/>
            <w:r w:rsidRPr="00FF61EB">
              <w:rPr>
                <w:rFonts w:asciiTheme="minorHAnsi" w:hAnsiTheme="minorHAnsi"/>
                <w:sz w:val="18"/>
                <w:szCs w:val="18"/>
              </w:rPr>
              <w:t>i</w:t>
            </w:r>
            <w:proofErr w:type="spellEnd"/>
            <w:r w:rsidRPr="00FF61EB">
              <w:rPr>
                <w:rFonts w:asciiTheme="minorHAnsi" w:hAnsiTheme="minorHAnsi"/>
                <w:sz w:val="18"/>
                <w:szCs w:val="18"/>
              </w:rPr>
              <w:t>), 6(a), 6(d), 6(m), 6(n), 6(q), 6(s), 7(l)</w:t>
            </w:r>
          </w:p>
          <w:p w14:paraId="4211B699" w14:textId="77777777" w:rsidR="0037716B" w:rsidRPr="00FF61EB" w:rsidRDefault="0037716B" w:rsidP="005254C4">
            <w:pPr>
              <w:widowControl w:val="0"/>
              <w:rPr>
                <w:rFonts w:asciiTheme="minorHAnsi" w:hAnsiTheme="minorHAnsi"/>
                <w:sz w:val="22"/>
                <w:szCs w:val="22"/>
              </w:rPr>
            </w:pPr>
          </w:p>
        </w:tc>
        <w:tc>
          <w:tcPr>
            <w:tcW w:w="2790" w:type="dxa"/>
            <w:gridSpan w:val="3"/>
            <w:tcBorders>
              <w:bottom w:val="single" w:sz="24" w:space="0" w:color="000000"/>
            </w:tcBorders>
            <w:shd w:val="clear" w:color="auto" w:fill="FFCC99"/>
          </w:tcPr>
          <w:p w14:paraId="3C96DB3B"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lastRenderedPageBreak/>
              <w:t>Evaluates and selects appropriate observation, screening, and assessment strategies for specific purposes and data driven decision-making</w:t>
            </w:r>
          </w:p>
          <w:p w14:paraId="02654380" w14:textId="77777777" w:rsidR="0037716B" w:rsidRPr="00FF61EB" w:rsidRDefault="0037716B" w:rsidP="005254C4">
            <w:pPr>
              <w:widowControl w:val="0"/>
              <w:rPr>
                <w:rFonts w:asciiTheme="minorHAnsi" w:hAnsiTheme="minorHAnsi"/>
                <w:sz w:val="22"/>
                <w:szCs w:val="22"/>
              </w:rPr>
            </w:pPr>
          </w:p>
          <w:p w14:paraId="01DB298B"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 xml:space="preserve">Works with families and team members to make research-based, informed recommendations, </w:t>
            </w:r>
            <w:r w:rsidRPr="00FF61EB">
              <w:rPr>
                <w:rFonts w:asciiTheme="minorHAnsi" w:hAnsiTheme="minorHAnsi"/>
                <w:sz w:val="22"/>
                <w:szCs w:val="22"/>
              </w:rPr>
              <w:lastRenderedPageBreak/>
              <w:t>responsive to the strengths and challenges of individual children and reflective of family goals and priorities, for organizing and sharing assessment data</w:t>
            </w:r>
          </w:p>
        </w:tc>
        <w:tc>
          <w:tcPr>
            <w:tcW w:w="2790" w:type="dxa"/>
            <w:gridSpan w:val="2"/>
            <w:tcBorders>
              <w:bottom w:val="single" w:sz="24" w:space="0" w:color="000000"/>
            </w:tcBorders>
            <w:shd w:val="clear" w:color="auto" w:fill="FFCC99"/>
          </w:tcPr>
          <w:p w14:paraId="4FD57B23"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lastRenderedPageBreak/>
              <w:t>Evaluates and selects appropriate observation, screening, and assessment strategies for specific purposes and data driven decision-making</w:t>
            </w:r>
          </w:p>
          <w:p w14:paraId="4BE1BCAF" w14:textId="77777777" w:rsidR="0037716B" w:rsidRPr="00FF61EB" w:rsidRDefault="0037716B" w:rsidP="005254C4">
            <w:pPr>
              <w:widowControl w:val="0"/>
              <w:rPr>
                <w:rFonts w:asciiTheme="minorHAnsi" w:hAnsiTheme="minorHAnsi"/>
                <w:sz w:val="22"/>
                <w:szCs w:val="22"/>
              </w:rPr>
            </w:pPr>
          </w:p>
          <w:p w14:paraId="2E106901"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 xml:space="preserve">Works with families and team members to make informed recommendations, </w:t>
            </w:r>
            <w:r w:rsidRPr="00FF61EB">
              <w:rPr>
                <w:rFonts w:asciiTheme="minorHAnsi" w:hAnsiTheme="minorHAnsi"/>
                <w:sz w:val="22"/>
                <w:szCs w:val="22"/>
              </w:rPr>
              <w:lastRenderedPageBreak/>
              <w:t>responsive to the strengths and challenges of individual children and reflective of family goals and priorities, for organizing and sharing assessment data</w:t>
            </w:r>
          </w:p>
        </w:tc>
        <w:tc>
          <w:tcPr>
            <w:tcW w:w="2790" w:type="dxa"/>
            <w:gridSpan w:val="2"/>
            <w:tcBorders>
              <w:bottom w:val="single" w:sz="4" w:space="0" w:color="000000"/>
            </w:tcBorders>
            <w:shd w:val="clear" w:color="auto" w:fill="FFCC99"/>
          </w:tcPr>
          <w:p w14:paraId="469926A0"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lastRenderedPageBreak/>
              <w:t>Evaluates and selects appropriate observation, screening, and assessment strategies</w:t>
            </w:r>
          </w:p>
          <w:p w14:paraId="7C6BAB1A" w14:textId="77777777" w:rsidR="0037716B" w:rsidRPr="00FF61EB" w:rsidRDefault="0037716B" w:rsidP="005254C4">
            <w:pPr>
              <w:widowControl w:val="0"/>
              <w:rPr>
                <w:rFonts w:asciiTheme="minorHAnsi" w:hAnsiTheme="minorHAnsi"/>
                <w:sz w:val="22"/>
                <w:szCs w:val="22"/>
              </w:rPr>
            </w:pPr>
          </w:p>
          <w:p w14:paraId="499002A0"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Makes recommendations for organizing and sharing assessment data</w:t>
            </w:r>
          </w:p>
        </w:tc>
        <w:tc>
          <w:tcPr>
            <w:tcW w:w="2791" w:type="dxa"/>
            <w:tcBorders>
              <w:bottom w:val="single" w:sz="4" w:space="0" w:color="000000"/>
            </w:tcBorders>
            <w:shd w:val="clear" w:color="auto" w:fill="FFCC99"/>
          </w:tcPr>
          <w:p w14:paraId="34C18978"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Selects inappropriate observation, screening, and assessment strategies</w:t>
            </w:r>
          </w:p>
          <w:p w14:paraId="7FC39629" w14:textId="77777777" w:rsidR="0037716B" w:rsidRPr="00FF61EB" w:rsidRDefault="0037716B" w:rsidP="005254C4">
            <w:pPr>
              <w:widowControl w:val="0"/>
              <w:rPr>
                <w:rFonts w:asciiTheme="minorHAnsi" w:hAnsiTheme="minorHAnsi"/>
                <w:sz w:val="22"/>
                <w:szCs w:val="22"/>
              </w:rPr>
            </w:pPr>
          </w:p>
          <w:p w14:paraId="0D648D5F"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Makes inappropriate recommendations for organizing and sharing assessment data</w:t>
            </w:r>
          </w:p>
        </w:tc>
        <w:tc>
          <w:tcPr>
            <w:tcW w:w="810" w:type="dxa"/>
            <w:tcBorders>
              <w:bottom w:val="single" w:sz="4" w:space="0" w:color="000000"/>
              <w:right w:val="single" w:sz="24" w:space="0" w:color="000000"/>
            </w:tcBorders>
            <w:shd w:val="clear" w:color="auto" w:fill="FFCC99"/>
          </w:tcPr>
          <w:p w14:paraId="65902D55" w14:textId="77777777" w:rsidR="0037716B" w:rsidRPr="00FF61EB" w:rsidRDefault="0037716B" w:rsidP="005254C4">
            <w:pPr>
              <w:widowControl w:val="0"/>
              <w:rPr>
                <w:rFonts w:asciiTheme="minorHAnsi" w:hAnsiTheme="minorHAnsi"/>
                <w:sz w:val="22"/>
                <w:szCs w:val="22"/>
              </w:rPr>
            </w:pPr>
          </w:p>
        </w:tc>
      </w:tr>
      <w:tr w:rsidR="0037716B" w:rsidRPr="00FF61EB" w14:paraId="584B13D0" w14:textId="77777777" w:rsidTr="005254C4">
        <w:tc>
          <w:tcPr>
            <w:tcW w:w="2717" w:type="dxa"/>
            <w:tcBorders>
              <w:top w:val="single" w:sz="24" w:space="0" w:color="000000"/>
              <w:left w:val="single" w:sz="24" w:space="0" w:color="000000"/>
              <w:bottom w:val="single" w:sz="4" w:space="0" w:color="000000"/>
            </w:tcBorders>
            <w:shd w:val="clear" w:color="auto" w:fill="F2F2F2"/>
          </w:tcPr>
          <w:p w14:paraId="03FE822E"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bottom w:val="single" w:sz="4" w:space="0" w:color="000000"/>
            </w:tcBorders>
            <w:shd w:val="clear" w:color="auto" w:fill="F2F2F2"/>
          </w:tcPr>
          <w:p w14:paraId="55D4DC4D"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bottom w:val="single" w:sz="4" w:space="0" w:color="000000"/>
            </w:tcBorders>
            <w:shd w:val="clear" w:color="auto" w:fill="F2F2F2"/>
          </w:tcPr>
          <w:p w14:paraId="62145BA6"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bottom w:val="single" w:sz="4" w:space="0" w:color="000000"/>
            </w:tcBorders>
            <w:shd w:val="clear" w:color="auto" w:fill="F2F2F2"/>
          </w:tcPr>
          <w:p w14:paraId="420CDBCD"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bottom w:val="single" w:sz="4" w:space="0" w:color="000000"/>
            </w:tcBorders>
            <w:shd w:val="clear" w:color="auto" w:fill="F2F2F2"/>
          </w:tcPr>
          <w:p w14:paraId="025921EA"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bottom w:val="single" w:sz="4" w:space="0" w:color="000000"/>
              <w:right w:val="single" w:sz="24" w:space="0" w:color="000000"/>
            </w:tcBorders>
            <w:shd w:val="clear" w:color="auto" w:fill="F2F2F2"/>
          </w:tcPr>
          <w:p w14:paraId="3076CAB3"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Unable to Assess</w:t>
            </w:r>
          </w:p>
        </w:tc>
      </w:tr>
      <w:tr w:rsidR="0037716B" w:rsidRPr="00FF61EB" w14:paraId="55361B40" w14:textId="77777777" w:rsidTr="005254C4">
        <w:tc>
          <w:tcPr>
            <w:tcW w:w="2717" w:type="dxa"/>
            <w:tcBorders>
              <w:left w:val="single" w:sz="24" w:space="0" w:color="000000"/>
              <w:bottom w:val="single" w:sz="24" w:space="0" w:color="000000"/>
            </w:tcBorders>
            <w:shd w:val="clear" w:color="auto" w:fill="FFCC99"/>
          </w:tcPr>
          <w:p w14:paraId="5343FAC9"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b/>
                <w:sz w:val="22"/>
                <w:szCs w:val="22"/>
              </w:rPr>
              <w:t>O&amp;A6</w:t>
            </w:r>
            <w:r w:rsidRPr="00FF61EB">
              <w:rPr>
                <w:rFonts w:asciiTheme="minorHAnsi" w:hAnsiTheme="minorHAnsi"/>
                <w:sz w:val="22"/>
                <w:szCs w:val="22"/>
              </w:rPr>
              <w:t>: Implements and adapts effective observation, screening, assessment strategies that engage families and inform group and individual planning and instruction</w:t>
            </w:r>
          </w:p>
          <w:p w14:paraId="71F8E442" w14:textId="77777777" w:rsidR="0037716B" w:rsidRPr="00FF61EB" w:rsidRDefault="0037716B" w:rsidP="005254C4">
            <w:pPr>
              <w:widowControl w:val="0"/>
              <w:rPr>
                <w:rFonts w:asciiTheme="minorHAnsi" w:hAnsiTheme="minorHAnsi"/>
                <w:sz w:val="22"/>
                <w:szCs w:val="22"/>
              </w:rPr>
            </w:pPr>
          </w:p>
          <w:p w14:paraId="74599FC0"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w:t>
            </w:r>
            <w:r w:rsidRPr="00FF61EB">
              <w:rPr>
                <w:rFonts w:asciiTheme="minorHAnsi" w:hAnsiTheme="minorHAnsi"/>
                <w:sz w:val="18"/>
                <w:szCs w:val="18"/>
              </w:rPr>
              <w:t>3c, 3d (3c-LVL2-2 &amp; -5, 3c-LVL3-3, 3d-LVL3-1-3)</w:t>
            </w:r>
          </w:p>
          <w:p w14:paraId="2D52789F" w14:textId="77777777" w:rsidR="0037716B" w:rsidRPr="00FF61EB" w:rsidRDefault="0037716B" w:rsidP="005254C4">
            <w:pPr>
              <w:widowControl w:val="0"/>
              <w:rPr>
                <w:rFonts w:asciiTheme="minorHAnsi" w:hAnsiTheme="minorHAnsi"/>
                <w:b/>
                <w:bCs/>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3D, 3P, 5P, 6K, 7E, 7F, 7G, 7H, 7I, 7J, 7K, 7Q, 7R</w:t>
            </w:r>
            <w:r w:rsidRPr="00FF61EB">
              <w:rPr>
                <w:rFonts w:asciiTheme="minorHAnsi" w:hAnsiTheme="minorHAnsi"/>
                <w:b/>
                <w:bCs/>
                <w:sz w:val="18"/>
                <w:szCs w:val="18"/>
              </w:rPr>
              <w:t xml:space="preserve"> </w:t>
            </w:r>
          </w:p>
          <w:p w14:paraId="4FEA2694" w14:textId="77777777" w:rsidR="0037716B" w:rsidRPr="00FF61EB" w:rsidRDefault="0037716B" w:rsidP="005254C4">
            <w:pPr>
              <w:widowControl w:val="0"/>
              <w:rPr>
                <w:rFonts w:asciiTheme="minorHAnsi" w:hAnsiTheme="minorHAnsi"/>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2(a), 6(a), 6(c), 6(e), 6(g), 6(h), 6(k), 6(l), 7(b), 7(l), 7(m), 7(p), 8(n), 9(j)</w:t>
            </w:r>
          </w:p>
          <w:p w14:paraId="64D6EC28" w14:textId="77777777" w:rsidR="0037716B" w:rsidRPr="00FF61EB" w:rsidRDefault="0037716B" w:rsidP="005254C4">
            <w:pPr>
              <w:widowControl w:val="0"/>
              <w:rPr>
                <w:rFonts w:asciiTheme="minorHAnsi" w:hAnsiTheme="minorHAnsi"/>
                <w:sz w:val="22"/>
                <w:szCs w:val="22"/>
              </w:rPr>
            </w:pPr>
          </w:p>
          <w:p w14:paraId="242EA60E" w14:textId="77777777" w:rsidR="0037716B" w:rsidRPr="00FF61EB" w:rsidRDefault="0037716B" w:rsidP="005254C4">
            <w:pPr>
              <w:widowControl w:val="0"/>
              <w:rPr>
                <w:rFonts w:asciiTheme="minorHAnsi" w:hAnsiTheme="minorHAnsi"/>
                <w:sz w:val="22"/>
                <w:szCs w:val="22"/>
              </w:rPr>
            </w:pPr>
          </w:p>
          <w:p w14:paraId="2CA533AA" w14:textId="77777777" w:rsidR="0037716B" w:rsidRPr="00FF61EB" w:rsidRDefault="0037716B" w:rsidP="005254C4">
            <w:pPr>
              <w:widowControl w:val="0"/>
              <w:rPr>
                <w:rFonts w:asciiTheme="minorHAnsi" w:hAnsiTheme="minorHAnsi"/>
                <w:sz w:val="22"/>
                <w:szCs w:val="22"/>
              </w:rPr>
            </w:pPr>
          </w:p>
        </w:tc>
        <w:tc>
          <w:tcPr>
            <w:tcW w:w="2790" w:type="dxa"/>
            <w:gridSpan w:val="3"/>
            <w:tcBorders>
              <w:bottom w:val="single" w:sz="24" w:space="0" w:color="000000"/>
            </w:tcBorders>
            <w:shd w:val="clear" w:color="auto" w:fill="FFCC99"/>
          </w:tcPr>
          <w:p w14:paraId="58BBCCA9"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Implements, adapts, and advocates for a range of </w:t>
            </w:r>
            <w:r w:rsidRPr="00FF61EB">
              <w:rPr>
                <w:rFonts w:asciiTheme="minorHAnsi" w:hAnsiTheme="minorHAnsi"/>
                <w:sz w:val="22"/>
                <w:szCs w:val="22"/>
              </w:rPr>
              <w:t>effective observation, screening, assessment strategies</w:t>
            </w:r>
            <w:r w:rsidRPr="00FF61EB">
              <w:rPr>
                <w:rFonts w:asciiTheme="minorHAnsi" w:hAnsiTheme="minorHAnsi" w:cs="Times"/>
                <w:sz w:val="22"/>
                <w:szCs w:val="22"/>
              </w:rPr>
              <w:t xml:space="preserve"> to inform group and individual instruction</w:t>
            </w:r>
          </w:p>
          <w:p w14:paraId="37A7494F"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27B43457"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Strategies utilized support collaborative planning with families and colleagues supporting the goal of aligning data gathered with applicable development/ learning standards</w:t>
            </w:r>
          </w:p>
          <w:p w14:paraId="4748C2E0"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D68D9F9"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Data gathered informs the development of IEPs and IFSPs</w:t>
            </w:r>
          </w:p>
          <w:p w14:paraId="4A7F140D"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08311476"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cs="Times"/>
                <w:sz w:val="22"/>
                <w:szCs w:val="22"/>
              </w:rPr>
              <w:t>Strategies are designed to meaningfully engage families in the observation, screening and assessment process</w:t>
            </w:r>
          </w:p>
        </w:tc>
        <w:tc>
          <w:tcPr>
            <w:tcW w:w="2790" w:type="dxa"/>
            <w:gridSpan w:val="2"/>
            <w:tcBorders>
              <w:bottom w:val="single" w:sz="24" w:space="0" w:color="000000"/>
            </w:tcBorders>
            <w:shd w:val="clear" w:color="auto" w:fill="FFCC99"/>
          </w:tcPr>
          <w:p w14:paraId="5DEAAF42"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Implements and adapts a range of </w:t>
            </w:r>
            <w:r w:rsidRPr="00FF61EB">
              <w:rPr>
                <w:rFonts w:asciiTheme="minorHAnsi" w:hAnsiTheme="minorHAnsi"/>
                <w:sz w:val="22"/>
                <w:szCs w:val="22"/>
              </w:rPr>
              <w:t>effective observation, screening, assessment strategies</w:t>
            </w:r>
            <w:r w:rsidRPr="00FF61EB">
              <w:rPr>
                <w:rFonts w:asciiTheme="minorHAnsi" w:hAnsiTheme="minorHAnsi" w:cs="Times"/>
                <w:sz w:val="22"/>
                <w:szCs w:val="22"/>
              </w:rPr>
              <w:t xml:space="preserve"> to inform group and individual instruction</w:t>
            </w:r>
          </w:p>
          <w:p w14:paraId="0F526041"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664358F4"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Strategies utilized support collaborative planning with families and colleagues supporting the goal of aligning data gathered with applicable development/ learning standards</w:t>
            </w:r>
          </w:p>
          <w:p w14:paraId="40B88373"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0197A175"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Data gathered informs the development of IEPs and IFSPs</w:t>
            </w:r>
          </w:p>
          <w:p w14:paraId="3119AE57"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1421939" w14:textId="77777777" w:rsidR="0037716B" w:rsidRPr="00FF61EB" w:rsidRDefault="0037716B" w:rsidP="005254C4">
            <w:pPr>
              <w:widowControl w:val="0"/>
              <w:autoSpaceDE w:val="0"/>
              <w:autoSpaceDN w:val="0"/>
              <w:adjustRightInd w:val="0"/>
              <w:rPr>
                <w:rFonts w:asciiTheme="minorHAnsi" w:hAnsiTheme="minorHAnsi"/>
                <w:sz w:val="22"/>
                <w:szCs w:val="22"/>
              </w:rPr>
            </w:pPr>
            <w:r w:rsidRPr="00FF61EB">
              <w:rPr>
                <w:rFonts w:asciiTheme="minorHAnsi" w:hAnsiTheme="minorHAnsi" w:cs="Times"/>
                <w:sz w:val="22"/>
                <w:szCs w:val="22"/>
              </w:rPr>
              <w:t>Strategies are designed to meaningfully engage families in the observation, screening and assessment process</w:t>
            </w:r>
          </w:p>
        </w:tc>
        <w:tc>
          <w:tcPr>
            <w:tcW w:w="2790" w:type="dxa"/>
            <w:gridSpan w:val="2"/>
            <w:tcBorders>
              <w:bottom w:val="single" w:sz="24" w:space="0" w:color="000000"/>
            </w:tcBorders>
            <w:shd w:val="clear" w:color="auto" w:fill="FFCC99"/>
          </w:tcPr>
          <w:p w14:paraId="1FCE67FA"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Implements and adapts </w:t>
            </w:r>
            <w:r w:rsidRPr="00FF61EB">
              <w:rPr>
                <w:rFonts w:asciiTheme="minorHAnsi" w:hAnsiTheme="minorHAnsi"/>
                <w:sz w:val="22"/>
                <w:szCs w:val="22"/>
              </w:rPr>
              <w:t>effective observation, screening, assessment strategies</w:t>
            </w:r>
            <w:r w:rsidRPr="00FF61EB">
              <w:rPr>
                <w:rFonts w:asciiTheme="minorHAnsi" w:hAnsiTheme="minorHAnsi" w:cs="Times"/>
                <w:sz w:val="22"/>
                <w:szCs w:val="22"/>
              </w:rPr>
              <w:t xml:space="preserve"> to inform group and individual instruction</w:t>
            </w:r>
          </w:p>
          <w:p w14:paraId="4C77AFE5" w14:textId="77777777" w:rsidR="0037716B" w:rsidRPr="00FF61EB" w:rsidRDefault="0037716B" w:rsidP="005254C4">
            <w:pPr>
              <w:widowControl w:val="0"/>
              <w:rPr>
                <w:rFonts w:asciiTheme="minorHAnsi" w:hAnsiTheme="minorHAnsi"/>
                <w:sz w:val="22"/>
                <w:szCs w:val="22"/>
              </w:rPr>
            </w:pPr>
          </w:p>
          <w:p w14:paraId="26A3C85F"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Strategies utilized support planning with families and colleagues</w:t>
            </w:r>
          </w:p>
          <w:p w14:paraId="744AB8BA" w14:textId="77777777" w:rsidR="0037716B" w:rsidRPr="00FF61EB" w:rsidRDefault="0037716B" w:rsidP="005254C4">
            <w:pPr>
              <w:widowControl w:val="0"/>
              <w:rPr>
                <w:rFonts w:asciiTheme="minorHAnsi" w:hAnsiTheme="minorHAnsi"/>
                <w:sz w:val="22"/>
                <w:szCs w:val="22"/>
              </w:rPr>
            </w:pPr>
          </w:p>
          <w:p w14:paraId="719DBE10"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Strategies are designed to engage families in the observation, screening and assessment process</w:t>
            </w:r>
          </w:p>
        </w:tc>
        <w:tc>
          <w:tcPr>
            <w:tcW w:w="2791" w:type="dxa"/>
            <w:tcBorders>
              <w:bottom w:val="single" w:sz="24" w:space="0" w:color="000000"/>
            </w:tcBorders>
            <w:shd w:val="clear" w:color="auto" w:fill="FFCC99"/>
          </w:tcPr>
          <w:p w14:paraId="4B916DD0"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Implements ineffective and inappropriate observation, screening, assessment strategies</w:t>
            </w:r>
          </w:p>
          <w:p w14:paraId="252EA419" w14:textId="77777777" w:rsidR="0037716B" w:rsidRPr="00FF61EB" w:rsidRDefault="0037716B" w:rsidP="005254C4">
            <w:pPr>
              <w:widowControl w:val="0"/>
              <w:rPr>
                <w:rFonts w:asciiTheme="minorHAnsi" w:hAnsiTheme="minorHAnsi"/>
                <w:sz w:val="22"/>
                <w:szCs w:val="22"/>
              </w:rPr>
            </w:pPr>
          </w:p>
          <w:p w14:paraId="095A1D44"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Strategies utilized do not support collaboration</w:t>
            </w:r>
          </w:p>
          <w:p w14:paraId="6121666F" w14:textId="77777777" w:rsidR="0037716B" w:rsidRPr="00FF61EB" w:rsidRDefault="0037716B" w:rsidP="005254C4">
            <w:pPr>
              <w:widowControl w:val="0"/>
              <w:rPr>
                <w:rFonts w:asciiTheme="minorHAnsi" w:hAnsiTheme="minorHAnsi"/>
                <w:sz w:val="22"/>
                <w:szCs w:val="22"/>
              </w:rPr>
            </w:pPr>
          </w:p>
          <w:p w14:paraId="59639B05"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cs="Times"/>
                <w:sz w:val="22"/>
                <w:szCs w:val="22"/>
              </w:rPr>
              <w:t>Strategies do not engage families in the observation, screening and assessment process</w:t>
            </w:r>
          </w:p>
        </w:tc>
        <w:tc>
          <w:tcPr>
            <w:tcW w:w="810" w:type="dxa"/>
            <w:tcBorders>
              <w:bottom w:val="single" w:sz="24" w:space="0" w:color="000000"/>
              <w:right w:val="single" w:sz="24" w:space="0" w:color="000000"/>
            </w:tcBorders>
            <w:shd w:val="clear" w:color="auto" w:fill="FFCC99"/>
          </w:tcPr>
          <w:p w14:paraId="5D3F01D4" w14:textId="77777777" w:rsidR="0037716B" w:rsidRPr="00FF61EB" w:rsidRDefault="0037716B" w:rsidP="005254C4">
            <w:pPr>
              <w:widowControl w:val="0"/>
              <w:rPr>
                <w:rFonts w:asciiTheme="minorHAnsi" w:hAnsiTheme="minorHAnsi"/>
                <w:sz w:val="22"/>
                <w:szCs w:val="22"/>
              </w:rPr>
            </w:pPr>
          </w:p>
        </w:tc>
      </w:tr>
      <w:tr w:rsidR="0037716B" w:rsidRPr="00FF61EB" w14:paraId="37CB45EF" w14:textId="77777777" w:rsidTr="005254C4">
        <w:tc>
          <w:tcPr>
            <w:tcW w:w="2717" w:type="dxa"/>
            <w:tcBorders>
              <w:top w:val="single" w:sz="24" w:space="0" w:color="000000"/>
              <w:left w:val="single" w:sz="24" w:space="0" w:color="000000"/>
              <w:bottom w:val="single" w:sz="4" w:space="0" w:color="000000"/>
            </w:tcBorders>
            <w:shd w:val="clear" w:color="auto" w:fill="F2F2F2"/>
          </w:tcPr>
          <w:p w14:paraId="17C03C0C"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bottom w:val="single" w:sz="2" w:space="0" w:color="auto"/>
            </w:tcBorders>
            <w:shd w:val="clear" w:color="auto" w:fill="F2F2F2"/>
          </w:tcPr>
          <w:p w14:paraId="44CC4B03"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bottom w:val="single" w:sz="2" w:space="0" w:color="auto"/>
            </w:tcBorders>
            <w:shd w:val="clear" w:color="auto" w:fill="F2F2F2"/>
          </w:tcPr>
          <w:p w14:paraId="6C6683D6"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bottom w:val="single" w:sz="4" w:space="0" w:color="000000"/>
            </w:tcBorders>
            <w:shd w:val="clear" w:color="auto" w:fill="F2F2F2"/>
          </w:tcPr>
          <w:p w14:paraId="33DC891A"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bottom w:val="single" w:sz="4" w:space="0" w:color="000000"/>
            </w:tcBorders>
            <w:shd w:val="clear" w:color="auto" w:fill="F2F2F2"/>
          </w:tcPr>
          <w:p w14:paraId="2E8474B3"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bottom w:val="single" w:sz="4" w:space="0" w:color="000000"/>
              <w:right w:val="single" w:sz="24" w:space="0" w:color="000000"/>
            </w:tcBorders>
            <w:shd w:val="clear" w:color="auto" w:fill="F2F2F2"/>
          </w:tcPr>
          <w:p w14:paraId="2A7DD118"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Unable to Assess</w:t>
            </w:r>
          </w:p>
        </w:tc>
      </w:tr>
      <w:tr w:rsidR="0037716B" w:rsidRPr="00FF61EB" w14:paraId="6297C8F3" w14:textId="77777777" w:rsidTr="005254C4">
        <w:tc>
          <w:tcPr>
            <w:tcW w:w="2717" w:type="dxa"/>
            <w:tcBorders>
              <w:left w:val="single" w:sz="24" w:space="0" w:color="000000"/>
              <w:bottom w:val="single" w:sz="4" w:space="0" w:color="000000"/>
            </w:tcBorders>
            <w:shd w:val="clear" w:color="auto" w:fill="CCFFFF"/>
          </w:tcPr>
          <w:p w14:paraId="0C46AEDB"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b/>
                <w:sz w:val="22"/>
                <w:szCs w:val="22"/>
              </w:rPr>
              <w:t>O&amp;A7</w:t>
            </w:r>
            <w:r w:rsidRPr="00FF61EB">
              <w:rPr>
                <w:rFonts w:asciiTheme="minorHAnsi" w:hAnsiTheme="minorHAnsi"/>
                <w:sz w:val="22"/>
                <w:szCs w:val="22"/>
              </w:rPr>
              <w:t xml:space="preserve">: Articulates and advocates for legal and ethical data collection, </w:t>
            </w:r>
            <w:r w:rsidRPr="00FF61EB">
              <w:rPr>
                <w:rFonts w:asciiTheme="minorHAnsi" w:hAnsiTheme="minorHAnsi"/>
                <w:sz w:val="22"/>
                <w:szCs w:val="22"/>
              </w:rPr>
              <w:lastRenderedPageBreak/>
              <w:t xml:space="preserve">analysis and interpretation procedures supportive of </w:t>
            </w:r>
            <w:r w:rsidRPr="00FF61EB">
              <w:rPr>
                <w:rFonts w:asciiTheme="minorHAnsi" w:hAnsiTheme="minorHAnsi" w:cs="Times"/>
                <w:sz w:val="22"/>
                <w:szCs w:val="22"/>
              </w:rPr>
              <w:t>child development and learning, program evaluation, and program improvement initiatives</w:t>
            </w:r>
          </w:p>
          <w:p w14:paraId="0EAEB08C" w14:textId="77777777" w:rsidR="0037716B" w:rsidRPr="00FF61EB" w:rsidRDefault="0037716B" w:rsidP="005254C4">
            <w:pPr>
              <w:widowControl w:val="0"/>
              <w:rPr>
                <w:rFonts w:asciiTheme="minorHAnsi" w:hAnsiTheme="minorHAnsi"/>
                <w:sz w:val="22"/>
                <w:szCs w:val="22"/>
              </w:rPr>
            </w:pPr>
          </w:p>
          <w:p w14:paraId="5EB7AC0C"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w:t>
            </w:r>
            <w:r w:rsidRPr="00FF61EB">
              <w:rPr>
                <w:rFonts w:asciiTheme="minorHAnsi" w:hAnsiTheme="minorHAnsi"/>
                <w:sz w:val="18"/>
                <w:szCs w:val="18"/>
              </w:rPr>
              <w:t>3c (3c-LVL3-6 &amp; 8)</w:t>
            </w:r>
          </w:p>
          <w:p w14:paraId="4750233F" w14:textId="77777777" w:rsidR="0037716B" w:rsidRPr="00FF61EB" w:rsidRDefault="0037716B" w:rsidP="005254C4">
            <w:pPr>
              <w:widowControl w:val="0"/>
              <w:rPr>
                <w:rFonts w:asciiTheme="minorHAnsi" w:hAnsiTheme="minorHAnsi"/>
                <w:b/>
                <w:bCs/>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7M, 7R, 9J, 9Q</w:t>
            </w:r>
          </w:p>
          <w:p w14:paraId="68650E63" w14:textId="77777777" w:rsidR="0037716B" w:rsidRPr="00FF61EB" w:rsidRDefault="0037716B" w:rsidP="005254C4">
            <w:pPr>
              <w:widowControl w:val="0"/>
              <w:autoSpaceDE w:val="0"/>
              <w:autoSpaceDN w:val="0"/>
              <w:adjustRightInd w:val="0"/>
              <w:rPr>
                <w:rFonts w:asciiTheme="minorHAnsi" w:hAnsiTheme="minorHAnsi" w:cs="Times"/>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6(l), 6(v), 10(j)</w:t>
            </w:r>
          </w:p>
          <w:p w14:paraId="07E5D864" w14:textId="77777777" w:rsidR="0037716B" w:rsidRPr="00FF61EB" w:rsidRDefault="0037716B" w:rsidP="005254C4">
            <w:pPr>
              <w:widowControl w:val="0"/>
              <w:rPr>
                <w:rFonts w:asciiTheme="minorHAnsi" w:hAnsiTheme="minorHAnsi"/>
                <w:sz w:val="22"/>
                <w:szCs w:val="22"/>
              </w:rPr>
            </w:pPr>
          </w:p>
        </w:tc>
        <w:tc>
          <w:tcPr>
            <w:tcW w:w="2790" w:type="dxa"/>
            <w:gridSpan w:val="3"/>
            <w:tcBorders>
              <w:top w:val="single" w:sz="2" w:space="0" w:color="auto"/>
              <w:bottom w:val="single" w:sz="24" w:space="0" w:color="000000"/>
            </w:tcBorders>
            <w:shd w:val="clear" w:color="auto" w:fill="CCFFFF"/>
          </w:tcPr>
          <w:p w14:paraId="17AB2170"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 xml:space="preserve">Explains and advocates for data collection, analysis and interpretation </w:t>
            </w:r>
            <w:r w:rsidRPr="00FF61EB">
              <w:rPr>
                <w:rFonts w:asciiTheme="minorHAnsi" w:hAnsiTheme="minorHAnsi" w:cs="Times"/>
                <w:sz w:val="22"/>
                <w:szCs w:val="22"/>
              </w:rPr>
              <w:lastRenderedPageBreak/>
              <w:t>procedures supportive of child development and learning, program evaluation, and program improvement initiatives</w:t>
            </w:r>
          </w:p>
          <w:p w14:paraId="1B2E8681"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62EABAE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Data collection, analysis and interpretation procedures reflect legal and ethical considerations and incorporate family input</w:t>
            </w:r>
          </w:p>
          <w:p w14:paraId="62115163"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D6C2D83"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Advocates for processes that ensure data collection procedures are culturally, linguistically, and individually appropriate</w:t>
            </w:r>
          </w:p>
          <w:p w14:paraId="4A1ADFAB"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04037E3D"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Describes processes for ensuring data collection, analysis, and interpretation procedures are shared with </w:t>
            </w:r>
            <w:r w:rsidRPr="00FF61EB">
              <w:rPr>
                <w:rFonts w:asciiTheme="minorHAnsi" w:hAnsiTheme="minorHAnsi"/>
                <w:sz w:val="22"/>
                <w:szCs w:val="22"/>
              </w:rPr>
              <w:t>families, administrators, colleagues, and community partners</w:t>
            </w:r>
          </w:p>
        </w:tc>
        <w:tc>
          <w:tcPr>
            <w:tcW w:w="2790" w:type="dxa"/>
            <w:gridSpan w:val="2"/>
            <w:tcBorders>
              <w:top w:val="single" w:sz="2" w:space="0" w:color="auto"/>
              <w:bottom w:val="single" w:sz="24" w:space="0" w:color="000000"/>
            </w:tcBorders>
            <w:shd w:val="clear" w:color="auto" w:fill="CCFFFF"/>
          </w:tcPr>
          <w:p w14:paraId="150E98D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 xml:space="preserve">Explains data collection, analysis and interpretation procedures supportive of </w:t>
            </w:r>
            <w:r w:rsidRPr="00FF61EB">
              <w:rPr>
                <w:rFonts w:asciiTheme="minorHAnsi" w:hAnsiTheme="minorHAnsi" w:cs="Times"/>
                <w:sz w:val="22"/>
                <w:szCs w:val="22"/>
              </w:rPr>
              <w:lastRenderedPageBreak/>
              <w:t>child development and learning, program evaluation, and program improvement initiatives</w:t>
            </w:r>
          </w:p>
          <w:p w14:paraId="6C0A5029"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62B22FDA"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Data collection, analysis and interpretation procedures reflect legal and ethical considerations and incorporate family input</w:t>
            </w:r>
          </w:p>
          <w:p w14:paraId="68E29AE1" w14:textId="77777777" w:rsidR="0037716B" w:rsidRPr="00FF61EB" w:rsidRDefault="0037716B" w:rsidP="005254C4">
            <w:pPr>
              <w:widowControl w:val="0"/>
              <w:rPr>
                <w:rFonts w:asciiTheme="minorHAnsi" w:hAnsiTheme="minorHAnsi"/>
                <w:sz w:val="22"/>
                <w:szCs w:val="22"/>
              </w:rPr>
            </w:pPr>
          </w:p>
          <w:p w14:paraId="585C9E07"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Articulates processes for ensuring data collection procedures are culturally, linguistically, and individually appropriate</w:t>
            </w:r>
          </w:p>
        </w:tc>
        <w:tc>
          <w:tcPr>
            <w:tcW w:w="2790" w:type="dxa"/>
            <w:gridSpan w:val="2"/>
            <w:tcBorders>
              <w:bottom w:val="single" w:sz="4" w:space="0" w:color="000000"/>
            </w:tcBorders>
            <w:shd w:val="clear" w:color="auto" w:fill="CCFFFF"/>
          </w:tcPr>
          <w:p w14:paraId="742748C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Explains data collection, analysis and interpretation procedures</w:t>
            </w:r>
          </w:p>
          <w:p w14:paraId="2220237C"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5FE053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Data collection, analysis and interpretation procedures reflect legal and ethical considerations</w:t>
            </w:r>
          </w:p>
        </w:tc>
        <w:tc>
          <w:tcPr>
            <w:tcW w:w="2791" w:type="dxa"/>
            <w:tcBorders>
              <w:bottom w:val="single" w:sz="4" w:space="0" w:color="000000"/>
            </w:tcBorders>
            <w:shd w:val="clear" w:color="auto" w:fill="CCFFFF"/>
          </w:tcPr>
          <w:p w14:paraId="3D1AFF86"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Explains ineffective data collection, analysis and interpretation procedures</w:t>
            </w:r>
          </w:p>
          <w:p w14:paraId="4FC98AC6"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01DDB8A2"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Data collection, analysis and interpretation procedures do not reflect legal and ethical considerations</w:t>
            </w:r>
          </w:p>
        </w:tc>
        <w:tc>
          <w:tcPr>
            <w:tcW w:w="810" w:type="dxa"/>
            <w:tcBorders>
              <w:bottom w:val="single" w:sz="4" w:space="0" w:color="000000"/>
              <w:right w:val="single" w:sz="24" w:space="0" w:color="000000"/>
            </w:tcBorders>
            <w:shd w:val="clear" w:color="auto" w:fill="CCFFFF"/>
          </w:tcPr>
          <w:p w14:paraId="3200C524" w14:textId="77777777" w:rsidR="0037716B" w:rsidRPr="00FF61EB" w:rsidRDefault="0037716B" w:rsidP="005254C4">
            <w:pPr>
              <w:widowControl w:val="0"/>
              <w:rPr>
                <w:rFonts w:asciiTheme="minorHAnsi" w:hAnsiTheme="minorHAnsi"/>
                <w:sz w:val="22"/>
                <w:szCs w:val="22"/>
              </w:rPr>
            </w:pPr>
          </w:p>
        </w:tc>
      </w:tr>
      <w:tr w:rsidR="0037716B" w:rsidRPr="00FF61EB" w14:paraId="412B85D3" w14:textId="77777777" w:rsidTr="005254C4">
        <w:tc>
          <w:tcPr>
            <w:tcW w:w="2717" w:type="dxa"/>
            <w:tcBorders>
              <w:top w:val="single" w:sz="24" w:space="0" w:color="000000"/>
              <w:left w:val="single" w:sz="24" w:space="0" w:color="000000"/>
            </w:tcBorders>
            <w:shd w:val="clear" w:color="auto" w:fill="F2F2F2"/>
          </w:tcPr>
          <w:p w14:paraId="7404FF12" w14:textId="77777777" w:rsidR="0037716B" w:rsidRPr="00FF61EB" w:rsidRDefault="0037716B"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FF61EB">
              <w:rPr>
                <w:rFonts w:asciiTheme="minorHAnsi" w:hAnsiTheme="minorHAnsi"/>
                <w:b/>
                <w:bCs/>
              </w:rPr>
              <w:t>Competency</w:t>
            </w:r>
          </w:p>
        </w:tc>
        <w:tc>
          <w:tcPr>
            <w:tcW w:w="2790" w:type="dxa"/>
            <w:gridSpan w:val="3"/>
            <w:tcBorders>
              <w:top w:val="single" w:sz="24" w:space="0" w:color="000000"/>
            </w:tcBorders>
            <w:shd w:val="clear" w:color="auto" w:fill="F2F2F2"/>
          </w:tcPr>
          <w:p w14:paraId="7EBA4BD9"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Distinguished</w:t>
            </w:r>
          </w:p>
        </w:tc>
        <w:tc>
          <w:tcPr>
            <w:tcW w:w="2790" w:type="dxa"/>
            <w:gridSpan w:val="2"/>
            <w:tcBorders>
              <w:top w:val="single" w:sz="24" w:space="0" w:color="000000"/>
            </w:tcBorders>
            <w:shd w:val="clear" w:color="auto" w:fill="F2F2F2"/>
          </w:tcPr>
          <w:p w14:paraId="4BFCBCD7"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Competent</w:t>
            </w:r>
          </w:p>
        </w:tc>
        <w:tc>
          <w:tcPr>
            <w:tcW w:w="2790" w:type="dxa"/>
            <w:gridSpan w:val="2"/>
            <w:tcBorders>
              <w:top w:val="single" w:sz="24" w:space="0" w:color="000000"/>
            </w:tcBorders>
            <w:shd w:val="clear" w:color="auto" w:fill="F2F2F2"/>
          </w:tcPr>
          <w:p w14:paraId="39E56B6F"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Developing</w:t>
            </w:r>
          </w:p>
        </w:tc>
        <w:tc>
          <w:tcPr>
            <w:tcW w:w="2791" w:type="dxa"/>
            <w:tcBorders>
              <w:top w:val="single" w:sz="24" w:space="0" w:color="000000"/>
            </w:tcBorders>
            <w:shd w:val="clear" w:color="auto" w:fill="F2F2F2"/>
          </w:tcPr>
          <w:p w14:paraId="3157474F" w14:textId="77777777" w:rsidR="0037716B" w:rsidRPr="00FF61EB" w:rsidRDefault="0037716B" w:rsidP="005254C4">
            <w:pPr>
              <w:widowControl w:val="0"/>
              <w:adjustRightInd w:val="0"/>
              <w:snapToGrid w:val="0"/>
              <w:jc w:val="center"/>
              <w:rPr>
                <w:rFonts w:asciiTheme="minorHAnsi" w:eastAsia="Times" w:hAnsiTheme="minorHAnsi" w:cs="Times"/>
                <w:sz w:val="22"/>
                <w:szCs w:val="22"/>
              </w:rPr>
            </w:pPr>
            <w:r w:rsidRPr="00FF61EB">
              <w:rPr>
                <w:rFonts w:asciiTheme="minorHAnsi" w:hAnsiTheme="minorHAnsi"/>
                <w:b/>
                <w:bCs/>
                <w:sz w:val="22"/>
                <w:szCs w:val="22"/>
              </w:rPr>
              <w:t>Unacceptable</w:t>
            </w:r>
          </w:p>
        </w:tc>
        <w:tc>
          <w:tcPr>
            <w:tcW w:w="810" w:type="dxa"/>
            <w:tcBorders>
              <w:top w:val="single" w:sz="24" w:space="0" w:color="000000"/>
              <w:right w:val="single" w:sz="24" w:space="0" w:color="000000"/>
            </w:tcBorders>
            <w:shd w:val="clear" w:color="auto" w:fill="F2F2F2"/>
          </w:tcPr>
          <w:p w14:paraId="7C576E33" w14:textId="77777777" w:rsidR="0037716B" w:rsidRPr="00FF61EB" w:rsidRDefault="0037716B" w:rsidP="005254C4">
            <w:pPr>
              <w:widowControl w:val="0"/>
              <w:adjustRightInd w:val="0"/>
              <w:snapToGrid w:val="0"/>
              <w:jc w:val="center"/>
              <w:rPr>
                <w:rFonts w:asciiTheme="minorHAnsi" w:hAnsiTheme="minorHAnsi"/>
                <w:sz w:val="22"/>
                <w:szCs w:val="22"/>
              </w:rPr>
            </w:pPr>
            <w:r w:rsidRPr="00FF61EB">
              <w:rPr>
                <w:rFonts w:asciiTheme="minorHAnsi" w:eastAsia="Times" w:hAnsiTheme="minorHAnsi" w:cs="Times"/>
                <w:b/>
                <w:bCs/>
                <w:sz w:val="16"/>
                <w:szCs w:val="22"/>
              </w:rPr>
              <w:t>Unable to Assess</w:t>
            </w:r>
          </w:p>
        </w:tc>
      </w:tr>
      <w:tr w:rsidR="0037716B" w:rsidRPr="00FF61EB" w14:paraId="558869E4" w14:textId="77777777" w:rsidTr="005254C4">
        <w:tc>
          <w:tcPr>
            <w:tcW w:w="2717" w:type="dxa"/>
            <w:tcBorders>
              <w:left w:val="single" w:sz="24" w:space="0" w:color="000000"/>
              <w:bottom w:val="single" w:sz="24" w:space="0" w:color="000000"/>
            </w:tcBorders>
            <w:shd w:val="clear" w:color="auto" w:fill="CCFFFF"/>
          </w:tcPr>
          <w:p w14:paraId="3DB9CDB0" w14:textId="77777777" w:rsidR="0037716B" w:rsidRPr="00FF61EB" w:rsidRDefault="0037716B" w:rsidP="005254C4">
            <w:pPr>
              <w:widowControl w:val="0"/>
              <w:rPr>
                <w:rFonts w:asciiTheme="minorHAnsi" w:hAnsiTheme="minorHAnsi" w:cs="Times"/>
                <w:sz w:val="22"/>
                <w:szCs w:val="22"/>
              </w:rPr>
            </w:pPr>
            <w:r w:rsidRPr="00FF61EB">
              <w:rPr>
                <w:rFonts w:asciiTheme="minorHAnsi" w:hAnsiTheme="minorHAnsi"/>
                <w:b/>
                <w:sz w:val="22"/>
                <w:szCs w:val="22"/>
              </w:rPr>
              <w:t>O&amp;A8</w:t>
            </w:r>
            <w:r w:rsidRPr="00FF61EB">
              <w:rPr>
                <w:rFonts w:asciiTheme="minorHAnsi" w:hAnsiTheme="minorHAnsi" w:cs="Times"/>
                <w:sz w:val="22"/>
                <w:szCs w:val="22"/>
              </w:rPr>
              <w:t>: Utilizes assessment data to support child development and learning and program development</w:t>
            </w:r>
          </w:p>
          <w:p w14:paraId="1C14B135" w14:textId="77777777" w:rsidR="0037716B" w:rsidRPr="00FF61EB" w:rsidRDefault="0037716B" w:rsidP="005254C4">
            <w:pPr>
              <w:widowControl w:val="0"/>
              <w:rPr>
                <w:rFonts w:asciiTheme="minorHAnsi" w:hAnsiTheme="minorHAnsi" w:cs="Times"/>
                <w:sz w:val="22"/>
                <w:szCs w:val="22"/>
              </w:rPr>
            </w:pPr>
          </w:p>
          <w:p w14:paraId="60DEF0AE" w14:textId="77777777" w:rsidR="0037716B" w:rsidRPr="00FF61EB" w:rsidRDefault="0037716B" w:rsidP="005254C4">
            <w:pPr>
              <w:rPr>
                <w:rFonts w:asciiTheme="minorHAnsi" w:hAnsiTheme="minorHAnsi"/>
                <w:sz w:val="18"/>
                <w:szCs w:val="18"/>
              </w:rPr>
            </w:pPr>
            <w:r w:rsidRPr="00FF61EB">
              <w:rPr>
                <w:rFonts w:asciiTheme="minorHAnsi" w:eastAsia="Times" w:hAnsiTheme="minorHAnsi"/>
                <w:b/>
                <w:bCs/>
                <w:iCs/>
                <w:sz w:val="18"/>
                <w:szCs w:val="18"/>
              </w:rPr>
              <w:t>NAEYC</w:t>
            </w:r>
            <w:r w:rsidRPr="00FF61EB">
              <w:rPr>
                <w:rFonts w:asciiTheme="minorHAnsi" w:eastAsia="Times" w:hAnsiTheme="minorHAnsi"/>
                <w:iCs/>
                <w:sz w:val="18"/>
                <w:szCs w:val="18"/>
              </w:rPr>
              <w:t xml:space="preserve">: 3a, </w:t>
            </w:r>
            <w:r w:rsidRPr="00FF61EB">
              <w:rPr>
                <w:rFonts w:asciiTheme="minorHAnsi" w:hAnsiTheme="minorHAnsi"/>
                <w:sz w:val="18"/>
                <w:szCs w:val="18"/>
              </w:rPr>
              <w:t xml:space="preserve">3c (3a-LVL3-3, </w:t>
            </w:r>
            <w:r w:rsidRPr="00FF61EB">
              <w:rPr>
                <w:rStyle w:val="normaltextrun"/>
                <w:rFonts w:asciiTheme="minorHAnsi" w:hAnsiTheme="minorHAnsi"/>
                <w:sz w:val="18"/>
                <w:szCs w:val="18"/>
              </w:rPr>
              <w:t>3c-LVL3-8</w:t>
            </w:r>
          </w:p>
          <w:p w14:paraId="63C4266A" w14:textId="77777777" w:rsidR="0037716B" w:rsidRPr="00FF61EB" w:rsidRDefault="0037716B" w:rsidP="005254C4">
            <w:pPr>
              <w:widowControl w:val="0"/>
              <w:rPr>
                <w:rFonts w:asciiTheme="minorHAnsi" w:hAnsiTheme="minorHAnsi"/>
                <w:b/>
                <w:bCs/>
                <w:sz w:val="18"/>
                <w:szCs w:val="18"/>
              </w:rPr>
            </w:pPr>
            <w:r w:rsidRPr="00FF61EB">
              <w:rPr>
                <w:rFonts w:asciiTheme="minorHAnsi" w:eastAsia="Times" w:hAnsiTheme="minorHAnsi"/>
                <w:b/>
                <w:bCs/>
                <w:iCs/>
                <w:sz w:val="18"/>
                <w:szCs w:val="18"/>
              </w:rPr>
              <w:t>IPTS</w:t>
            </w:r>
            <w:r w:rsidRPr="00FF61EB">
              <w:rPr>
                <w:rFonts w:asciiTheme="minorHAnsi" w:eastAsia="Times" w:hAnsiTheme="minorHAnsi"/>
                <w:iCs/>
                <w:sz w:val="18"/>
                <w:szCs w:val="18"/>
              </w:rPr>
              <w:t xml:space="preserve">: </w:t>
            </w:r>
            <w:r w:rsidRPr="00FF61EB">
              <w:rPr>
                <w:rFonts w:asciiTheme="minorHAnsi" w:hAnsiTheme="minorHAnsi"/>
                <w:sz w:val="18"/>
                <w:szCs w:val="18"/>
              </w:rPr>
              <w:t>3J, 3O, 4H, 4L, 4P, 4Q, 7J</w:t>
            </w:r>
          </w:p>
          <w:p w14:paraId="77029D3A" w14:textId="77777777" w:rsidR="0037716B" w:rsidRPr="00FF61EB" w:rsidRDefault="0037716B" w:rsidP="005254C4">
            <w:pPr>
              <w:widowControl w:val="0"/>
              <w:autoSpaceDE w:val="0"/>
              <w:autoSpaceDN w:val="0"/>
              <w:adjustRightInd w:val="0"/>
              <w:rPr>
                <w:rFonts w:asciiTheme="minorHAnsi" w:hAnsiTheme="minorHAnsi" w:cs="Times"/>
                <w:sz w:val="18"/>
                <w:szCs w:val="18"/>
              </w:rPr>
            </w:pPr>
            <w:proofErr w:type="spellStart"/>
            <w:r w:rsidRPr="00FF61EB">
              <w:rPr>
                <w:rFonts w:asciiTheme="minorHAnsi" w:hAnsiTheme="minorHAnsi"/>
                <w:b/>
                <w:bCs/>
                <w:sz w:val="18"/>
                <w:szCs w:val="18"/>
              </w:rPr>
              <w:t>InTASC</w:t>
            </w:r>
            <w:proofErr w:type="spellEnd"/>
            <w:r w:rsidRPr="00FF61EB">
              <w:rPr>
                <w:rFonts w:asciiTheme="minorHAnsi" w:hAnsiTheme="minorHAnsi"/>
                <w:sz w:val="18"/>
                <w:szCs w:val="18"/>
              </w:rPr>
              <w:t>: 2(a), 3(e), 4(</w:t>
            </w:r>
            <w:proofErr w:type="spellStart"/>
            <w:r w:rsidRPr="00FF61EB">
              <w:rPr>
                <w:rFonts w:asciiTheme="minorHAnsi" w:hAnsiTheme="minorHAnsi"/>
                <w:sz w:val="18"/>
                <w:szCs w:val="18"/>
              </w:rPr>
              <w:t>i</w:t>
            </w:r>
            <w:proofErr w:type="spellEnd"/>
            <w:r w:rsidRPr="00FF61EB">
              <w:rPr>
                <w:rFonts w:asciiTheme="minorHAnsi" w:hAnsiTheme="minorHAnsi"/>
                <w:sz w:val="18"/>
                <w:szCs w:val="18"/>
              </w:rPr>
              <w:t>), 6(a), 6(g), 6(</w:t>
            </w:r>
            <w:proofErr w:type="spellStart"/>
            <w:r w:rsidRPr="00FF61EB">
              <w:rPr>
                <w:rFonts w:asciiTheme="minorHAnsi" w:hAnsiTheme="minorHAnsi"/>
                <w:sz w:val="18"/>
                <w:szCs w:val="18"/>
              </w:rPr>
              <w:t>i</w:t>
            </w:r>
            <w:proofErr w:type="spellEnd"/>
            <w:r w:rsidRPr="00FF61EB">
              <w:rPr>
                <w:rFonts w:asciiTheme="minorHAnsi" w:hAnsiTheme="minorHAnsi"/>
                <w:sz w:val="18"/>
                <w:szCs w:val="18"/>
              </w:rPr>
              <w:t>), 7(b), 7(d)</w:t>
            </w:r>
          </w:p>
          <w:p w14:paraId="3A56A96A" w14:textId="77777777" w:rsidR="0037716B" w:rsidRPr="00FF61EB" w:rsidRDefault="0037716B" w:rsidP="005254C4">
            <w:pPr>
              <w:widowControl w:val="0"/>
              <w:rPr>
                <w:rFonts w:asciiTheme="minorHAnsi" w:hAnsiTheme="minorHAnsi" w:cs="Times"/>
                <w:sz w:val="22"/>
                <w:szCs w:val="22"/>
              </w:rPr>
            </w:pPr>
          </w:p>
          <w:p w14:paraId="29AE1E5A" w14:textId="77777777" w:rsidR="0037716B" w:rsidRPr="00FF61EB" w:rsidRDefault="0037716B" w:rsidP="005254C4">
            <w:pPr>
              <w:widowControl w:val="0"/>
              <w:rPr>
                <w:rFonts w:asciiTheme="minorHAnsi" w:hAnsiTheme="minorHAnsi" w:cs="Times"/>
                <w:sz w:val="22"/>
                <w:szCs w:val="22"/>
              </w:rPr>
            </w:pPr>
          </w:p>
          <w:p w14:paraId="17CF2A2E" w14:textId="77777777" w:rsidR="0037716B" w:rsidRPr="00FF61EB" w:rsidRDefault="0037716B" w:rsidP="005254C4">
            <w:pPr>
              <w:widowControl w:val="0"/>
              <w:rPr>
                <w:rFonts w:asciiTheme="minorHAnsi" w:hAnsiTheme="minorHAnsi"/>
                <w:sz w:val="22"/>
                <w:szCs w:val="22"/>
              </w:rPr>
            </w:pPr>
          </w:p>
        </w:tc>
        <w:tc>
          <w:tcPr>
            <w:tcW w:w="2790" w:type="dxa"/>
            <w:gridSpan w:val="3"/>
            <w:tcBorders>
              <w:bottom w:val="single" w:sz="24" w:space="0" w:color="000000"/>
            </w:tcBorders>
            <w:shd w:val="clear" w:color="auto" w:fill="CCFFFF"/>
          </w:tcPr>
          <w:p w14:paraId="0191E521"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lastRenderedPageBreak/>
              <w:t>Uses the current research base to utilize authentic versus standardized approaches and instruments to obtain assessment data to support child and program development</w:t>
            </w:r>
          </w:p>
          <w:p w14:paraId="550FE23A" w14:textId="77777777" w:rsidR="0037716B" w:rsidRPr="00FF61EB" w:rsidRDefault="0037716B" w:rsidP="005254C4">
            <w:pPr>
              <w:widowControl w:val="0"/>
              <w:rPr>
                <w:rFonts w:asciiTheme="minorHAnsi" w:hAnsiTheme="minorHAnsi"/>
                <w:sz w:val="22"/>
                <w:szCs w:val="22"/>
              </w:rPr>
            </w:pPr>
          </w:p>
          <w:p w14:paraId="5D66B099"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 xml:space="preserve">Effectively evaluates data collection procedures for current use and </w:t>
            </w:r>
            <w:r w:rsidRPr="00FF61EB">
              <w:rPr>
                <w:rFonts w:asciiTheme="minorHAnsi" w:hAnsiTheme="minorHAnsi"/>
                <w:sz w:val="22"/>
                <w:szCs w:val="22"/>
              </w:rPr>
              <w:lastRenderedPageBreak/>
              <w:t>appropriate use on a regular basis</w:t>
            </w:r>
          </w:p>
          <w:p w14:paraId="4791C79B" w14:textId="77777777" w:rsidR="0037716B" w:rsidRPr="00FF61EB" w:rsidRDefault="0037716B" w:rsidP="005254C4">
            <w:pPr>
              <w:widowControl w:val="0"/>
              <w:rPr>
                <w:rFonts w:asciiTheme="minorHAnsi" w:hAnsiTheme="minorHAnsi"/>
                <w:sz w:val="22"/>
                <w:szCs w:val="22"/>
              </w:rPr>
            </w:pPr>
          </w:p>
          <w:p w14:paraId="3EA35FF9"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Ensures assessment data reflects legal and ethical considerations</w:t>
            </w:r>
          </w:p>
          <w:p w14:paraId="1CA5A50E"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19B9DC82"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Advocates for use of data in ways that are culturally, linguistically, and individually appropriate</w:t>
            </w:r>
          </w:p>
          <w:p w14:paraId="0A4D3994"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FA687C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Shares assessment data with </w:t>
            </w:r>
            <w:r w:rsidRPr="00FF61EB">
              <w:rPr>
                <w:rFonts w:asciiTheme="minorHAnsi" w:hAnsiTheme="minorHAnsi"/>
                <w:sz w:val="22"/>
                <w:szCs w:val="22"/>
              </w:rPr>
              <w:t>families, administrators, colleagues, and community partners</w:t>
            </w:r>
          </w:p>
        </w:tc>
        <w:tc>
          <w:tcPr>
            <w:tcW w:w="2790" w:type="dxa"/>
            <w:gridSpan w:val="2"/>
            <w:tcBorders>
              <w:bottom w:val="single" w:sz="24" w:space="0" w:color="000000"/>
            </w:tcBorders>
            <w:shd w:val="clear" w:color="auto" w:fill="CCFFFF"/>
          </w:tcPr>
          <w:p w14:paraId="42B3D328"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Utilizes assessment data within the early childhood context in ways that are supportive of child development and learning and program development</w:t>
            </w:r>
          </w:p>
          <w:p w14:paraId="07B874A9"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4A6023AD"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Use of assessment data reflects legal and ethical considerations</w:t>
            </w:r>
          </w:p>
          <w:p w14:paraId="65458B19" w14:textId="77777777" w:rsidR="0037716B" w:rsidRPr="00FF61EB" w:rsidRDefault="0037716B" w:rsidP="005254C4">
            <w:pPr>
              <w:widowControl w:val="0"/>
              <w:rPr>
                <w:rFonts w:asciiTheme="minorHAnsi" w:hAnsiTheme="minorHAnsi"/>
                <w:sz w:val="22"/>
                <w:szCs w:val="22"/>
              </w:rPr>
            </w:pPr>
          </w:p>
          <w:p w14:paraId="37F62376"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 xml:space="preserve">Ensures data usage is </w:t>
            </w:r>
            <w:r w:rsidRPr="00FF61EB">
              <w:rPr>
                <w:rFonts w:asciiTheme="minorHAnsi" w:hAnsiTheme="minorHAnsi" w:cs="Times"/>
                <w:sz w:val="22"/>
                <w:szCs w:val="22"/>
              </w:rPr>
              <w:lastRenderedPageBreak/>
              <w:t>culturally, linguistically, and individually appropriate</w:t>
            </w:r>
          </w:p>
        </w:tc>
        <w:tc>
          <w:tcPr>
            <w:tcW w:w="2790" w:type="dxa"/>
            <w:gridSpan w:val="2"/>
            <w:tcBorders>
              <w:bottom w:val="single" w:sz="24" w:space="0" w:color="000000"/>
            </w:tcBorders>
            <w:shd w:val="clear" w:color="auto" w:fill="CCFFFF"/>
          </w:tcPr>
          <w:p w14:paraId="78BB367D"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Utilizes assessment data within the early childhood context in ways that are supportive of child development and learning and program development</w:t>
            </w:r>
          </w:p>
          <w:p w14:paraId="41264455"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74185282"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Application of data to child development and learning and program development lacks comprehensiveness</w:t>
            </w:r>
          </w:p>
          <w:p w14:paraId="64223910" w14:textId="77777777" w:rsidR="0037716B" w:rsidRPr="00FF61EB" w:rsidRDefault="0037716B" w:rsidP="005254C4">
            <w:pPr>
              <w:widowControl w:val="0"/>
              <w:autoSpaceDE w:val="0"/>
              <w:autoSpaceDN w:val="0"/>
              <w:adjustRightInd w:val="0"/>
              <w:rPr>
                <w:rFonts w:asciiTheme="minorHAnsi" w:hAnsiTheme="minorHAnsi" w:cs="Times"/>
                <w:sz w:val="22"/>
                <w:szCs w:val="22"/>
              </w:rPr>
            </w:pPr>
          </w:p>
          <w:p w14:paraId="0FF41420"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lastRenderedPageBreak/>
              <w:t>Use of assessment data partially reflects legal and ethical considerations</w:t>
            </w:r>
          </w:p>
          <w:p w14:paraId="21B4C606" w14:textId="77777777" w:rsidR="0037716B" w:rsidRPr="00FF61EB" w:rsidRDefault="0037716B" w:rsidP="005254C4">
            <w:pPr>
              <w:widowControl w:val="0"/>
              <w:rPr>
                <w:rFonts w:asciiTheme="minorHAnsi" w:hAnsiTheme="minorHAnsi"/>
                <w:sz w:val="22"/>
                <w:szCs w:val="22"/>
              </w:rPr>
            </w:pPr>
          </w:p>
          <w:p w14:paraId="2F1DA913" w14:textId="77777777" w:rsidR="0037716B" w:rsidRPr="00FF61EB" w:rsidRDefault="0037716B" w:rsidP="005254C4">
            <w:pPr>
              <w:widowControl w:val="0"/>
              <w:autoSpaceDE w:val="0"/>
              <w:autoSpaceDN w:val="0"/>
              <w:adjustRightInd w:val="0"/>
              <w:rPr>
                <w:rFonts w:asciiTheme="minorHAnsi" w:hAnsiTheme="minorHAnsi" w:cs="Times"/>
                <w:sz w:val="22"/>
                <w:szCs w:val="22"/>
              </w:rPr>
            </w:pPr>
            <w:r w:rsidRPr="00FF61EB">
              <w:rPr>
                <w:rFonts w:asciiTheme="minorHAnsi" w:hAnsiTheme="minorHAnsi" w:cs="Times"/>
                <w:sz w:val="22"/>
                <w:szCs w:val="22"/>
              </w:rPr>
              <w:t>Ensures data usage is appropriate</w:t>
            </w:r>
          </w:p>
        </w:tc>
        <w:tc>
          <w:tcPr>
            <w:tcW w:w="2791" w:type="dxa"/>
            <w:tcBorders>
              <w:bottom w:val="single" w:sz="24" w:space="0" w:color="000000"/>
            </w:tcBorders>
            <w:shd w:val="clear" w:color="auto" w:fill="CCFFFF"/>
          </w:tcPr>
          <w:p w14:paraId="1FEC1007"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lastRenderedPageBreak/>
              <w:t>Assessment data not applied to child development and learning and program development</w:t>
            </w:r>
          </w:p>
          <w:p w14:paraId="3E2F9304" w14:textId="77777777" w:rsidR="0037716B" w:rsidRPr="00FF61EB" w:rsidRDefault="0037716B" w:rsidP="005254C4">
            <w:pPr>
              <w:widowControl w:val="0"/>
              <w:rPr>
                <w:rFonts w:asciiTheme="minorHAnsi" w:hAnsiTheme="minorHAnsi"/>
                <w:sz w:val="22"/>
                <w:szCs w:val="22"/>
              </w:rPr>
            </w:pPr>
          </w:p>
          <w:p w14:paraId="4227DC51"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Assessment data does not reflect legal and ethical considerations</w:t>
            </w:r>
          </w:p>
          <w:p w14:paraId="0E3BDD6E" w14:textId="77777777" w:rsidR="0037716B" w:rsidRPr="00FF61EB" w:rsidRDefault="0037716B" w:rsidP="005254C4">
            <w:pPr>
              <w:widowControl w:val="0"/>
              <w:rPr>
                <w:rFonts w:asciiTheme="minorHAnsi" w:hAnsiTheme="minorHAnsi"/>
                <w:sz w:val="22"/>
                <w:szCs w:val="22"/>
              </w:rPr>
            </w:pPr>
          </w:p>
          <w:p w14:paraId="29AA7BCF" w14:textId="77777777" w:rsidR="0037716B" w:rsidRPr="00FF61EB" w:rsidRDefault="0037716B" w:rsidP="005254C4">
            <w:pPr>
              <w:widowControl w:val="0"/>
              <w:rPr>
                <w:rFonts w:asciiTheme="minorHAnsi" w:hAnsiTheme="minorHAnsi"/>
                <w:sz w:val="22"/>
                <w:szCs w:val="22"/>
              </w:rPr>
            </w:pPr>
            <w:r w:rsidRPr="00FF61EB">
              <w:rPr>
                <w:rFonts w:asciiTheme="minorHAnsi" w:hAnsiTheme="minorHAnsi"/>
                <w:sz w:val="22"/>
                <w:szCs w:val="22"/>
              </w:rPr>
              <w:t>Data usage lacks appropriateness</w:t>
            </w:r>
          </w:p>
        </w:tc>
        <w:tc>
          <w:tcPr>
            <w:tcW w:w="810" w:type="dxa"/>
            <w:tcBorders>
              <w:bottom w:val="single" w:sz="24" w:space="0" w:color="000000"/>
              <w:right w:val="single" w:sz="24" w:space="0" w:color="000000"/>
            </w:tcBorders>
            <w:shd w:val="clear" w:color="auto" w:fill="CCFFFF"/>
          </w:tcPr>
          <w:p w14:paraId="0C5C8C8B" w14:textId="77777777" w:rsidR="0037716B" w:rsidRPr="00FF61EB" w:rsidRDefault="0037716B" w:rsidP="005254C4">
            <w:pPr>
              <w:widowControl w:val="0"/>
              <w:rPr>
                <w:rFonts w:asciiTheme="minorHAnsi" w:hAnsiTheme="minorHAnsi"/>
                <w:sz w:val="22"/>
                <w:szCs w:val="22"/>
              </w:rPr>
            </w:pPr>
          </w:p>
        </w:tc>
      </w:tr>
    </w:tbl>
    <w:p w14:paraId="006EAC1B" w14:textId="1A544DEA" w:rsidR="00DA159E" w:rsidRPr="00FF61EB" w:rsidRDefault="0037716B" w:rsidP="0037716B">
      <w:pPr>
        <w:widowControl w:val="0"/>
        <w:rPr>
          <w:rFonts w:asciiTheme="minorHAnsi" w:eastAsia="Times" w:hAnsiTheme="minorHAnsi" w:cs="Times"/>
          <w:sz w:val="20"/>
          <w:szCs w:val="20"/>
        </w:rPr>
      </w:pPr>
      <w:r w:rsidRPr="00FF61EB">
        <w:rPr>
          <w:rFonts w:asciiTheme="minorHAnsi" w:eastAsia="Cambria" w:hAnsiTheme="minorHAnsi" w:cs="Cambria"/>
          <w:sz w:val="20"/>
          <w:szCs w:val="20"/>
        </w:rPr>
        <w:t>Green = Level 3</w:t>
      </w:r>
      <w:r w:rsidRPr="00FF61EB">
        <w:rPr>
          <w:rFonts w:asciiTheme="minorHAnsi" w:eastAsia="Cambria" w:hAnsiTheme="minorHAnsi" w:cs="Cambria"/>
          <w:sz w:val="20"/>
          <w:szCs w:val="20"/>
        </w:rPr>
        <w:tab/>
      </w:r>
      <w:r w:rsidRPr="00FF61EB">
        <w:rPr>
          <w:rFonts w:asciiTheme="minorHAnsi" w:eastAsia="Cambria" w:hAnsiTheme="minorHAnsi" w:cs="Cambria"/>
          <w:sz w:val="20"/>
          <w:szCs w:val="20"/>
        </w:rPr>
        <w:tab/>
        <w:t>Orange = Level 4</w:t>
      </w:r>
      <w:r w:rsidRPr="00FF61EB">
        <w:rPr>
          <w:rFonts w:asciiTheme="minorHAnsi" w:eastAsia="Times" w:hAnsiTheme="minorHAnsi" w:cs="Times"/>
          <w:sz w:val="20"/>
          <w:szCs w:val="20"/>
        </w:rPr>
        <w:tab/>
      </w:r>
      <w:r w:rsidRPr="00FF61EB">
        <w:rPr>
          <w:rFonts w:asciiTheme="minorHAnsi" w:eastAsia="Times" w:hAnsiTheme="minorHAnsi" w:cs="Times"/>
          <w:sz w:val="20"/>
          <w:szCs w:val="20"/>
        </w:rPr>
        <w:tab/>
        <w:t>Blue = Level 5</w:t>
      </w:r>
    </w:p>
    <w:p w14:paraId="3F52860F" w14:textId="77777777" w:rsidR="002B311A" w:rsidRPr="00FF61EB" w:rsidRDefault="002B311A" w:rsidP="00236974">
      <w:pPr>
        <w:rPr>
          <w:rFonts w:asciiTheme="minorHAnsi" w:hAnsiTheme="minorHAnsi"/>
          <w:sz w:val="22"/>
          <w:szCs w:val="22"/>
        </w:rPr>
      </w:pPr>
      <w:bookmarkStart w:id="6" w:name="_heading=h.1fob9te" w:colFirst="0" w:colLast="0"/>
      <w:bookmarkEnd w:id="6"/>
    </w:p>
    <w:p w14:paraId="43BE5D40" w14:textId="19818A5F" w:rsidR="0007754A" w:rsidRPr="00FF61EB" w:rsidRDefault="0007754A" w:rsidP="00236974">
      <w:pPr>
        <w:rPr>
          <w:rFonts w:asciiTheme="minorHAnsi" w:hAnsiTheme="minorHAnsi"/>
          <w:b/>
          <w:i/>
          <w:color w:val="FF0000"/>
          <w:sz w:val="20"/>
          <w:szCs w:val="20"/>
        </w:rPr>
      </w:pPr>
      <w:r w:rsidRPr="00FF61EB">
        <w:rPr>
          <w:rFonts w:asciiTheme="minorHAnsi" w:hAnsiTheme="minorHAnsi"/>
          <w:b/>
          <w:color w:val="000000" w:themeColor="text1"/>
          <w:sz w:val="28"/>
          <w:szCs w:val="28"/>
        </w:rPr>
        <w:t xml:space="preserve">IV. Data Collection &amp; Analysis Tool </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10"/>
        <w:gridCol w:w="900"/>
        <w:gridCol w:w="900"/>
        <w:gridCol w:w="1080"/>
        <w:gridCol w:w="1440"/>
        <w:gridCol w:w="1080"/>
        <w:gridCol w:w="1440"/>
        <w:gridCol w:w="1440"/>
        <w:gridCol w:w="1710"/>
      </w:tblGrid>
      <w:tr w:rsidR="00A57BC8" w:rsidRPr="00FF61EB" w14:paraId="246F731F" w14:textId="77777777" w:rsidTr="005254C4">
        <w:trPr>
          <w:trHeight w:val="218"/>
        </w:trPr>
        <w:tc>
          <w:tcPr>
            <w:tcW w:w="7465" w:type="dxa"/>
            <w:gridSpan w:val="5"/>
          </w:tcPr>
          <w:p w14:paraId="53ED8446" w14:textId="77777777" w:rsidR="00A57BC8" w:rsidRPr="00FF61EB" w:rsidRDefault="00A57BC8" w:rsidP="005254C4">
            <w:pPr>
              <w:pStyle w:val="Heading3"/>
              <w:spacing w:before="0" w:after="0"/>
              <w:jc w:val="center"/>
              <w:rPr>
                <w:rFonts w:asciiTheme="minorHAnsi" w:eastAsia="Times" w:hAnsiTheme="minorHAnsi"/>
                <w:b w:val="0"/>
                <w:color w:val="000000" w:themeColor="text1"/>
                <w:sz w:val="20"/>
                <w:szCs w:val="20"/>
              </w:rPr>
            </w:pPr>
            <w:r w:rsidRPr="00FF61EB">
              <w:rPr>
                <w:rFonts w:asciiTheme="minorHAnsi" w:eastAsia="Times" w:hAnsiTheme="minorHAnsi"/>
                <w:color w:val="000000" w:themeColor="text1"/>
                <w:sz w:val="20"/>
                <w:szCs w:val="20"/>
              </w:rPr>
              <w:t>Competency &amp; Standards Alignment</w:t>
            </w:r>
          </w:p>
        </w:tc>
        <w:tc>
          <w:tcPr>
            <w:tcW w:w="7110" w:type="dxa"/>
            <w:gridSpan w:val="5"/>
          </w:tcPr>
          <w:p w14:paraId="59F844AC" w14:textId="77777777" w:rsidR="00A57BC8" w:rsidRPr="00FF61EB" w:rsidRDefault="00A57BC8" w:rsidP="005254C4">
            <w:pPr>
              <w:pStyle w:val="Heading3"/>
              <w:spacing w:before="0" w:after="0"/>
              <w:jc w:val="center"/>
              <w:rPr>
                <w:rFonts w:asciiTheme="minorHAnsi" w:eastAsia="Times" w:hAnsiTheme="minorHAnsi"/>
                <w:b w:val="0"/>
                <w:color w:val="000000" w:themeColor="text1"/>
                <w:sz w:val="20"/>
                <w:szCs w:val="20"/>
              </w:rPr>
            </w:pPr>
            <w:r w:rsidRPr="00FF61EB">
              <w:rPr>
                <w:rFonts w:asciiTheme="minorHAnsi" w:eastAsia="Times" w:hAnsiTheme="minorHAnsi"/>
                <w:color w:val="000000" w:themeColor="text1"/>
                <w:sz w:val="20"/>
                <w:szCs w:val="20"/>
              </w:rPr>
              <w:t>Cumulative Assessment Data</w:t>
            </w:r>
          </w:p>
        </w:tc>
      </w:tr>
      <w:tr w:rsidR="00A57BC8" w:rsidRPr="00FF61EB" w14:paraId="70AB5CDE" w14:textId="77777777" w:rsidTr="005254C4">
        <w:trPr>
          <w:trHeight w:val="642"/>
        </w:trPr>
        <w:tc>
          <w:tcPr>
            <w:tcW w:w="3775" w:type="dxa"/>
            <w:tcBorders>
              <w:bottom w:val="single" w:sz="4" w:space="0" w:color="000000"/>
            </w:tcBorders>
          </w:tcPr>
          <w:p w14:paraId="62A030AB"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Competency</w:t>
            </w:r>
          </w:p>
        </w:tc>
        <w:tc>
          <w:tcPr>
            <w:tcW w:w="810" w:type="dxa"/>
          </w:tcPr>
          <w:p w14:paraId="36780A1B"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NAEYC</w:t>
            </w:r>
          </w:p>
          <w:p w14:paraId="36287C8F"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Stand.</w:t>
            </w:r>
          </w:p>
          <w:p w14:paraId="4A3F501E"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5"/>
                <w:szCs w:val="15"/>
              </w:rPr>
              <w:t>(Draft 2020)</w:t>
            </w:r>
          </w:p>
        </w:tc>
        <w:tc>
          <w:tcPr>
            <w:tcW w:w="900" w:type="dxa"/>
          </w:tcPr>
          <w:p w14:paraId="79F16463"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NAEYC</w:t>
            </w:r>
          </w:p>
          <w:p w14:paraId="3CA533D5"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Comp.</w:t>
            </w:r>
          </w:p>
          <w:p w14:paraId="28C2549D"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5"/>
                <w:szCs w:val="15"/>
              </w:rPr>
              <w:t>(Draft 2020)</w:t>
            </w:r>
          </w:p>
        </w:tc>
        <w:tc>
          <w:tcPr>
            <w:tcW w:w="900" w:type="dxa"/>
          </w:tcPr>
          <w:p w14:paraId="4234C388"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 xml:space="preserve">IPTS </w:t>
            </w:r>
            <w:r w:rsidRPr="00FF61EB">
              <w:rPr>
                <w:rFonts w:asciiTheme="minorHAnsi" w:eastAsia="Times" w:hAnsiTheme="minorHAnsi"/>
                <w:b/>
                <w:color w:val="000000" w:themeColor="text1"/>
                <w:sz w:val="15"/>
                <w:szCs w:val="15"/>
              </w:rPr>
              <w:t>(2013)</w:t>
            </w:r>
          </w:p>
        </w:tc>
        <w:tc>
          <w:tcPr>
            <w:tcW w:w="1080" w:type="dxa"/>
          </w:tcPr>
          <w:p w14:paraId="7D3E1098" w14:textId="77777777" w:rsidR="00A57BC8" w:rsidRPr="00FF61EB" w:rsidRDefault="00A57BC8" w:rsidP="005254C4">
            <w:pPr>
              <w:jc w:val="center"/>
              <w:rPr>
                <w:rFonts w:asciiTheme="minorHAnsi" w:eastAsia="Times" w:hAnsiTheme="minorHAnsi"/>
                <w:b/>
                <w:color w:val="000000" w:themeColor="text1"/>
                <w:sz w:val="18"/>
                <w:szCs w:val="18"/>
              </w:rPr>
            </w:pPr>
            <w:proofErr w:type="spellStart"/>
            <w:r w:rsidRPr="00FF61EB">
              <w:rPr>
                <w:rFonts w:asciiTheme="minorHAnsi" w:eastAsia="Times" w:hAnsiTheme="minorHAnsi"/>
                <w:b/>
                <w:color w:val="000000" w:themeColor="text1"/>
                <w:sz w:val="18"/>
                <w:szCs w:val="18"/>
              </w:rPr>
              <w:t>InTASC</w:t>
            </w:r>
            <w:proofErr w:type="spellEnd"/>
            <w:r w:rsidRPr="00FF61EB">
              <w:rPr>
                <w:rFonts w:asciiTheme="minorHAnsi" w:eastAsia="Times" w:hAnsiTheme="minorHAnsi"/>
                <w:b/>
                <w:color w:val="000000" w:themeColor="text1"/>
                <w:sz w:val="18"/>
                <w:szCs w:val="18"/>
              </w:rPr>
              <w:t xml:space="preserve"> </w:t>
            </w:r>
            <w:r w:rsidRPr="00FF61EB">
              <w:rPr>
                <w:rFonts w:asciiTheme="minorHAnsi" w:eastAsia="Times" w:hAnsiTheme="minorHAnsi"/>
                <w:b/>
                <w:color w:val="000000" w:themeColor="text1"/>
                <w:sz w:val="15"/>
                <w:szCs w:val="15"/>
              </w:rPr>
              <w:t>(2019)</w:t>
            </w:r>
          </w:p>
        </w:tc>
        <w:tc>
          <w:tcPr>
            <w:tcW w:w="1440" w:type="dxa"/>
            <w:tcBorders>
              <w:bottom w:val="single" w:sz="4" w:space="0" w:color="000000"/>
            </w:tcBorders>
          </w:tcPr>
          <w:p w14:paraId="510F8F67"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5CFD49BE"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7C02EA5E"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16E60B04"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12415D77" w14:textId="77777777" w:rsidR="00A57BC8" w:rsidRPr="00FF61EB" w:rsidRDefault="00A57BC8" w:rsidP="005254C4">
            <w:pPr>
              <w:jc w:val="center"/>
              <w:rPr>
                <w:rFonts w:asciiTheme="minorHAnsi" w:eastAsia="Times" w:hAnsiTheme="minorHAnsi"/>
                <w:b/>
                <w:color w:val="000000" w:themeColor="text1"/>
                <w:sz w:val="18"/>
                <w:szCs w:val="18"/>
              </w:rPr>
            </w:pPr>
            <w:r w:rsidRPr="00FF61EB">
              <w:rPr>
                <w:rFonts w:asciiTheme="minorHAnsi" w:eastAsia="Times" w:hAnsiTheme="minorHAnsi"/>
                <w:b/>
                <w:color w:val="000000" w:themeColor="text1"/>
                <w:sz w:val="18"/>
                <w:szCs w:val="18"/>
              </w:rPr>
              <w:t>Unable to Assess</w:t>
            </w:r>
          </w:p>
        </w:tc>
      </w:tr>
      <w:tr w:rsidR="00A57BC8" w:rsidRPr="00FF61EB" w14:paraId="4C4AB50E" w14:textId="77777777" w:rsidTr="005254C4">
        <w:trPr>
          <w:trHeight w:val="60"/>
        </w:trPr>
        <w:tc>
          <w:tcPr>
            <w:tcW w:w="3775" w:type="dxa"/>
            <w:shd w:val="clear" w:color="auto" w:fill="CCFFCC"/>
          </w:tcPr>
          <w:p w14:paraId="7916AB27" w14:textId="77777777" w:rsidR="00A57BC8" w:rsidRPr="00FF61EB" w:rsidRDefault="00A57BC8" w:rsidP="005254C4">
            <w:pPr>
              <w:pStyle w:val="Body"/>
              <w:widowControl w:val="0"/>
              <w:spacing w:after="0"/>
              <w:outlineLvl w:val="3"/>
              <w:rPr>
                <w:rFonts w:asciiTheme="minorHAnsi" w:hAnsiTheme="minorHAnsi" w:cs="Times New Roman"/>
                <w:color w:val="auto"/>
                <w:sz w:val="21"/>
                <w:szCs w:val="21"/>
              </w:rPr>
            </w:pPr>
            <w:r w:rsidRPr="00FF61EB">
              <w:rPr>
                <w:rFonts w:asciiTheme="minorHAnsi" w:hAnsiTheme="minorHAnsi"/>
                <w:b/>
              </w:rPr>
              <w:t>O&amp;A1</w:t>
            </w:r>
            <w:r w:rsidRPr="00FF61EB">
              <w:rPr>
                <w:rFonts w:asciiTheme="minorHAnsi" w:hAnsiTheme="minorHAnsi"/>
              </w:rPr>
              <w:t>: Describes a variety of valid assessment procedures, screening tools, and observation methods and their role in supporting children’s development and learning and in informing the instructional process</w:t>
            </w:r>
          </w:p>
        </w:tc>
        <w:tc>
          <w:tcPr>
            <w:tcW w:w="810" w:type="dxa"/>
            <w:shd w:val="clear" w:color="auto" w:fill="CCFFCC"/>
          </w:tcPr>
          <w:p w14:paraId="75B0F6C5" w14:textId="77777777" w:rsidR="00A57BC8" w:rsidRPr="00FF61EB" w:rsidRDefault="00A57BC8" w:rsidP="005254C4">
            <w:pPr>
              <w:rPr>
                <w:rFonts w:asciiTheme="minorHAnsi" w:eastAsia="Times" w:hAnsiTheme="minorHAnsi"/>
                <w:color w:val="000000" w:themeColor="text1"/>
                <w:sz w:val="20"/>
                <w:szCs w:val="20"/>
              </w:rPr>
            </w:pPr>
            <w:r w:rsidRPr="00FF61EB">
              <w:rPr>
                <w:rFonts w:asciiTheme="minorHAnsi" w:hAnsiTheme="minorHAnsi"/>
                <w:sz w:val="20"/>
                <w:szCs w:val="20"/>
              </w:rPr>
              <w:t>3a, 3b</w:t>
            </w:r>
          </w:p>
        </w:tc>
        <w:tc>
          <w:tcPr>
            <w:tcW w:w="900" w:type="dxa"/>
            <w:shd w:val="clear" w:color="auto" w:fill="CCFFCC"/>
          </w:tcPr>
          <w:p w14:paraId="20F7CA4C" w14:textId="77777777" w:rsidR="00A57BC8" w:rsidRPr="00FF61EB" w:rsidRDefault="00A57BC8" w:rsidP="005254C4">
            <w:pPr>
              <w:rPr>
                <w:rFonts w:asciiTheme="minorHAnsi" w:eastAsia="Times" w:hAnsiTheme="minorHAnsi"/>
                <w:color w:val="000000" w:themeColor="text1"/>
                <w:sz w:val="20"/>
                <w:szCs w:val="20"/>
              </w:rPr>
            </w:pPr>
            <w:r w:rsidRPr="00FF61EB">
              <w:rPr>
                <w:rFonts w:asciiTheme="minorHAnsi" w:hAnsiTheme="minorHAnsi"/>
                <w:sz w:val="20"/>
                <w:szCs w:val="20"/>
              </w:rPr>
              <w:t>3a-LVL1-1-3, 3b-LVL3-1 &amp; 3</w:t>
            </w:r>
          </w:p>
        </w:tc>
        <w:tc>
          <w:tcPr>
            <w:tcW w:w="900" w:type="dxa"/>
            <w:shd w:val="clear" w:color="auto" w:fill="CCFFCC"/>
          </w:tcPr>
          <w:p w14:paraId="5D187A48" w14:textId="77777777" w:rsidR="00A57BC8" w:rsidRPr="00FF61EB" w:rsidRDefault="00A57BC8" w:rsidP="005254C4">
            <w:pPr>
              <w:rPr>
                <w:rFonts w:asciiTheme="minorHAnsi" w:eastAsia="Times" w:hAnsiTheme="minorHAnsi"/>
                <w:color w:val="000000" w:themeColor="text1"/>
                <w:sz w:val="20"/>
                <w:szCs w:val="20"/>
              </w:rPr>
            </w:pPr>
            <w:r w:rsidRPr="00FF61EB">
              <w:rPr>
                <w:rFonts w:asciiTheme="minorHAnsi" w:hAnsiTheme="minorHAnsi"/>
                <w:sz w:val="20"/>
                <w:szCs w:val="20"/>
              </w:rPr>
              <w:t>6H, 7A, 7B, 7C, 7D</w:t>
            </w:r>
          </w:p>
        </w:tc>
        <w:tc>
          <w:tcPr>
            <w:tcW w:w="1080" w:type="dxa"/>
            <w:shd w:val="clear" w:color="auto" w:fill="CCFFCC"/>
          </w:tcPr>
          <w:p w14:paraId="0F181099" w14:textId="77777777" w:rsidR="00A57BC8" w:rsidRPr="00FF61EB" w:rsidRDefault="00A57BC8" w:rsidP="005254C4">
            <w:pPr>
              <w:rPr>
                <w:rFonts w:asciiTheme="minorHAnsi" w:eastAsia="Times" w:hAnsiTheme="minorHAnsi"/>
                <w:color w:val="000000" w:themeColor="text1"/>
                <w:sz w:val="20"/>
                <w:szCs w:val="20"/>
              </w:rPr>
            </w:pPr>
            <w:r w:rsidRPr="00FF61EB">
              <w:rPr>
                <w:rFonts w:asciiTheme="minorHAnsi" w:hAnsiTheme="minorHAnsi"/>
                <w:sz w:val="20"/>
                <w:szCs w:val="20"/>
              </w:rPr>
              <w:t>6(k), 6(t), 9(j)</w:t>
            </w:r>
          </w:p>
        </w:tc>
        <w:tc>
          <w:tcPr>
            <w:tcW w:w="1440" w:type="dxa"/>
            <w:shd w:val="clear" w:color="auto" w:fill="CCFFCC"/>
          </w:tcPr>
          <w:p w14:paraId="29417B66" w14:textId="77777777" w:rsidR="00A57BC8" w:rsidRPr="00FF61EB" w:rsidRDefault="00A57BC8" w:rsidP="005254C4">
            <w:pPr>
              <w:rPr>
                <w:rFonts w:asciiTheme="minorHAnsi" w:eastAsia="Times" w:hAnsiTheme="minorHAnsi"/>
                <w:color w:val="000000" w:themeColor="text1"/>
                <w:sz w:val="20"/>
                <w:szCs w:val="20"/>
              </w:rPr>
            </w:pPr>
          </w:p>
        </w:tc>
        <w:tc>
          <w:tcPr>
            <w:tcW w:w="1080" w:type="dxa"/>
            <w:shd w:val="clear" w:color="auto" w:fill="CCFFCC"/>
          </w:tcPr>
          <w:p w14:paraId="5027CC46"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CCFFCC"/>
          </w:tcPr>
          <w:p w14:paraId="21D47991"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CCFFCC"/>
          </w:tcPr>
          <w:p w14:paraId="6F4864DF" w14:textId="77777777" w:rsidR="00A57BC8" w:rsidRPr="00FF61EB" w:rsidRDefault="00A57BC8" w:rsidP="005254C4">
            <w:pPr>
              <w:rPr>
                <w:rFonts w:asciiTheme="minorHAnsi" w:eastAsia="Times" w:hAnsiTheme="minorHAnsi"/>
                <w:color w:val="000000" w:themeColor="text1"/>
                <w:sz w:val="20"/>
                <w:szCs w:val="20"/>
              </w:rPr>
            </w:pPr>
          </w:p>
        </w:tc>
        <w:tc>
          <w:tcPr>
            <w:tcW w:w="1710" w:type="dxa"/>
            <w:shd w:val="clear" w:color="auto" w:fill="CCFFCC"/>
          </w:tcPr>
          <w:p w14:paraId="4752BDDD" w14:textId="77777777" w:rsidR="00A57BC8" w:rsidRPr="00FF61EB" w:rsidRDefault="00A57BC8" w:rsidP="005254C4">
            <w:pPr>
              <w:rPr>
                <w:rFonts w:asciiTheme="minorHAnsi" w:eastAsia="Times" w:hAnsiTheme="minorHAnsi"/>
                <w:color w:val="000000" w:themeColor="text1"/>
                <w:sz w:val="20"/>
                <w:szCs w:val="20"/>
              </w:rPr>
            </w:pPr>
          </w:p>
        </w:tc>
      </w:tr>
      <w:tr w:rsidR="00A57BC8" w:rsidRPr="00FF61EB" w14:paraId="2CA07B5F" w14:textId="77777777" w:rsidTr="005254C4">
        <w:trPr>
          <w:trHeight w:val="60"/>
        </w:trPr>
        <w:tc>
          <w:tcPr>
            <w:tcW w:w="3775" w:type="dxa"/>
            <w:shd w:val="clear" w:color="auto" w:fill="CCFFCC"/>
          </w:tcPr>
          <w:p w14:paraId="6910B7E5" w14:textId="77777777" w:rsidR="00A57BC8" w:rsidRPr="00FF61EB" w:rsidRDefault="00A57BC8" w:rsidP="005254C4">
            <w:pPr>
              <w:pStyle w:val="Body"/>
              <w:widowControl w:val="0"/>
              <w:spacing w:after="0"/>
              <w:outlineLvl w:val="3"/>
              <w:rPr>
                <w:rFonts w:asciiTheme="minorHAnsi" w:eastAsia="Times" w:hAnsiTheme="minorHAnsi"/>
                <w:b/>
              </w:rPr>
            </w:pPr>
            <w:r w:rsidRPr="00FF61EB">
              <w:rPr>
                <w:rFonts w:asciiTheme="minorHAnsi" w:hAnsiTheme="minorHAnsi"/>
                <w:b/>
              </w:rPr>
              <w:t>O&amp;A2</w:t>
            </w:r>
            <w:r w:rsidRPr="00FF61EB">
              <w:rPr>
                <w:rFonts w:asciiTheme="minorHAnsi" w:hAnsiTheme="minorHAnsi"/>
              </w:rPr>
              <w:t>: Describes culturally and linguistically responsive assessment procedures, screening tools, and observation methods and appropriate strategies for engaging families in the assessment process</w:t>
            </w:r>
          </w:p>
        </w:tc>
        <w:tc>
          <w:tcPr>
            <w:tcW w:w="810" w:type="dxa"/>
            <w:shd w:val="clear" w:color="auto" w:fill="CCFFCC"/>
          </w:tcPr>
          <w:p w14:paraId="416BB5EA"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3b, 3c, 3d</w:t>
            </w:r>
          </w:p>
        </w:tc>
        <w:tc>
          <w:tcPr>
            <w:tcW w:w="900" w:type="dxa"/>
            <w:shd w:val="clear" w:color="auto" w:fill="CCFFCC"/>
          </w:tcPr>
          <w:p w14:paraId="5C2EB729"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3b-LVL2-1, 3c-LVL1-1-3, 3d-LVL2-1</w:t>
            </w:r>
          </w:p>
        </w:tc>
        <w:tc>
          <w:tcPr>
            <w:tcW w:w="900" w:type="dxa"/>
            <w:shd w:val="clear" w:color="auto" w:fill="CCFFCC"/>
          </w:tcPr>
          <w:p w14:paraId="073581FB"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7F, 7H, 7I, 7N</w:t>
            </w:r>
          </w:p>
        </w:tc>
        <w:tc>
          <w:tcPr>
            <w:tcW w:w="1080" w:type="dxa"/>
            <w:shd w:val="clear" w:color="auto" w:fill="CCFFCC"/>
          </w:tcPr>
          <w:p w14:paraId="2AC824BF"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6(a), 6(b), 6(c), 6(</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6(u), 9(c)</w:t>
            </w:r>
          </w:p>
        </w:tc>
        <w:tc>
          <w:tcPr>
            <w:tcW w:w="1440" w:type="dxa"/>
            <w:shd w:val="clear" w:color="auto" w:fill="CCFFCC"/>
          </w:tcPr>
          <w:p w14:paraId="5B366D74" w14:textId="77777777" w:rsidR="00A57BC8" w:rsidRPr="00FF61EB" w:rsidRDefault="00A57BC8" w:rsidP="005254C4">
            <w:pPr>
              <w:rPr>
                <w:rFonts w:asciiTheme="minorHAnsi" w:eastAsia="Times" w:hAnsiTheme="minorHAnsi"/>
                <w:color w:val="000000" w:themeColor="text1"/>
                <w:sz w:val="20"/>
                <w:szCs w:val="20"/>
              </w:rPr>
            </w:pPr>
          </w:p>
        </w:tc>
        <w:tc>
          <w:tcPr>
            <w:tcW w:w="1080" w:type="dxa"/>
            <w:shd w:val="clear" w:color="auto" w:fill="CCFFCC"/>
          </w:tcPr>
          <w:p w14:paraId="5211F293"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CCFFCC"/>
          </w:tcPr>
          <w:p w14:paraId="1593DFC6"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CCFFCC"/>
          </w:tcPr>
          <w:p w14:paraId="64FC77C2" w14:textId="77777777" w:rsidR="00A57BC8" w:rsidRPr="00FF61EB" w:rsidRDefault="00A57BC8" w:rsidP="005254C4">
            <w:pPr>
              <w:rPr>
                <w:rFonts w:asciiTheme="minorHAnsi" w:eastAsia="Times" w:hAnsiTheme="minorHAnsi"/>
                <w:color w:val="000000" w:themeColor="text1"/>
                <w:sz w:val="20"/>
                <w:szCs w:val="20"/>
              </w:rPr>
            </w:pPr>
          </w:p>
        </w:tc>
        <w:tc>
          <w:tcPr>
            <w:tcW w:w="1710" w:type="dxa"/>
            <w:shd w:val="clear" w:color="auto" w:fill="CCFFCC"/>
          </w:tcPr>
          <w:p w14:paraId="448B3C98" w14:textId="77777777" w:rsidR="00A57BC8" w:rsidRPr="00FF61EB" w:rsidRDefault="00A57BC8" w:rsidP="005254C4">
            <w:pPr>
              <w:rPr>
                <w:rFonts w:asciiTheme="minorHAnsi" w:eastAsia="Times" w:hAnsiTheme="minorHAnsi"/>
                <w:color w:val="000000" w:themeColor="text1"/>
                <w:sz w:val="20"/>
                <w:szCs w:val="20"/>
              </w:rPr>
            </w:pPr>
          </w:p>
        </w:tc>
      </w:tr>
      <w:tr w:rsidR="00A57BC8" w:rsidRPr="00FF61EB" w14:paraId="483C02E6" w14:textId="77777777" w:rsidTr="005254C4">
        <w:trPr>
          <w:trHeight w:val="60"/>
        </w:trPr>
        <w:tc>
          <w:tcPr>
            <w:tcW w:w="3775" w:type="dxa"/>
            <w:shd w:val="clear" w:color="auto" w:fill="CCFFCC"/>
          </w:tcPr>
          <w:p w14:paraId="23A9B16C" w14:textId="77777777" w:rsidR="00A57BC8" w:rsidRPr="00FF61EB" w:rsidRDefault="00A57BC8" w:rsidP="005254C4">
            <w:pPr>
              <w:pStyle w:val="Body"/>
              <w:widowControl w:val="0"/>
              <w:spacing w:after="0"/>
              <w:outlineLvl w:val="3"/>
              <w:rPr>
                <w:rFonts w:asciiTheme="minorHAnsi" w:eastAsia="Times New Roman" w:hAnsiTheme="minorHAnsi" w:cs="Times New Roman"/>
                <w:b/>
              </w:rPr>
            </w:pPr>
            <w:r w:rsidRPr="00FF61EB">
              <w:rPr>
                <w:rFonts w:asciiTheme="minorHAnsi" w:hAnsiTheme="minorHAnsi"/>
                <w:b/>
              </w:rPr>
              <w:t>O&amp;A3</w:t>
            </w:r>
            <w:r w:rsidRPr="00FF61EB">
              <w:rPr>
                <w:rFonts w:asciiTheme="minorHAnsi" w:hAnsiTheme="minorHAnsi"/>
              </w:rPr>
              <w:t xml:space="preserve">: </w:t>
            </w:r>
            <w:r w:rsidRPr="00FF61EB">
              <w:rPr>
                <w:rFonts w:asciiTheme="minorHAnsi" w:hAnsiTheme="minorHAnsi" w:cs="Times"/>
              </w:rPr>
              <w:t xml:space="preserve">Selects and uses legal and ethical </w:t>
            </w:r>
            <w:r w:rsidRPr="00FF61EB">
              <w:rPr>
                <w:rFonts w:asciiTheme="minorHAnsi" w:hAnsiTheme="minorHAnsi"/>
              </w:rPr>
              <w:t xml:space="preserve">assessment procedures, </w:t>
            </w:r>
            <w:r w:rsidRPr="00FF61EB">
              <w:rPr>
                <w:rFonts w:asciiTheme="minorHAnsi" w:hAnsiTheme="minorHAnsi"/>
              </w:rPr>
              <w:lastRenderedPageBreak/>
              <w:t xml:space="preserve">screening tools, and observation methods, and organizational strategies </w:t>
            </w:r>
            <w:r w:rsidRPr="00FF61EB">
              <w:rPr>
                <w:rFonts w:asciiTheme="minorHAnsi" w:hAnsiTheme="minorHAnsi" w:cs="Times"/>
              </w:rPr>
              <w:t>to gain knowledge of children and their familial and social contexts</w:t>
            </w:r>
          </w:p>
        </w:tc>
        <w:tc>
          <w:tcPr>
            <w:tcW w:w="810" w:type="dxa"/>
            <w:shd w:val="clear" w:color="auto" w:fill="CCFFCC"/>
          </w:tcPr>
          <w:p w14:paraId="400841C5"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lastRenderedPageBreak/>
              <w:t>3a, 3b, 3c, 3d</w:t>
            </w:r>
          </w:p>
        </w:tc>
        <w:tc>
          <w:tcPr>
            <w:tcW w:w="900" w:type="dxa"/>
            <w:shd w:val="clear" w:color="auto" w:fill="CCFFCC"/>
          </w:tcPr>
          <w:p w14:paraId="17CFEBA0"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3a-LVL2-1 &amp; 2, 3b-</w:t>
            </w:r>
            <w:r w:rsidRPr="00FF61EB">
              <w:rPr>
                <w:rFonts w:asciiTheme="minorHAnsi" w:hAnsiTheme="minorHAnsi"/>
                <w:sz w:val="20"/>
                <w:szCs w:val="20"/>
              </w:rPr>
              <w:lastRenderedPageBreak/>
              <w:t>LVL2-2, 3c-LVL2-1-4 &amp; 6-8, 3d-LVL2-3</w:t>
            </w:r>
          </w:p>
        </w:tc>
        <w:tc>
          <w:tcPr>
            <w:tcW w:w="900" w:type="dxa"/>
            <w:shd w:val="clear" w:color="auto" w:fill="CCFFCC"/>
          </w:tcPr>
          <w:p w14:paraId="1E8F106D"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lastRenderedPageBreak/>
              <w:t xml:space="preserve">7H, 7K, 7L, 7M, </w:t>
            </w:r>
            <w:r w:rsidRPr="00FF61EB">
              <w:rPr>
                <w:rFonts w:asciiTheme="minorHAnsi" w:hAnsiTheme="minorHAnsi"/>
                <w:sz w:val="20"/>
                <w:szCs w:val="20"/>
              </w:rPr>
              <w:lastRenderedPageBreak/>
              <w:t>7P, 7Q, 7R</w:t>
            </w:r>
          </w:p>
        </w:tc>
        <w:tc>
          <w:tcPr>
            <w:tcW w:w="1080" w:type="dxa"/>
            <w:shd w:val="clear" w:color="auto" w:fill="CCFFCC"/>
          </w:tcPr>
          <w:p w14:paraId="7175DB05"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lastRenderedPageBreak/>
              <w:t xml:space="preserve">6(a), 6(c), 6(d), 6(j), 6(m), </w:t>
            </w:r>
            <w:r w:rsidRPr="00FF61EB">
              <w:rPr>
                <w:rFonts w:asciiTheme="minorHAnsi" w:hAnsiTheme="minorHAnsi"/>
                <w:sz w:val="20"/>
                <w:szCs w:val="20"/>
              </w:rPr>
              <w:lastRenderedPageBreak/>
              <w:t>6(q), 10(d), 10(d), 10(</w:t>
            </w:r>
            <w:proofErr w:type="spellStart"/>
            <w:r w:rsidRPr="00FF61EB">
              <w:rPr>
                <w:rFonts w:asciiTheme="minorHAnsi" w:hAnsiTheme="minorHAnsi"/>
                <w:sz w:val="20"/>
                <w:szCs w:val="20"/>
              </w:rPr>
              <w:t>i</w:t>
            </w:r>
            <w:proofErr w:type="spellEnd"/>
            <w:r w:rsidRPr="00FF61EB">
              <w:rPr>
                <w:rFonts w:asciiTheme="minorHAnsi" w:hAnsiTheme="minorHAnsi"/>
                <w:sz w:val="20"/>
                <w:szCs w:val="20"/>
              </w:rPr>
              <w:t>)</w:t>
            </w:r>
          </w:p>
        </w:tc>
        <w:tc>
          <w:tcPr>
            <w:tcW w:w="1440" w:type="dxa"/>
            <w:shd w:val="clear" w:color="auto" w:fill="CCFFCC"/>
          </w:tcPr>
          <w:p w14:paraId="51603C36" w14:textId="77777777" w:rsidR="00A57BC8" w:rsidRPr="00FF61EB" w:rsidRDefault="00A57BC8" w:rsidP="005254C4">
            <w:pPr>
              <w:rPr>
                <w:rFonts w:asciiTheme="minorHAnsi" w:eastAsia="Times" w:hAnsiTheme="minorHAnsi"/>
                <w:color w:val="000000" w:themeColor="text1"/>
                <w:sz w:val="20"/>
                <w:szCs w:val="20"/>
              </w:rPr>
            </w:pPr>
          </w:p>
        </w:tc>
        <w:tc>
          <w:tcPr>
            <w:tcW w:w="1080" w:type="dxa"/>
            <w:shd w:val="clear" w:color="auto" w:fill="CCFFCC"/>
          </w:tcPr>
          <w:p w14:paraId="73F2C4F2"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CCFFCC"/>
          </w:tcPr>
          <w:p w14:paraId="437A763E"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CCFFCC"/>
          </w:tcPr>
          <w:p w14:paraId="4C170BF4" w14:textId="77777777" w:rsidR="00A57BC8" w:rsidRPr="00FF61EB" w:rsidRDefault="00A57BC8" w:rsidP="005254C4">
            <w:pPr>
              <w:rPr>
                <w:rFonts w:asciiTheme="minorHAnsi" w:eastAsia="Times" w:hAnsiTheme="minorHAnsi"/>
                <w:color w:val="000000" w:themeColor="text1"/>
                <w:sz w:val="20"/>
                <w:szCs w:val="20"/>
              </w:rPr>
            </w:pPr>
          </w:p>
        </w:tc>
        <w:tc>
          <w:tcPr>
            <w:tcW w:w="1710" w:type="dxa"/>
            <w:shd w:val="clear" w:color="auto" w:fill="CCFFCC"/>
          </w:tcPr>
          <w:p w14:paraId="2B326AE8" w14:textId="77777777" w:rsidR="00A57BC8" w:rsidRPr="00FF61EB" w:rsidRDefault="00A57BC8" w:rsidP="005254C4">
            <w:pPr>
              <w:rPr>
                <w:rFonts w:asciiTheme="minorHAnsi" w:eastAsia="Times" w:hAnsiTheme="minorHAnsi"/>
                <w:color w:val="000000" w:themeColor="text1"/>
                <w:sz w:val="20"/>
                <w:szCs w:val="20"/>
              </w:rPr>
            </w:pPr>
          </w:p>
        </w:tc>
      </w:tr>
      <w:tr w:rsidR="00A57BC8" w:rsidRPr="00FF61EB" w14:paraId="62DEDFB7" w14:textId="77777777" w:rsidTr="005254C4">
        <w:trPr>
          <w:trHeight w:val="60"/>
        </w:trPr>
        <w:tc>
          <w:tcPr>
            <w:tcW w:w="3775" w:type="dxa"/>
            <w:shd w:val="clear" w:color="auto" w:fill="FFCC99"/>
          </w:tcPr>
          <w:p w14:paraId="4148095F" w14:textId="77777777" w:rsidR="00A57BC8" w:rsidRPr="00FF61EB" w:rsidRDefault="00A57BC8" w:rsidP="005254C4">
            <w:pPr>
              <w:pStyle w:val="Body"/>
              <w:widowControl w:val="0"/>
              <w:spacing w:after="0"/>
              <w:outlineLvl w:val="3"/>
              <w:rPr>
                <w:rFonts w:asciiTheme="minorHAnsi" w:hAnsiTheme="minorHAnsi"/>
                <w:b/>
              </w:rPr>
            </w:pPr>
            <w:r w:rsidRPr="00FF61EB">
              <w:rPr>
                <w:rFonts w:asciiTheme="minorHAnsi" w:hAnsiTheme="minorHAnsi"/>
                <w:b/>
              </w:rPr>
              <w:t>O&amp;A4</w:t>
            </w:r>
            <w:r w:rsidRPr="00FF61EB">
              <w:rPr>
                <w:rFonts w:asciiTheme="minorHAnsi" w:hAnsiTheme="minorHAnsi"/>
              </w:rPr>
              <w:t>:  Identifies the impact and influence of external factors on assessment practices</w:t>
            </w:r>
          </w:p>
        </w:tc>
        <w:tc>
          <w:tcPr>
            <w:tcW w:w="810" w:type="dxa"/>
            <w:shd w:val="clear" w:color="auto" w:fill="FFCC99"/>
          </w:tcPr>
          <w:p w14:paraId="039C56DC"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3c</w:t>
            </w:r>
          </w:p>
        </w:tc>
        <w:tc>
          <w:tcPr>
            <w:tcW w:w="900" w:type="dxa"/>
            <w:shd w:val="clear" w:color="auto" w:fill="FFCC99"/>
          </w:tcPr>
          <w:p w14:paraId="1FBCE521"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3c-LVL3-4, 6, 7</w:t>
            </w:r>
          </w:p>
        </w:tc>
        <w:tc>
          <w:tcPr>
            <w:tcW w:w="900" w:type="dxa"/>
            <w:shd w:val="clear" w:color="auto" w:fill="FFCC99"/>
          </w:tcPr>
          <w:p w14:paraId="2CAEE719"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1D</w:t>
            </w:r>
          </w:p>
        </w:tc>
        <w:tc>
          <w:tcPr>
            <w:tcW w:w="1080" w:type="dxa"/>
            <w:shd w:val="clear" w:color="auto" w:fill="FFCC99"/>
          </w:tcPr>
          <w:p w14:paraId="4CE48831"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2(a), 2(h), 9(c)</w:t>
            </w:r>
          </w:p>
        </w:tc>
        <w:tc>
          <w:tcPr>
            <w:tcW w:w="1440" w:type="dxa"/>
            <w:shd w:val="clear" w:color="auto" w:fill="FFCC99"/>
          </w:tcPr>
          <w:p w14:paraId="76499F08" w14:textId="77777777" w:rsidR="00A57BC8" w:rsidRPr="00FF61EB" w:rsidRDefault="00A57BC8" w:rsidP="005254C4">
            <w:pPr>
              <w:rPr>
                <w:rFonts w:asciiTheme="minorHAnsi" w:eastAsia="Times" w:hAnsiTheme="minorHAnsi"/>
                <w:color w:val="000000" w:themeColor="text1"/>
                <w:sz w:val="20"/>
                <w:szCs w:val="20"/>
              </w:rPr>
            </w:pPr>
          </w:p>
        </w:tc>
        <w:tc>
          <w:tcPr>
            <w:tcW w:w="1080" w:type="dxa"/>
            <w:shd w:val="clear" w:color="auto" w:fill="FFCC99"/>
          </w:tcPr>
          <w:p w14:paraId="0166F0F1"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FFCC99"/>
          </w:tcPr>
          <w:p w14:paraId="65360AEA"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FFCC99"/>
          </w:tcPr>
          <w:p w14:paraId="654DAA25" w14:textId="77777777" w:rsidR="00A57BC8" w:rsidRPr="00FF61EB" w:rsidRDefault="00A57BC8" w:rsidP="005254C4">
            <w:pPr>
              <w:rPr>
                <w:rFonts w:asciiTheme="minorHAnsi" w:eastAsia="Times" w:hAnsiTheme="minorHAnsi"/>
                <w:color w:val="000000" w:themeColor="text1"/>
                <w:sz w:val="20"/>
                <w:szCs w:val="20"/>
              </w:rPr>
            </w:pPr>
          </w:p>
        </w:tc>
        <w:tc>
          <w:tcPr>
            <w:tcW w:w="1710" w:type="dxa"/>
            <w:shd w:val="clear" w:color="auto" w:fill="FFCC99"/>
          </w:tcPr>
          <w:p w14:paraId="6F852B66" w14:textId="77777777" w:rsidR="00A57BC8" w:rsidRPr="00FF61EB" w:rsidRDefault="00A57BC8" w:rsidP="005254C4">
            <w:pPr>
              <w:rPr>
                <w:rFonts w:asciiTheme="minorHAnsi" w:eastAsia="Times" w:hAnsiTheme="minorHAnsi"/>
                <w:color w:val="000000" w:themeColor="text1"/>
                <w:sz w:val="20"/>
                <w:szCs w:val="20"/>
              </w:rPr>
            </w:pPr>
          </w:p>
        </w:tc>
      </w:tr>
      <w:tr w:rsidR="00A57BC8" w:rsidRPr="00FF61EB" w14:paraId="0E0A5539" w14:textId="77777777" w:rsidTr="005254C4">
        <w:trPr>
          <w:trHeight w:val="60"/>
        </w:trPr>
        <w:tc>
          <w:tcPr>
            <w:tcW w:w="3775" w:type="dxa"/>
            <w:shd w:val="clear" w:color="auto" w:fill="FFCC99"/>
          </w:tcPr>
          <w:p w14:paraId="1B394C78" w14:textId="77777777" w:rsidR="00A57BC8" w:rsidRPr="00FF61EB" w:rsidRDefault="00A57BC8" w:rsidP="005254C4">
            <w:pPr>
              <w:pStyle w:val="Body"/>
              <w:widowControl w:val="0"/>
              <w:spacing w:after="0"/>
              <w:outlineLvl w:val="3"/>
              <w:rPr>
                <w:rFonts w:asciiTheme="minorHAnsi" w:hAnsiTheme="minorHAnsi"/>
                <w:b/>
              </w:rPr>
            </w:pPr>
            <w:r w:rsidRPr="00FF61EB">
              <w:rPr>
                <w:rFonts w:asciiTheme="minorHAnsi" w:hAnsiTheme="minorHAnsi"/>
                <w:b/>
              </w:rPr>
              <w:t>O&amp;A5</w:t>
            </w:r>
            <w:r w:rsidRPr="00FF61EB">
              <w:rPr>
                <w:rFonts w:asciiTheme="minorHAnsi" w:hAnsiTheme="minorHAnsi"/>
              </w:rPr>
              <w:t>: Evaluates and selects appropriate strategies for collecting, recording, measuring, disseminating, and utilizing observation, screening, and assessment data which are responsive to the strengths and challenges of individual children and reflective of family goals and priorities</w:t>
            </w:r>
          </w:p>
        </w:tc>
        <w:tc>
          <w:tcPr>
            <w:tcW w:w="810" w:type="dxa"/>
            <w:shd w:val="clear" w:color="auto" w:fill="FFCC99"/>
          </w:tcPr>
          <w:p w14:paraId="00375B09"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3b, 3c, 3d</w:t>
            </w:r>
          </w:p>
        </w:tc>
        <w:tc>
          <w:tcPr>
            <w:tcW w:w="900" w:type="dxa"/>
            <w:shd w:val="clear" w:color="auto" w:fill="FFCC99"/>
          </w:tcPr>
          <w:p w14:paraId="66AC07AA"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3b-LVL3-3, 3c-LVL3-1 &amp; 5, 3d-LVL3-1</w:t>
            </w:r>
          </w:p>
        </w:tc>
        <w:tc>
          <w:tcPr>
            <w:tcW w:w="900" w:type="dxa"/>
            <w:shd w:val="clear" w:color="auto" w:fill="FFCC99"/>
          </w:tcPr>
          <w:p w14:paraId="70AEE2B7"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5H, 7K, 7L, 7Q, 7R, 9J</w:t>
            </w:r>
          </w:p>
        </w:tc>
        <w:tc>
          <w:tcPr>
            <w:tcW w:w="1080" w:type="dxa"/>
            <w:shd w:val="clear" w:color="auto" w:fill="FFCC99"/>
          </w:tcPr>
          <w:p w14:paraId="003C8C88"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1(a), 4(</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6(a), 6(d), 6(m), 6(n), 6(q), 6(s), 7(l)</w:t>
            </w:r>
          </w:p>
        </w:tc>
        <w:tc>
          <w:tcPr>
            <w:tcW w:w="1440" w:type="dxa"/>
            <w:shd w:val="clear" w:color="auto" w:fill="FFCC99"/>
          </w:tcPr>
          <w:p w14:paraId="2DE7EF3C" w14:textId="77777777" w:rsidR="00A57BC8" w:rsidRPr="00FF61EB" w:rsidRDefault="00A57BC8" w:rsidP="005254C4">
            <w:pPr>
              <w:rPr>
                <w:rFonts w:asciiTheme="minorHAnsi" w:eastAsia="Times" w:hAnsiTheme="minorHAnsi"/>
                <w:color w:val="000000" w:themeColor="text1"/>
                <w:sz w:val="20"/>
                <w:szCs w:val="20"/>
              </w:rPr>
            </w:pPr>
          </w:p>
        </w:tc>
        <w:tc>
          <w:tcPr>
            <w:tcW w:w="1080" w:type="dxa"/>
            <w:shd w:val="clear" w:color="auto" w:fill="FFCC99"/>
          </w:tcPr>
          <w:p w14:paraId="35D1A29F"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FFCC99"/>
          </w:tcPr>
          <w:p w14:paraId="46587D1C"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FFCC99"/>
          </w:tcPr>
          <w:p w14:paraId="4BC482B9" w14:textId="77777777" w:rsidR="00A57BC8" w:rsidRPr="00FF61EB" w:rsidRDefault="00A57BC8" w:rsidP="005254C4">
            <w:pPr>
              <w:rPr>
                <w:rFonts w:asciiTheme="minorHAnsi" w:eastAsia="Times" w:hAnsiTheme="minorHAnsi"/>
                <w:color w:val="000000" w:themeColor="text1"/>
                <w:sz w:val="20"/>
                <w:szCs w:val="20"/>
              </w:rPr>
            </w:pPr>
          </w:p>
        </w:tc>
        <w:tc>
          <w:tcPr>
            <w:tcW w:w="1710" w:type="dxa"/>
            <w:shd w:val="clear" w:color="auto" w:fill="FFCC99"/>
          </w:tcPr>
          <w:p w14:paraId="4CD7CE18" w14:textId="77777777" w:rsidR="00A57BC8" w:rsidRPr="00FF61EB" w:rsidRDefault="00A57BC8" w:rsidP="005254C4">
            <w:pPr>
              <w:rPr>
                <w:rFonts w:asciiTheme="minorHAnsi" w:eastAsia="Times" w:hAnsiTheme="minorHAnsi"/>
                <w:color w:val="000000" w:themeColor="text1"/>
                <w:sz w:val="20"/>
                <w:szCs w:val="20"/>
              </w:rPr>
            </w:pPr>
          </w:p>
        </w:tc>
      </w:tr>
      <w:tr w:rsidR="00A57BC8" w:rsidRPr="00FF61EB" w14:paraId="6183EBA3" w14:textId="77777777" w:rsidTr="005254C4">
        <w:trPr>
          <w:trHeight w:val="60"/>
        </w:trPr>
        <w:tc>
          <w:tcPr>
            <w:tcW w:w="3775" w:type="dxa"/>
            <w:shd w:val="clear" w:color="auto" w:fill="FFCC99"/>
          </w:tcPr>
          <w:p w14:paraId="3D7431C4" w14:textId="77777777" w:rsidR="00A57BC8" w:rsidRPr="00FF61EB" w:rsidRDefault="00A57BC8" w:rsidP="005254C4">
            <w:pPr>
              <w:pStyle w:val="Body"/>
              <w:widowControl w:val="0"/>
              <w:spacing w:after="0"/>
              <w:outlineLvl w:val="3"/>
              <w:rPr>
                <w:rFonts w:asciiTheme="minorHAnsi" w:hAnsiTheme="minorHAnsi"/>
                <w:b/>
              </w:rPr>
            </w:pPr>
            <w:r w:rsidRPr="00FF61EB">
              <w:rPr>
                <w:rFonts w:asciiTheme="minorHAnsi" w:hAnsiTheme="minorHAnsi"/>
                <w:b/>
              </w:rPr>
              <w:t>O&amp;A6</w:t>
            </w:r>
            <w:r w:rsidRPr="00FF61EB">
              <w:rPr>
                <w:rFonts w:asciiTheme="minorHAnsi" w:hAnsiTheme="minorHAnsi"/>
              </w:rPr>
              <w:t>: Implements and adapts effective observation, screening, assessment strategies that engage families and inform group and individual planning and instruction</w:t>
            </w:r>
          </w:p>
        </w:tc>
        <w:tc>
          <w:tcPr>
            <w:tcW w:w="810" w:type="dxa"/>
            <w:shd w:val="clear" w:color="auto" w:fill="FFCC99"/>
          </w:tcPr>
          <w:p w14:paraId="2DA5FFAD"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3c, 3d</w:t>
            </w:r>
          </w:p>
        </w:tc>
        <w:tc>
          <w:tcPr>
            <w:tcW w:w="900" w:type="dxa"/>
            <w:shd w:val="clear" w:color="auto" w:fill="FFCC99"/>
          </w:tcPr>
          <w:p w14:paraId="544E50A9"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3c-LVL2-2 &amp; -5, 3c-LVL3-3, 3d-LVL3-1-3</w:t>
            </w:r>
          </w:p>
        </w:tc>
        <w:tc>
          <w:tcPr>
            <w:tcW w:w="900" w:type="dxa"/>
            <w:shd w:val="clear" w:color="auto" w:fill="FFCC99"/>
          </w:tcPr>
          <w:p w14:paraId="5B7941CE"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3D, 3P, 5P, 6K, 7E, 7F, 7G, 7H, 7I, 7J, 7K, 7Q, 7R</w:t>
            </w:r>
          </w:p>
        </w:tc>
        <w:tc>
          <w:tcPr>
            <w:tcW w:w="1080" w:type="dxa"/>
            <w:shd w:val="clear" w:color="auto" w:fill="FFCC99"/>
          </w:tcPr>
          <w:p w14:paraId="55DE5094" w14:textId="77777777" w:rsidR="00A57BC8" w:rsidRPr="00FF61EB" w:rsidRDefault="00A57BC8" w:rsidP="005254C4">
            <w:pPr>
              <w:rPr>
                <w:rFonts w:asciiTheme="minorHAnsi" w:hAnsiTheme="minorHAnsi"/>
                <w:sz w:val="20"/>
                <w:szCs w:val="20"/>
              </w:rPr>
            </w:pPr>
            <w:r w:rsidRPr="00FF61EB">
              <w:rPr>
                <w:rFonts w:asciiTheme="minorHAnsi" w:hAnsiTheme="minorHAnsi"/>
                <w:sz w:val="20"/>
                <w:szCs w:val="20"/>
              </w:rPr>
              <w:t>2(a), 6(a), 6(c), 6(e), 6(g), 6(h), 6(k), 6(l), 7(b), 7(l), 7(m), 7(p), 8(n), 9(j)</w:t>
            </w:r>
          </w:p>
        </w:tc>
        <w:tc>
          <w:tcPr>
            <w:tcW w:w="1440" w:type="dxa"/>
            <w:shd w:val="clear" w:color="auto" w:fill="FFCC99"/>
          </w:tcPr>
          <w:p w14:paraId="4CC62850" w14:textId="77777777" w:rsidR="00A57BC8" w:rsidRPr="00FF61EB" w:rsidRDefault="00A57BC8" w:rsidP="005254C4">
            <w:pPr>
              <w:rPr>
                <w:rFonts w:asciiTheme="minorHAnsi" w:eastAsia="Times" w:hAnsiTheme="minorHAnsi"/>
                <w:color w:val="000000" w:themeColor="text1"/>
                <w:sz w:val="20"/>
                <w:szCs w:val="20"/>
              </w:rPr>
            </w:pPr>
          </w:p>
        </w:tc>
        <w:tc>
          <w:tcPr>
            <w:tcW w:w="1080" w:type="dxa"/>
            <w:shd w:val="clear" w:color="auto" w:fill="FFCC99"/>
          </w:tcPr>
          <w:p w14:paraId="69056A23"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FFCC99"/>
          </w:tcPr>
          <w:p w14:paraId="0FC5C232" w14:textId="77777777" w:rsidR="00A57BC8" w:rsidRPr="00FF61EB" w:rsidRDefault="00A57BC8" w:rsidP="005254C4">
            <w:pPr>
              <w:rPr>
                <w:rFonts w:asciiTheme="minorHAnsi" w:eastAsia="Times" w:hAnsiTheme="minorHAnsi"/>
                <w:color w:val="000000" w:themeColor="text1"/>
                <w:sz w:val="20"/>
                <w:szCs w:val="20"/>
              </w:rPr>
            </w:pPr>
          </w:p>
        </w:tc>
        <w:tc>
          <w:tcPr>
            <w:tcW w:w="1440" w:type="dxa"/>
            <w:shd w:val="clear" w:color="auto" w:fill="FFCC99"/>
          </w:tcPr>
          <w:p w14:paraId="30B7A6D8" w14:textId="77777777" w:rsidR="00A57BC8" w:rsidRPr="00FF61EB" w:rsidRDefault="00A57BC8" w:rsidP="005254C4">
            <w:pPr>
              <w:rPr>
                <w:rFonts w:asciiTheme="minorHAnsi" w:eastAsia="Times" w:hAnsiTheme="minorHAnsi"/>
                <w:color w:val="000000" w:themeColor="text1"/>
                <w:sz w:val="20"/>
                <w:szCs w:val="20"/>
              </w:rPr>
            </w:pPr>
          </w:p>
        </w:tc>
        <w:tc>
          <w:tcPr>
            <w:tcW w:w="1710" w:type="dxa"/>
            <w:shd w:val="clear" w:color="auto" w:fill="FFCC99"/>
          </w:tcPr>
          <w:p w14:paraId="10888C88" w14:textId="77777777" w:rsidR="00A57BC8" w:rsidRPr="00FF61EB" w:rsidRDefault="00A57BC8" w:rsidP="005254C4">
            <w:pPr>
              <w:rPr>
                <w:rFonts w:asciiTheme="minorHAnsi" w:eastAsia="Times" w:hAnsiTheme="minorHAnsi"/>
                <w:color w:val="000000" w:themeColor="text1"/>
                <w:sz w:val="20"/>
                <w:szCs w:val="20"/>
              </w:rPr>
            </w:pPr>
          </w:p>
        </w:tc>
      </w:tr>
      <w:tr w:rsidR="00A57BC8" w:rsidRPr="00FF61EB" w14:paraId="74B85575" w14:textId="77777777" w:rsidTr="00A57BC8">
        <w:trPr>
          <w:trHeight w:val="60"/>
        </w:trPr>
        <w:tc>
          <w:tcPr>
            <w:tcW w:w="3775" w:type="dxa"/>
            <w:shd w:val="clear" w:color="auto" w:fill="CCFFFF"/>
          </w:tcPr>
          <w:p w14:paraId="179EFBDE" w14:textId="5EAD0CA3" w:rsidR="00A57BC8" w:rsidRPr="00FF61EB" w:rsidRDefault="00A57BC8" w:rsidP="00A57BC8">
            <w:pPr>
              <w:pStyle w:val="Body"/>
              <w:widowControl w:val="0"/>
              <w:spacing w:after="0"/>
              <w:outlineLvl w:val="3"/>
              <w:rPr>
                <w:rFonts w:asciiTheme="minorHAnsi" w:hAnsiTheme="minorHAnsi"/>
                <w:b/>
              </w:rPr>
            </w:pPr>
            <w:r w:rsidRPr="00FF61EB">
              <w:rPr>
                <w:rFonts w:asciiTheme="minorHAnsi" w:hAnsiTheme="minorHAnsi"/>
                <w:b/>
              </w:rPr>
              <w:t>O&amp;A7</w:t>
            </w:r>
            <w:r w:rsidRPr="00FF61EB">
              <w:rPr>
                <w:rFonts w:asciiTheme="minorHAnsi" w:hAnsiTheme="minorHAnsi"/>
              </w:rPr>
              <w:t xml:space="preserve">: Articulates and advocates for legal and ethical data collection, analysis and interpretation procedures supportive of </w:t>
            </w:r>
            <w:r w:rsidRPr="00FF61EB">
              <w:rPr>
                <w:rFonts w:asciiTheme="minorHAnsi" w:hAnsiTheme="minorHAnsi" w:cs="Times"/>
              </w:rPr>
              <w:t>child development and learning, program evaluation, and program improvement initiatives</w:t>
            </w:r>
          </w:p>
        </w:tc>
        <w:tc>
          <w:tcPr>
            <w:tcW w:w="810" w:type="dxa"/>
            <w:shd w:val="clear" w:color="auto" w:fill="CCFFFF"/>
          </w:tcPr>
          <w:p w14:paraId="493130DD" w14:textId="2FCAB809" w:rsidR="00A57BC8" w:rsidRPr="00FF61EB" w:rsidRDefault="00A57BC8" w:rsidP="00A57BC8">
            <w:pPr>
              <w:rPr>
                <w:rFonts w:asciiTheme="minorHAnsi" w:hAnsiTheme="minorHAnsi"/>
                <w:sz w:val="20"/>
                <w:szCs w:val="20"/>
              </w:rPr>
            </w:pPr>
            <w:r w:rsidRPr="00FF61EB">
              <w:rPr>
                <w:rFonts w:asciiTheme="minorHAnsi" w:hAnsiTheme="minorHAnsi"/>
                <w:sz w:val="20"/>
                <w:szCs w:val="20"/>
              </w:rPr>
              <w:t>3c</w:t>
            </w:r>
          </w:p>
        </w:tc>
        <w:tc>
          <w:tcPr>
            <w:tcW w:w="900" w:type="dxa"/>
            <w:shd w:val="clear" w:color="auto" w:fill="CCFFFF"/>
          </w:tcPr>
          <w:p w14:paraId="7F2C777B" w14:textId="0F02FD8D" w:rsidR="00A57BC8" w:rsidRPr="00FF61EB" w:rsidRDefault="00A57BC8" w:rsidP="00A57BC8">
            <w:pPr>
              <w:rPr>
                <w:rFonts w:asciiTheme="minorHAnsi" w:hAnsiTheme="minorHAnsi"/>
                <w:sz w:val="20"/>
                <w:szCs w:val="20"/>
              </w:rPr>
            </w:pPr>
            <w:r w:rsidRPr="00FF61EB">
              <w:rPr>
                <w:rFonts w:asciiTheme="minorHAnsi" w:hAnsiTheme="minorHAnsi"/>
                <w:sz w:val="20"/>
                <w:szCs w:val="20"/>
              </w:rPr>
              <w:t>3c-LVL3-6 &amp; 8</w:t>
            </w:r>
          </w:p>
        </w:tc>
        <w:tc>
          <w:tcPr>
            <w:tcW w:w="900" w:type="dxa"/>
            <w:shd w:val="clear" w:color="auto" w:fill="CCFFFF"/>
          </w:tcPr>
          <w:p w14:paraId="67F0AAC8" w14:textId="00C5BA42" w:rsidR="00A57BC8" w:rsidRPr="00FF61EB" w:rsidRDefault="00A57BC8" w:rsidP="00A57BC8">
            <w:pPr>
              <w:rPr>
                <w:rFonts w:asciiTheme="minorHAnsi" w:hAnsiTheme="minorHAnsi"/>
                <w:sz w:val="20"/>
                <w:szCs w:val="20"/>
              </w:rPr>
            </w:pPr>
            <w:r w:rsidRPr="00FF61EB">
              <w:rPr>
                <w:rFonts w:asciiTheme="minorHAnsi" w:hAnsiTheme="minorHAnsi"/>
                <w:sz w:val="20"/>
                <w:szCs w:val="20"/>
              </w:rPr>
              <w:t>7M, 7R, 9J, 9Q</w:t>
            </w:r>
          </w:p>
        </w:tc>
        <w:tc>
          <w:tcPr>
            <w:tcW w:w="1080" w:type="dxa"/>
            <w:shd w:val="clear" w:color="auto" w:fill="CCFFFF"/>
          </w:tcPr>
          <w:p w14:paraId="16D4B9AA" w14:textId="3C8713A6" w:rsidR="00A57BC8" w:rsidRPr="00FF61EB" w:rsidRDefault="00A57BC8" w:rsidP="00A57BC8">
            <w:pPr>
              <w:rPr>
                <w:rFonts w:asciiTheme="minorHAnsi" w:hAnsiTheme="minorHAnsi"/>
                <w:sz w:val="20"/>
                <w:szCs w:val="20"/>
              </w:rPr>
            </w:pPr>
            <w:r w:rsidRPr="00FF61EB">
              <w:rPr>
                <w:rFonts w:asciiTheme="minorHAnsi" w:hAnsiTheme="minorHAnsi"/>
                <w:sz w:val="20"/>
                <w:szCs w:val="20"/>
              </w:rPr>
              <w:t>6(l), 6(v), 10(j)</w:t>
            </w:r>
          </w:p>
        </w:tc>
        <w:tc>
          <w:tcPr>
            <w:tcW w:w="1440" w:type="dxa"/>
            <w:shd w:val="clear" w:color="auto" w:fill="CCFFFF"/>
          </w:tcPr>
          <w:p w14:paraId="79E35DA9" w14:textId="77777777" w:rsidR="00A57BC8" w:rsidRPr="00FF61EB" w:rsidRDefault="00A57BC8" w:rsidP="00A57BC8">
            <w:pPr>
              <w:rPr>
                <w:rFonts w:asciiTheme="minorHAnsi" w:eastAsia="Times" w:hAnsiTheme="minorHAnsi"/>
                <w:color w:val="000000" w:themeColor="text1"/>
                <w:sz w:val="20"/>
                <w:szCs w:val="20"/>
              </w:rPr>
            </w:pPr>
          </w:p>
        </w:tc>
        <w:tc>
          <w:tcPr>
            <w:tcW w:w="1080" w:type="dxa"/>
            <w:shd w:val="clear" w:color="auto" w:fill="CCFFFF"/>
          </w:tcPr>
          <w:p w14:paraId="228D115C" w14:textId="77777777" w:rsidR="00A57BC8" w:rsidRPr="00FF61EB" w:rsidRDefault="00A57BC8" w:rsidP="00A57BC8">
            <w:pPr>
              <w:rPr>
                <w:rFonts w:asciiTheme="minorHAnsi" w:eastAsia="Times" w:hAnsiTheme="minorHAnsi"/>
                <w:color w:val="000000" w:themeColor="text1"/>
                <w:sz w:val="20"/>
                <w:szCs w:val="20"/>
              </w:rPr>
            </w:pPr>
          </w:p>
        </w:tc>
        <w:tc>
          <w:tcPr>
            <w:tcW w:w="1440" w:type="dxa"/>
            <w:shd w:val="clear" w:color="auto" w:fill="CCFFFF"/>
          </w:tcPr>
          <w:p w14:paraId="18DFBEBB" w14:textId="77777777" w:rsidR="00A57BC8" w:rsidRPr="00FF61EB" w:rsidRDefault="00A57BC8" w:rsidP="00A57BC8">
            <w:pPr>
              <w:rPr>
                <w:rFonts w:asciiTheme="minorHAnsi" w:eastAsia="Times" w:hAnsiTheme="minorHAnsi"/>
                <w:color w:val="000000" w:themeColor="text1"/>
                <w:sz w:val="20"/>
                <w:szCs w:val="20"/>
              </w:rPr>
            </w:pPr>
          </w:p>
        </w:tc>
        <w:tc>
          <w:tcPr>
            <w:tcW w:w="1440" w:type="dxa"/>
            <w:shd w:val="clear" w:color="auto" w:fill="CCFFFF"/>
          </w:tcPr>
          <w:p w14:paraId="5AA4CA46" w14:textId="77777777" w:rsidR="00A57BC8" w:rsidRPr="00FF61EB" w:rsidRDefault="00A57BC8" w:rsidP="00A57BC8">
            <w:pPr>
              <w:rPr>
                <w:rFonts w:asciiTheme="minorHAnsi" w:eastAsia="Times" w:hAnsiTheme="minorHAnsi"/>
                <w:color w:val="000000" w:themeColor="text1"/>
                <w:sz w:val="20"/>
                <w:szCs w:val="20"/>
              </w:rPr>
            </w:pPr>
          </w:p>
        </w:tc>
        <w:tc>
          <w:tcPr>
            <w:tcW w:w="1710" w:type="dxa"/>
            <w:shd w:val="clear" w:color="auto" w:fill="CCFFFF"/>
          </w:tcPr>
          <w:p w14:paraId="7EF0BE10" w14:textId="77777777" w:rsidR="00A57BC8" w:rsidRPr="00FF61EB" w:rsidRDefault="00A57BC8" w:rsidP="00A57BC8">
            <w:pPr>
              <w:rPr>
                <w:rFonts w:asciiTheme="minorHAnsi" w:eastAsia="Times" w:hAnsiTheme="minorHAnsi"/>
                <w:color w:val="000000" w:themeColor="text1"/>
                <w:sz w:val="20"/>
                <w:szCs w:val="20"/>
              </w:rPr>
            </w:pPr>
          </w:p>
        </w:tc>
      </w:tr>
      <w:tr w:rsidR="00A57BC8" w:rsidRPr="00FF61EB" w14:paraId="239FB066" w14:textId="77777777" w:rsidTr="00A57BC8">
        <w:trPr>
          <w:trHeight w:val="60"/>
        </w:trPr>
        <w:tc>
          <w:tcPr>
            <w:tcW w:w="3775" w:type="dxa"/>
            <w:shd w:val="clear" w:color="auto" w:fill="CCFFFF"/>
          </w:tcPr>
          <w:p w14:paraId="6A3387CF" w14:textId="25099E73" w:rsidR="00A57BC8" w:rsidRPr="00FF61EB" w:rsidRDefault="00A57BC8" w:rsidP="00A57BC8">
            <w:pPr>
              <w:pStyle w:val="Body"/>
              <w:widowControl w:val="0"/>
              <w:spacing w:after="0"/>
              <w:outlineLvl w:val="3"/>
              <w:rPr>
                <w:rFonts w:asciiTheme="minorHAnsi" w:hAnsiTheme="minorHAnsi"/>
                <w:b/>
              </w:rPr>
            </w:pPr>
            <w:r w:rsidRPr="00FF61EB">
              <w:rPr>
                <w:rFonts w:asciiTheme="minorHAnsi" w:hAnsiTheme="minorHAnsi"/>
                <w:b/>
              </w:rPr>
              <w:t>O&amp;A8</w:t>
            </w:r>
            <w:r w:rsidRPr="00FF61EB">
              <w:rPr>
                <w:rFonts w:asciiTheme="minorHAnsi" w:hAnsiTheme="minorHAnsi" w:cs="Times"/>
              </w:rPr>
              <w:t>: Utilizes assessment data to support child development and learning and program development</w:t>
            </w:r>
          </w:p>
        </w:tc>
        <w:tc>
          <w:tcPr>
            <w:tcW w:w="810" w:type="dxa"/>
            <w:shd w:val="clear" w:color="auto" w:fill="CCFFFF"/>
          </w:tcPr>
          <w:p w14:paraId="55EDF1C1" w14:textId="7D106A3B" w:rsidR="00A57BC8" w:rsidRPr="00FF61EB" w:rsidRDefault="00A57BC8" w:rsidP="00A57BC8">
            <w:pPr>
              <w:rPr>
                <w:rFonts w:asciiTheme="minorHAnsi" w:hAnsiTheme="minorHAnsi"/>
                <w:sz w:val="20"/>
                <w:szCs w:val="20"/>
              </w:rPr>
            </w:pPr>
            <w:r w:rsidRPr="00FF61EB">
              <w:rPr>
                <w:rFonts w:asciiTheme="minorHAnsi" w:hAnsiTheme="minorHAnsi"/>
                <w:sz w:val="20"/>
                <w:szCs w:val="20"/>
              </w:rPr>
              <w:t>3a, 3c</w:t>
            </w:r>
          </w:p>
        </w:tc>
        <w:tc>
          <w:tcPr>
            <w:tcW w:w="900" w:type="dxa"/>
            <w:shd w:val="clear" w:color="auto" w:fill="CCFFFF"/>
          </w:tcPr>
          <w:p w14:paraId="246065FC" w14:textId="79C84C12" w:rsidR="00A57BC8" w:rsidRPr="00FF61EB" w:rsidRDefault="00A57BC8" w:rsidP="00A57BC8">
            <w:pPr>
              <w:rPr>
                <w:rFonts w:asciiTheme="minorHAnsi" w:hAnsiTheme="minorHAnsi"/>
                <w:sz w:val="20"/>
                <w:szCs w:val="20"/>
              </w:rPr>
            </w:pPr>
            <w:r w:rsidRPr="00FF61EB">
              <w:rPr>
                <w:rFonts w:asciiTheme="minorHAnsi" w:hAnsiTheme="minorHAnsi"/>
                <w:sz w:val="20"/>
                <w:szCs w:val="20"/>
              </w:rPr>
              <w:t xml:space="preserve">3a-LVL3-3, </w:t>
            </w:r>
            <w:r w:rsidRPr="00FF61EB">
              <w:rPr>
                <w:rStyle w:val="normaltextrun"/>
                <w:rFonts w:asciiTheme="minorHAnsi" w:hAnsiTheme="minorHAnsi"/>
                <w:sz w:val="20"/>
                <w:szCs w:val="20"/>
              </w:rPr>
              <w:t>3c-LVL3-8</w:t>
            </w:r>
          </w:p>
        </w:tc>
        <w:tc>
          <w:tcPr>
            <w:tcW w:w="900" w:type="dxa"/>
            <w:shd w:val="clear" w:color="auto" w:fill="CCFFFF"/>
          </w:tcPr>
          <w:p w14:paraId="21354B77" w14:textId="141B4B73" w:rsidR="00A57BC8" w:rsidRPr="00FF61EB" w:rsidRDefault="00A57BC8" w:rsidP="00A57BC8">
            <w:pPr>
              <w:rPr>
                <w:rFonts w:asciiTheme="minorHAnsi" w:hAnsiTheme="minorHAnsi"/>
                <w:sz w:val="20"/>
                <w:szCs w:val="20"/>
              </w:rPr>
            </w:pPr>
            <w:r w:rsidRPr="00FF61EB">
              <w:rPr>
                <w:rFonts w:asciiTheme="minorHAnsi" w:hAnsiTheme="minorHAnsi"/>
                <w:sz w:val="20"/>
                <w:szCs w:val="20"/>
              </w:rPr>
              <w:t>3J, 3O, 4H, 4L, 4P, 4Q, 7J</w:t>
            </w:r>
          </w:p>
        </w:tc>
        <w:tc>
          <w:tcPr>
            <w:tcW w:w="1080" w:type="dxa"/>
            <w:shd w:val="clear" w:color="auto" w:fill="CCFFFF"/>
          </w:tcPr>
          <w:p w14:paraId="149CE2AF" w14:textId="762A2675" w:rsidR="00A57BC8" w:rsidRPr="00FF61EB" w:rsidRDefault="00A57BC8" w:rsidP="00A57BC8">
            <w:pPr>
              <w:rPr>
                <w:rFonts w:asciiTheme="minorHAnsi" w:hAnsiTheme="minorHAnsi"/>
                <w:sz w:val="20"/>
                <w:szCs w:val="20"/>
              </w:rPr>
            </w:pPr>
            <w:r w:rsidRPr="00FF61EB">
              <w:rPr>
                <w:rFonts w:asciiTheme="minorHAnsi" w:hAnsiTheme="minorHAnsi"/>
                <w:sz w:val="20"/>
                <w:szCs w:val="20"/>
              </w:rPr>
              <w:t>2(a), 3(e), 4(</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6(a), 6(g), 6(</w:t>
            </w:r>
            <w:proofErr w:type="spellStart"/>
            <w:r w:rsidRPr="00FF61EB">
              <w:rPr>
                <w:rFonts w:asciiTheme="minorHAnsi" w:hAnsiTheme="minorHAnsi"/>
                <w:sz w:val="20"/>
                <w:szCs w:val="20"/>
              </w:rPr>
              <w:t>i</w:t>
            </w:r>
            <w:proofErr w:type="spellEnd"/>
            <w:r w:rsidRPr="00FF61EB">
              <w:rPr>
                <w:rFonts w:asciiTheme="minorHAnsi" w:hAnsiTheme="minorHAnsi"/>
                <w:sz w:val="20"/>
                <w:szCs w:val="20"/>
              </w:rPr>
              <w:t>), 7(b), 7(d)</w:t>
            </w:r>
          </w:p>
        </w:tc>
        <w:tc>
          <w:tcPr>
            <w:tcW w:w="1440" w:type="dxa"/>
            <w:shd w:val="clear" w:color="auto" w:fill="CCFFFF"/>
          </w:tcPr>
          <w:p w14:paraId="61B10DDE" w14:textId="77777777" w:rsidR="00A57BC8" w:rsidRPr="00FF61EB" w:rsidRDefault="00A57BC8" w:rsidP="00A57BC8">
            <w:pPr>
              <w:rPr>
                <w:rFonts w:asciiTheme="minorHAnsi" w:eastAsia="Times" w:hAnsiTheme="minorHAnsi"/>
                <w:color w:val="000000" w:themeColor="text1"/>
                <w:sz w:val="20"/>
                <w:szCs w:val="20"/>
              </w:rPr>
            </w:pPr>
          </w:p>
        </w:tc>
        <w:tc>
          <w:tcPr>
            <w:tcW w:w="1080" w:type="dxa"/>
            <w:shd w:val="clear" w:color="auto" w:fill="CCFFFF"/>
          </w:tcPr>
          <w:p w14:paraId="606DE3A0" w14:textId="77777777" w:rsidR="00A57BC8" w:rsidRPr="00FF61EB" w:rsidRDefault="00A57BC8" w:rsidP="00A57BC8">
            <w:pPr>
              <w:rPr>
                <w:rFonts w:asciiTheme="minorHAnsi" w:eastAsia="Times" w:hAnsiTheme="minorHAnsi"/>
                <w:color w:val="000000" w:themeColor="text1"/>
                <w:sz w:val="20"/>
                <w:szCs w:val="20"/>
              </w:rPr>
            </w:pPr>
          </w:p>
        </w:tc>
        <w:tc>
          <w:tcPr>
            <w:tcW w:w="1440" w:type="dxa"/>
            <w:shd w:val="clear" w:color="auto" w:fill="CCFFFF"/>
          </w:tcPr>
          <w:p w14:paraId="72C25321" w14:textId="77777777" w:rsidR="00A57BC8" w:rsidRPr="00FF61EB" w:rsidRDefault="00A57BC8" w:rsidP="00A57BC8">
            <w:pPr>
              <w:rPr>
                <w:rFonts w:asciiTheme="minorHAnsi" w:eastAsia="Times" w:hAnsiTheme="minorHAnsi"/>
                <w:color w:val="000000" w:themeColor="text1"/>
                <w:sz w:val="20"/>
                <w:szCs w:val="20"/>
              </w:rPr>
            </w:pPr>
          </w:p>
        </w:tc>
        <w:tc>
          <w:tcPr>
            <w:tcW w:w="1440" w:type="dxa"/>
            <w:shd w:val="clear" w:color="auto" w:fill="CCFFFF"/>
          </w:tcPr>
          <w:p w14:paraId="23FC094F" w14:textId="77777777" w:rsidR="00A57BC8" w:rsidRPr="00FF61EB" w:rsidRDefault="00A57BC8" w:rsidP="00A57BC8">
            <w:pPr>
              <w:rPr>
                <w:rFonts w:asciiTheme="minorHAnsi" w:eastAsia="Times" w:hAnsiTheme="minorHAnsi"/>
                <w:color w:val="000000" w:themeColor="text1"/>
                <w:sz w:val="20"/>
                <w:szCs w:val="20"/>
              </w:rPr>
            </w:pPr>
          </w:p>
        </w:tc>
        <w:tc>
          <w:tcPr>
            <w:tcW w:w="1710" w:type="dxa"/>
            <w:shd w:val="clear" w:color="auto" w:fill="CCFFFF"/>
          </w:tcPr>
          <w:p w14:paraId="16FDD9F8" w14:textId="77777777" w:rsidR="00A57BC8" w:rsidRPr="00FF61EB" w:rsidRDefault="00A57BC8" w:rsidP="00A57BC8">
            <w:pPr>
              <w:rPr>
                <w:rFonts w:asciiTheme="minorHAnsi" w:eastAsia="Times" w:hAnsiTheme="minorHAnsi"/>
                <w:color w:val="000000" w:themeColor="text1"/>
                <w:sz w:val="20"/>
                <w:szCs w:val="20"/>
              </w:rPr>
            </w:pPr>
          </w:p>
        </w:tc>
      </w:tr>
    </w:tbl>
    <w:p w14:paraId="63880843" w14:textId="77777777" w:rsidR="0007754A" w:rsidRPr="00FF61EB" w:rsidRDefault="0007754A" w:rsidP="00236974">
      <w:pPr>
        <w:rPr>
          <w:rFonts w:asciiTheme="minorHAnsi" w:hAnsiTheme="minorHAnsi"/>
          <w:sz w:val="22"/>
          <w:szCs w:val="22"/>
        </w:rPr>
      </w:pPr>
    </w:p>
    <w:sectPr w:rsidR="0007754A" w:rsidRPr="00FF61EB" w:rsidSect="002128DA">
      <w:footerReference w:type="even" r:id="rId26"/>
      <w:foot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84DC" w14:textId="77777777" w:rsidR="00E63CBF" w:rsidRDefault="00E63CBF" w:rsidP="00DB11B6">
      <w:r>
        <w:separator/>
      </w:r>
    </w:p>
  </w:endnote>
  <w:endnote w:type="continuationSeparator" w:id="0">
    <w:p w14:paraId="6FBBF9B7" w14:textId="77777777" w:rsidR="00E63CBF" w:rsidRDefault="00E63CBF" w:rsidP="00D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792516"/>
      <w:docPartObj>
        <w:docPartGallery w:val="Page Numbers (Bottom of Page)"/>
        <w:docPartUnique/>
      </w:docPartObj>
    </w:sdtPr>
    <w:sdtEndPr>
      <w:rPr>
        <w:rStyle w:val="PageNumber"/>
      </w:rPr>
    </w:sdtEndPr>
    <w:sdtContent>
      <w:p w14:paraId="137A7AB1" w14:textId="09FF0D3E" w:rsidR="00DB11B6" w:rsidRDefault="00DB11B6"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0F742" w14:textId="77777777" w:rsidR="00DB11B6" w:rsidRDefault="00DB11B6" w:rsidP="00DB1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523547"/>
      <w:docPartObj>
        <w:docPartGallery w:val="Page Numbers (Bottom of Page)"/>
        <w:docPartUnique/>
      </w:docPartObj>
    </w:sdtPr>
    <w:sdtEndPr>
      <w:rPr>
        <w:rStyle w:val="PageNumber"/>
      </w:rPr>
    </w:sdtEndPr>
    <w:sdtContent>
      <w:p w14:paraId="744C78A0" w14:textId="09C1EBA8" w:rsidR="00DB11B6" w:rsidRDefault="00DB11B6"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8E6884" w14:textId="77777777" w:rsidR="00DB11B6" w:rsidRDefault="00DB11B6" w:rsidP="00DB11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6BE9" w14:textId="77777777" w:rsidR="00E63CBF" w:rsidRDefault="00E63CBF" w:rsidP="00DB11B6">
      <w:r>
        <w:separator/>
      </w:r>
    </w:p>
  </w:footnote>
  <w:footnote w:type="continuationSeparator" w:id="0">
    <w:p w14:paraId="4308618B" w14:textId="77777777" w:rsidR="00E63CBF" w:rsidRDefault="00E63CBF" w:rsidP="00DB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3A8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F199D"/>
    <w:multiLevelType w:val="multilevel"/>
    <w:tmpl w:val="7DF6B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2C6"/>
    <w:multiLevelType w:val="multilevel"/>
    <w:tmpl w:val="13ECA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B5A35"/>
    <w:multiLevelType w:val="multilevel"/>
    <w:tmpl w:val="8FAC5EFA"/>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E0172F"/>
    <w:multiLevelType w:val="multilevel"/>
    <w:tmpl w:val="574EA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F587B"/>
    <w:multiLevelType w:val="multilevel"/>
    <w:tmpl w:val="705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71348"/>
    <w:multiLevelType w:val="multilevel"/>
    <w:tmpl w:val="CB38B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F5075"/>
    <w:multiLevelType w:val="multilevel"/>
    <w:tmpl w:val="A3D0F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A00DF"/>
    <w:multiLevelType w:val="multilevel"/>
    <w:tmpl w:val="12A0C73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06240"/>
    <w:multiLevelType w:val="multilevel"/>
    <w:tmpl w:val="1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06EB3"/>
    <w:multiLevelType w:val="multilevel"/>
    <w:tmpl w:val="16A8B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2965839"/>
    <w:multiLevelType w:val="hybridMultilevel"/>
    <w:tmpl w:val="92009D30"/>
    <w:lvl w:ilvl="0" w:tplc="1472A9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52C77"/>
    <w:multiLevelType w:val="multilevel"/>
    <w:tmpl w:val="03B2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82663"/>
    <w:multiLevelType w:val="multilevel"/>
    <w:tmpl w:val="D0167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A225D77"/>
    <w:multiLevelType w:val="multilevel"/>
    <w:tmpl w:val="B13E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6F3528"/>
    <w:multiLevelType w:val="multilevel"/>
    <w:tmpl w:val="D8A6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451044"/>
    <w:multiLevelType w:val="multilevel"/>
    <w:tmpl w:val="79E83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30603C6"/>
    <w:multiLevelType w:val="multilevel"/>
    <w:tmpl w:val="04B6FE2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720" w:hanging="360"/>
      </w:pPr>
      <w:rPr>
        <w:rFonts w:ascii="Cambria" w:eastAsia="Times New Roman" w:hAnsi="Cambria" w:cs="Times New Roman"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0CB403A"/>
    <w:multiLevelType w:val="multilevel"/>
    <w:tmpl w:val="5828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EB21AD1"/>
    <w:multiLevelType w:val="multilevel"/>
    <w:tmpl w:val="DB4C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15786"/>
    <w:multiLevelType w:val="hybridMultilevel"/>
    <w:tmpl w:val="504CCEFC"/>
    <w:lvl w:ilvl="0" w:tplc="D3EA47A8">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F267B"/>
    <w:multiLevelType w:val="multilevel"/>
    <w:tmpl w:val="EF6A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9461B"/>
    <w:multiLevelType w:val="multilevel"/>
    <w:tmpl w:val="8A6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94296"/>
    <w:multiLevelType w:val="multilevel"/>
    <w:tmpl w:val="7408F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C6495"/>
    <w:multiLevelType w:val="multilevel"/>
    <w:tmpl w:val="CA2EF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1B3CFD"/>
    <w:multiLevelType w:val="multilevel"/>
    <w:tmpl w:val="FDC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
  </w:num>
  <w:num w:numId="4">
    <w:abstractNumId w:val="13"/>
  </w:num>
  <w:num w:numId="5">
    <w:abstractNumId w:val="32"/>
  </w:num>
  <w:num w:numId="6">
    <w:abstractNumId w:val="28"/>
  </w:num>
  <w:num w:numId="7">
    <w:abstractNumId w:val="21"/>
  </w:num>
  <w:num w:numId="8">
    <w:abstractNumId w:val="24"/>
  </w:num>
  <w:num w:numId="9">
    <w:abstractNumId w:val="43"/>
  </w:num>
  <w:num w:numId="10">
    <w:abstractNumId w:val="40"/>
  </w:num>
  <w:num w:numId="11">
    <w:abstractNumId w:val="37"/>
  </w:num>
  <w:num w:numId="12">
    <w:abstractNumId w:val="30"/>
  </w:num>
  <w:num w:numId="13">
    <w:abstractNumId w:val="4"/>
  </w:num>
  <w:num w:numId="14">
    <w:abstractNumId w:val="15"/>
  </w:num>
  <w:num w:numId="15">
    <w:abstractNumId w:val="36"/>
  </w:num>
  <w:num w:numId="16">
    <w:abstractNumId w:val="31"/>
  </w:num>
  <w:num w:numId="17">
    <w:abstractNumId w:val="44"/>
  </w:num>
  <w:num w:numId="18">
    <w:abstractNumId w:val="6"/>
  </w:num>
  <w:num w:numId="19">
    <w:abstractNumId w:val="34"/>
  </w:num>
  <w:num w:numId="20">
    <w:abstractNumId w:val="48"/>
  </w:num>
  <w:num w:numId="21">
    <w:abstractNumId w:val="3"/>
  </w:num>
  <w:num w:numId="22">
    <w:abstractNumId w:val="41"/>
  </w:num>
  <w:num w:numId="23">
    <w:abstractNumId w:val="46"/>
  </w:num>
  <w:num w:numId="24">
    <w:abstractNumId w:val="5"/>
  </w:num>
  <w:num w:numId="25">
    <w:abstractNumId w:val="11"/>
    <w:lvlOverride w:ilvl="1">
      <w:lvl w:ilvl="1">
        <w:numFmt w:val="bullet"/>
        <w:lvlText w:val=""/>
        <w:lvlJc w:val="left"/>
        <w:pPr>
          <w:tabs>
            <w:tab w:val="num" w:pos="1440"/>
          </w:tabs>
          <w:ind w:left="1440" w:hanging="360"/>
        </w:pPr>
        <w:rPr>
          <w:rFonts w:ascii="Symbol" w:hAnsi="Symbol" w:hint="default"/>
          <w:sz w:val="20"/>
        </w:rPr>
      </w:lvl>
    </w:lvlOverride>
  </w:num>
  <w:num w:numId="26">
    <w:abstractNumId w:val="9"/>
    <w:lvlOverride w:ilvl="1">
      <w:lvl w:ilvl="1">
        <w:numFmt w:val="bullet"/>
        <w:lvlText w:val=""/>
        <w:lvlJc w:val="left"/>
        <w:pPr>
          <w:tabs>
            <w:tab w:val="num" w:pos="1440"/>
          </w:tabs>
          <w:ind w:left="1440" w:hanging="360"/>
        </w:pPr>
        <w:rPr>
          <w:rFonts w:ascii="Symbol" w:hAnsi="Symbol" w:hint="default"/>
          <w:sz w:val="20"/>
        </w:rPr>
      </w:lvl>
    </w:lvlOverride>
  </w:num>
  <w:num w:numId="27">
    <w:abstractNumId w:val="22"/>
  </w:num>
  <w:num w:numId="28">
    <w:abstractNumId w:val="29"/>
    <w:lvlOverride w:ilvl="1">
      <w:lvl w:ilvl="1">
        <w:numFmt w:val="bullet"/>
        <w:lvlText w:val=""/>
        <w:lvlJc w:val="left"/>
        <w:pPr>
          <w:tabs>
            <w:tab w:val="num" w:pos="1440"/>
          </w:tabs>
          <w:ind w:left="1440" w:hanging="360"/>
        </w:pPr>
        <w:rPr>
          <w:rFonts w:ascii="Symbol" w:hAnsi="Symbol" w:hint="default"/>
          <w:sz w:val="20"/>
        </w:rPr>
      </w:lvl>
    </w:lvlOverride>
  </w:num>
  <w:num w:numId="29">
    <w:abstractNumId w:val="38"/>
    <w:lvlOverride w:ilvl="1">
      <w:lvl w:ilvl="1">
        <w:numFmt w:val="bullet"/>
        <w:lvlText w:val=""/>
        <w:lvlJc w:val="left"/>
        <w:pPr>
          <w:tabs>
            <w:tab w:val="num" w:pos="1440"/>
          </w:tabs>
          <w:ind w:left="1440" w:hanging="360"/>
        </w:pPr>
        <w:rPr>
          <w:rFonts w:ascii="Symbol" w:hAnsi="Symbol" w:hint="default"/>
          <w:sz w:val="20"/>
        </w:rPr>
      </w:lvl>
    </w:lvlOverride>
  </w:num>
  <w:num w:numId="30">
    <w:abstractNumId w:val="47"/>
  </w:num>
  <w:num w:numId="31">
    <w:abstractNumId w:val="16"/>
  </w:num>
  <w:num w:numId="32">
    <w:abstractNumId w:val="19"/>
  </w:num>
  <w:num w:numId="33">
    <w:abstractNumId w:val="39"/>
  </w:num>
  <w:num w:numId="34">
    <w:abstractNumId w:val="7"/>
    <w:lvlOverride w:ilvl="1">
      <w:lvl w:ilvl="1">
        <w:numFmt w:val="bullet"/>
        <w:lvlText w:val=""/>
        <w:lvlJc w:val="left"/>
        <w:pPr>
          <w:tabs>
            <w:tab w:val="num" w:pos="1440"/>
          </w:tabs>
          <w:ind w:left="1440" w:hanging="360"/>
        </w:pPr>
        <w:rPr>
          <w:rFonts w:ascii="Symbol" w:hAnsi="Symbol" w:hint="default"/>
          <w:sz w:val="20"/>
        </w:rPr>
      </w:lvl>
    </w:lvlOverride>
  </w:num>
  <w:num w:numId="35">
    <w:abstractNumId w:val="23"/>
  </w:num>
  <w:num w:numId="36">
    <w:abstractNumId w:val="10"/>
  </w:num>
  <w:num w:numId="37">
    <w:abstractNumId w:val="33"/>
  </w:num>
  <w:num w:numId="38">
    <w:abstractNumId w:val="14"/>
  </w:num>
  <w:num w:numId="39">
    <w:abstractNumId w:val="35"/>
  </w:num>
  <w:num w:numId="40">
    <w:abstractNumId w:val="20"/>
  </w:num>
  <w:num w:numId="41">
    <w:abstractNumId w:val="42"/>
  </w:num>
  <w:num w:numId="42">
    <w:abstractNumId w:val="17"/>
  </w:num>
  <w:num w:numId="43">
    <w:abstractNumId w:val="25"/>
  </w:num>
  <w:num w:numId="44">
    <w:abstractNumId w:val="45"/>
  </w:num>
  <w:num w:numId="45">
    <w:abstractNumId w:val="12"/>
  </w:num>
  <w:num w:numId="46">
    <w:abstractNumId w:val="8"/>
  </w:num>
  <w:num w:numId="47">
    <w:abstractNumId w:val="1"/>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33"/>
    <w:rsid w:val="0001273F"/>
    <w:rsid w:val="0002271E"/>
    <w:rsid w:val="00050874"/>
    <w:rsid w:val="000509C2"/>
    <w:rsid w:val="00064C36"/>
    <w:rsid w:val="00070339"/>
    <w:rsid w:val="00073DF5"/>
    <w:rsid w:val="0007561E"/>
    <w:rsid w:val="00076911"/>
    <w:rsid w:val="0007754A"/>
    <w:rsid w:val="00083124"/>
    <w:rsid w:val="000B2F38"/>
    <w:rsid w:val="000C0BDE"/>
    <w:rsid w:val="000C214C"/>
    <w:rsid w:val="000E0027"/>
    <w:rsid w:val="000F7AD7"/>
    <w:rsid w:val="00164A91"/>
    <w:rsid w:val="00165F7E"/>
    <w:rsid w:val="00183316"/>
    <w:rsid w:val="00184553"/>
    <w:rsid w:val="00194328"/>
    <w:rsid w:val="001A2C7A"/>
    <w:rsid w:val="001B7F4E"/>
    <w:rsid w:val="001C0056"/>
    <w:rsid w:val="001C71FB"/>
    <w:rsid w:val="001C7C19"/>
    <w:rsid w:val="001D61E4"/>
    <w:rsid w:val="001F3F08"/>
    <w:rsid w:val="002128DA"/>
    <w:rsid w:val="00213D9A"/>
    <w:rsid w:val="002330E9"/>
    <w:rsid w:val="002333BE"/>
    <w:rsid w:val="00236974"/>
    <w:rsid w:val="00242DEB"/>
    <w:rsid w:val="002514BB"/>
    <w:rsid w:val="00272BD0"/>
    <w:rsid w:val="00277273"/>
    <w:rsid w:val="00281E3A"/>
    <w:rsid w:val="002B311A"/>
    <w:rsid w:val="002E1C48"/>
    <w:rsid w:val="00303827"/>
    <w:rsid w:val="00313D1B"/>
    <w:rsid w:val="00322111"/>
    <w:rsid w:val="003516FD"/>
    <w:rsid w:val="0037127B"/>
    <w:rsid w:val="00376BA6"/>
    <w:rsid w:val="0037716B"/>
    <w:rsid w:val="00380CCF"/>
    <w:rsid w:val="003B584D"/>
    <w:rsid w:val="00414758"/>
    <w:rsid w:val="00432E7D"/>
    <w:rsid w:val="00462222"/>
    <w:rsid w:val="0046596C"/>
    <w:rsid w:val="00477393"/>
    <w:rsid w:val="00493515"/>
    <w:rsid w:val="004951C8"/>
    <w:rsid w:val="004E2867"/>
    <w:rsid w:val="00505434"/>
    <w:rsid w:val="005069DD"/>
    <w:rsid w:val="00527FB9"/>
    <w:rsid w:val="00534532"/>
    <w:rsid w:val="005615C0"/>
    <w:rsid w:val="00593A32"/>
    <w:rsid w:val="00597ED4"/>
    <w:rsid w:val="005A07AE"/>
    <w:rsid w:val="005A1195"/>
    <w:rsid w:val="005B17E7"/>
    <w:rsid w:val="005B22D5"/>
    <w:rsid w:val="005B3685"/>
    <w:rsid w:val="005C0004"/>
    <w:rsid w:val="005C191A"/>
    <w:rsid w:val="005C37AE"/>
    <w:rsid w:val="00603038"/>
    <w:rsid w:val="00622DF1"/>
    <w:rsid w:val="00660874"/>
    <w:rsid w:val="00670265"/>
    <w:rsid w:val="00670A73"/>
    <w:rsid w:val="00691D39"/>
    <w:rsid w:val="006A6E1C"/>
    <w:rsid w:val="006B60F1"/>
    <w:rsid w:val="006C6F1C"/>
    <w:rsid w:val="006F3E8D"/>
    <w:rsid w:val="006F57C5"/>
    <w:rsid w:val="00724ED5"/>
    <w:rsid w:val="007536AE"/>
    <w:rsid w:val="007A45F6"/>
    <w:rsid w:val="007C1489"/>
    <w:rsid w:val="007D63D6"/>
    <w:rsid w:val="007E0543"/>
    <w:rsid w:val="00821798"/>
    <w:rsid w:val="00821BAE"/>
    <w:rsid w:val="0084309F"/>
    <w:rsid w:val="00881AB9"/>
    <w:rsid w:val="00894E94"/>
    <w:rsid w:val="008A7179"/>
    <w:rsid w:val="008C5487"/>
    <w:rsid w:val="008C7ED1"/>
    <w:rsid w:val="008E1935"/>
    <w:rsid w:val="008F0BBC"/>
    <w:rsid w:val="00901D4A"/>
    <w:rsid w:val="00905378"/>
    <w:rsid w:val="00932523"/>
    <w:rsid w:val="00956FDA"/>
    <w:rsid w:val="00970099"/>
    <w:rsid w:val="009775A3"/>
    <w:rsid w:val="009A40C3"/>
    <w:rsid w:val="009C1A11"/>
    <w:rsid w:val="009C42F4"/>
    <w:rsid w:val="009C7001"/>
    <w:rsid w:val="009D421A"/>
    <w:rsid w:val="009D48C2"/>
    <w:rsid w:val="009D7F99"/>
    <w:rsid w:val="00A00708"/>
    <w:rsid w:val="00A13D5C"/>
    <w:rsid w:val="00A3232B"/>
    <w:rsid w:val="00A350E7"/>
    <w:rsid w:val="00A47251"/>
    <w:rsid w:val="00A529D3"/>
    <w:rsid w:val="00A52B35"/>
    <w:rsid w:val="00A57BC8"/>
    <w:rsid w:val="00AC131D"/>
    <w:rsid w:val="00AD2DAA"/>
    <w:rsid w:val="00AF1E2F"/>
    <w:rsid w:val="00B04B51"/>
    <w:rsid w:val="00B20E55"/>
    <w:rsid w:val="00B23D65"/>
    <w:rsid w:val="00B37560"/>
    <w:rsid w:val="00B41788"/>
    <w:rsid w:val="00B423F6"/>
    <w:rsid w:val="00B47654"/>
    <w:rsid w:val="00BA2D48"/>
    <w:rsid w:val="00BB284D"/>
    <w:rsid w:val="00BB75AD"/>
    <w:rsid w:val="00BC17C7"/>
    <w:rsid w:val="00BC3A76"/>
    <w:rsid w:val="00BD27D5"/>
    <w:rsid w:val="00BD49F4"/>
    <w:rsid w:val="00C03857"/>
    <w:rsid w:val="00C83ADD"/>
    <w:rsid w:val="00C93E04"/>
    <w:rsid w:val="00C96C32"/>
    <w:rsid w:val="00C97325"/>
    <w:rsid w:val="00C977B8"/>
    <w:rsid w:val="00CC771D"/>
    <w:rsid w:val="00CE708E"/>
    <w:rsid w:val="00CE7933"/>
    <w:rsid w:val="00CF6904"/>
    <w:rsid w:val="00CF74D8"/>
    <w:rsid w:val="00D0532F"/>
    <w:rsid w:val="00D55963"/>
    <w:rsid w:val="00D82E37"/>
    <w:rsid w:val="00DA159E"/>
    <w:rsid w:val="00DB11B6"/>
    <w:rsid w:val="00DB2B5E"/>
    <w:rsid w:val="00DB4A33"/>
    <w:rsid w:val="00E00E61"/>
    <w:rsid w:val="00E17DC9"/>
    <w:rsid w:val="00E30185"/>
    <w:rsid w:val="00E3612C"/>
    <w:rsid w:val="00E459E8"/>
    <w:rsid w:val="00E513E8"/>
    <w:rsid w:val="00E566AB"/>
    <w:rsid w:val="00E63CBF"/>
    <w:rsid w:val="00E65AF6"/>
    <w:rsid w:val="00E66B8E"/>
    <w:rsid w:val="00EA4813"/>
    <w:rsid w:val="00EA5B54"/>
    <w:rsid w:val="00EC0178"/>
    <w:rsid w:val="00EC17AC"/>
    <w:rsid w:val="00ED3364"/>
    <w:rsid w:val="00ED4AF9"/>
    <w:rsid w:val="00EF16B9"/>
    <w:rsid w:val="00F017AE"/>
    <w:rsid w:val="00F25870"/>
    <w:rsid w:val="00F352AE"/>
    <w:rsid w:val="00F439CA"/>
    <w:rsid w:val="00F45DEA"/>
    <w:rsid w:val="00F52BF7"/>
    <w:rsid w:val="00F576DE"/>
    <w:rsid w:val="00F6471F"/>
    <w:rsid w:val="00FD3A52"/>
    <w:rsid w:val="00FD503C"/>
    <w:rsid w:val="00FF22A0"/>
    <w:rsid w:val="00FF61EB"/>
    <w:rsid w:val="0189BDC3"/>
    <w:rsid w:val="1DA7054E"/>
    <w:rsid w:val="271480DE"/>
    <w:rsid w:val="335D4E5D"/>
    <w:rsid w:val="402D6046"/>
    <w:rsid w:val="5A87C0D5"/>
    <w:rsid w:val="5D47263E"/>
    <w:rsid w:val="6C3A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15:docId w15:val="{8CD294BE-6B80-4123-B28D-A9AE3641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 w:type="paragraph" w:styleId="NormalWeb">
    <w:name w:val="Normal (Web)"/>
    <w:basedOn w:val="Normal"/>
    <w:uiPriority w:val="99"/>
    <w:unhideWhenUsed/>
    <w:rsid w:val="00AF1E2F"/>
    <w:pPr>
      <w:spacing w:before="100" w:beforeAutospacing="1" w:after="100" w:afterAutospacing="1"/>
    </w:pPr>
    <w:rPr>
      <w:sz w:val="20"/>
      <w:szCs w:val="20"/>
    </w:rPr>
  </w:style>
  <w:style w:type="paragraph" w:styleId="Footer">
    <w:name w:val="footer"/>
    <w:basedOn w:val="Normal"/>
    <w:link w:val="FooterChar"/>
    <w:unhideWhenUsed/>
    <w:rsid w:val="00DB11B6"/>
    <w:pPr>
      <w:tabs>
        <w:tab w:val="center" w:pos="4680"/>
        <w:tab w:val="right" w:pos="9360"/>
      </w:tabs>
    </w:pPr>
  </w:style>
  <w:style w:type="character" w:customStyle="1" w:styleId="FooterChar">
    <w:name w:val="Footer Char"/>
    <w:basedOn w:val="DefaultParagraphFont"/>
    <w:link w:val="Footer"/>
    <w:rsid w:val="00DB11B6"/>
    <w:rPr>
      <w:sz w:val="24"/>
      <w:szCs w:val="24"/>
    </w:rPr>
  </w:style>
  <w:style w:type="character" w:styleId="PageNumber">
    <w:name w:val="page number"/>
    <w:basedOn w:val="DefaultParagraphFont"/>
    <w:semiHidden/>
    <w:unhideWhenUsed/>
    <w:rsid w:val="00DB11B6"/>
  </w:style>
  <w:style w:type="paragraph" w:customStyle="1" w:styleId="Body">
    <w:name w:val="Body"/>
    <w:rsid w:val="0037716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688">
      <w:bodyDiv w:val="1"/>
      <w:marLeft w:val="0"/>
      <w:marRight w:val="0"/>
      <w:marTop w:val="0"/>
      <w:marBottom w:val="0"/>
      <w:divBdr>
        <w:top w:val="none" w:sz="0" w:space="0" w:color="auto"/>
        <w:left w:val="none" w:sz="0" w:space="0" w:color="auto"/>
        <w:bottom w:val="none" w:sz="0" w:space="0" w:color="auto"/>
        <w:right w:val="none" w:sz="0" w:space="0" w:color="auto"/>
      </w:divBdr>
    </w:div>
    <w:div w:id="141165466">
      <w:bodyDiv w:val="1"/>
      <w:marLeft w:val="0"/>
      <w:marRight w:val="0"/>
      <w:marTop w:val="0"/>
      <w:marBottom w:val="0"/>
      <w:divBdr>
        <w:top w:val="none" w:sz="0" w:space="0" w:color="auto"/>
        <w:left w:val="none" w:sz="0" w:space="0" w:color="auto"/>
        <w:bottom w:val="none" w:sz="0" w:space="0" w:color="auto"/>
        <w:right w:val="none" w:sz="0" w:space="0" w:color="auto"/>
      </w:divBdr>
      <w:divsChild>
        <w:div w:id="768085220">
          <w:marLeft w:val="0"/>
          <w:marRight w:val="0"/>
          <w:marTop w:val="0"/>
          <w:marBottom w:val="0"/>
          <w:divBdr>
            <w:top w:val="none" w:sz="0" w:space="0" w:color="auto"/>
            <w:left w:val="none" w:sz="0" w:space="0" w:color="auto"/>
            <w:bottom w:val="none" w:sz="0" w:space="0" w:color="auto"/>
            <w:right w:val="none" w:sz="0" w:space="0" w:color="auto"/>
          </w:divBdr>
          <w:divsChild>
            <w:div w:id="615794561">
              <w:marLeft w:val="0"/>
              <w:marRight w:val="0"/>
              <w:marTop w:val="0"/>
              <w:marBottom w:val="0"/>
              <w:divBdr>
                <w:top w:val="none" w:sz="0" w:space="0" w:color="auto"/>
                <w:left w:val="none" w:sz="0" w:space="0" w:color="auto"/>
                <w:bottom w:val="none" w:sz="0" w:space="0" w:color="auto"/>
                <w:right w:val="none" w:sz="0" w:space="0" w:color="auto"/>
              </w:divBdr>
              <w:divsChild>
                <w:div w:id="506142950">
                  <w:marLeft w:val="0"/>
                  <w:marRight w:val="0"/>
                  <w:marTop w:val="0"/>
                  <w:marBottom w:val="0"/>
                  <w:divBdr>
                    <w:top w:val="none" w:sz="0" w:space="0" w:color="auto"/>
                    <w:left w:val="none" w:sz="0" w:space="0" w:color="auto"/>
                    <w:bottom w:val="none" w:sz="0" w:space="0" w:color="auto"/>
                    <w:right w:val="none" w:sz="0" w:space="0" w:color="auto"/>
                  </w:divBdr>
                  <w:divsChild>
                    <w:div w:id="2308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009">
      <w:bodyDiv w:val="1"/>
      <w:marLeft w:val="0"/>
      <w:marRight w:val="0"/>
      <w:marTop w:val="0"/>
      <w:marBottom w:val="0"/>
      <w:divBdr>
        <w:top w:val="none" w:sz="0" w:space="0" w:color="auto"/>
        <w:left w:val="none" w:sz="0" w:space="0" w:color="auto"/>
        <w:bottom w:val="none" w:sz="0" w:space="0" w:color="auto"/>
        <w:right w:val="none" w:sz="0" w:space="0" w:color="auto"/>
      </w:divBdr>
    </w:div>
    <w:div w:id="240987147">
      <w:bodyDiv w:val="1"/>
      <w:marLeft w:val="0"/>
      <w:marRight w:val="0"/>
      <w:marTop w:val="0"/>
      <w:marBottom w:val="0"/>
      <w:divBdr>
        <w:top w:val="none" w:sz="0" w:space="0" w:color="auto"/>
        <w:left w:val="none" w:sz="0" w:space="0" w:color="auto"/>
        <w:bottom w:val="none" w:sz="0" w:space="0" w:color="auto"/>
        <w:right w:val="none" w:sz="0" w:space="0" w:color="auto"/>
      </w:divBdr>
    </w:div>
    <w:div w:id="456997354">
      <w:bodyDiv w:val="1"/>
      <w:marLeft w:val="0"/>
      <w:marRight w:val="0"/>
      <w:marTop w:val="0"/>
      <w:marBottom w:val="0"/>
      <w:divBdr>
        <w:top w:val="none" w:sz="0" w:space="0" w:color="auto"/>
        <w:left w:val="none" w:sz="0" w:space="0" w:color="auto"/>
        <w:bottom w:val="none" w:sz="0" w:space="0" w:color="auto"/>
        <w:right w:val="none" w:sz="0" w:space="0" w:color="auto"/>
      </w:divBdr>
      <w:divsChild>
        <w:div w:id="305479421">
          <w:marLeft w:val="0"/>
          <w:marRight w:val="0"/>
          <w:marTop w:val="0"/>
          <w:marBottom w:val="0"/>
          <w:divBdr>
            <w:top w:val="none" w:sz="0" w:space="0" w:color="auto"/>
            <w:left w:val="none" w:sz="0" w:space="0" w:color="auto"/>
            <w:bottom w:val="none" w:sz="0" w:space="0" w:color="auto"/>
            <w:right w:val="none" w:sz="0" w:space="0" w:color="auto"/>
          </w:divBdr>
          <w:divsChild>
            <w:div w:id="718282508">
              <w:marLeft w:val="0"/>
              <w:marRight w:val="0"/>
              <w:marTop w:val="0"/>
              <w:marBottom w:val="0"/>
              <w:divBdr>
                <w:top w:val="none" w:sz="0" w:space="0" w:color="auto"/>
                <w:left w:val="none" w:sz="0" w:space="0" w:color="auto"/>
                <w:bottom w:val="none" w:sz="0" w:space="0" w:color="auto"/>
                <w:right w:val="none" w:sz="0" w:space="0" w:color="auto"/>
              </w:divBdr>
              <w:divsChild>
                <w:div w:id="538401603">
                  <w:marLeft w:val="0"/>
                  <w:marRight w:val="0"/>
                  <w:marTop w:val="0"/>
                  <w:marBottom w:val="0"/>
                  <w:divBdr>
                    <w:top w:val="none" w:sz="0" w:space="0" w:color="auto"/>
                    <w:left w:val="none" w:sz="0" w:space="0" w:color="auto"/>
                    <w:bottom w:val="none" w:sz="0" w:space="0" w:color="auto"/>
                    <w:right w:val="none" w:sz="0" w:space="0" w:color="auto"/>
                  </w:divBdr>
                  <w:divsChild>
                    <w:div w:id="258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3716">
      <w:bodyDiv w:val="1"/>
      <w:marLeft w:val="0"/>
      <w:marRight w:val="0"/>
      <w:marTop w:val="0"/>
      <w:marBottom w:val="0"/>
      <w:divBdr>
        <w:top w:val="none" w:sz="0" w:space="0" w:color="auto"/>
        <w:left w:val="none" w:sz="0" w:space="0" w:color="auto"/>
        <w:bottom w:val="none" w:sz="0" w:space="0" w:color="auto"/>
        <w:right w:val="none" w:sz="0" w:space="0" w:color="auto"/>
      </w:divBdr>
    </w:div>
    <w:div w:id="555701993">
      <w:bodyDiv w:val="1"/>
      <w:marLeft w:val="0"/>
      <w:marRight w:val="0"/>
      <w:marTop w:val="0"/>
      <w:marBottom w:val="0"/>
      <w:divBdr>
        <w:top w:val="none" w:sz="0" w:space="0" w:color="auto"/>
        <w:left w:val="none" w:sz="0" w:space="0" w:color="auto"/>
        <w:bottom w:val="none" w:sz="0" w:space="0" w:color="auto"/>
        <w:right w:val="none" w:sz="0" w:space="0" w:color="auto"/>
      </w:divBdr>
    </w:div>
    <w:div w:id="629283750">
      <w:bodyDiv w:val="1"/>
      <w:marLeft w:val="0"/>
      <w:marRight w:val="0"/>
      <w:marTop w:val="0"/>
      <w:marBottom w:val="0"/>
      <w:divBdr>
        <w:top w:val="none" w:sz="0" w:space="0" w:color="auto"/>
        <w:left w:val="none" w:sz="0" w:space="0" w:color="auto"/>
        <w:bottom w:val="none" w:sz="0" w:space="0" w:color="auto"/>
        <w:right w:val="none" w:sz="0" w:space="0" w:color="auto"/>
      </w:divBdr>
      <w:divsChild>
        <w:div w:id="656887334">
          <w:marLeft w:val="0"/>
          <w:marRight w:val="0"/>
          <w:marTop w:val="0"/>
          <w:marBottom w:val="0"/>
          <w:divBdr>
            <w:top w:val="none" w:sz="0" w:space="0" w:color="auto"/>
            <w:left w:val="none" w:sz="0" w:space="0" w:color="auto"/>
            <w:bottom w:val="none" w:sz="0" w:space="0" w:color="auto"/>
            <w:right w:val="none" w:sz="0" w:space="0" w:color="auto"/>
          </w:divBdr>
          <w:divsChild>
            <w:div w:id="148404193">
              <w:marLeft w:val="0"/>
              <w:marRight w:val="0"/>
              <w:marTop w:val="0"/>
              <w:marBottom w:val="0"/>
              <w:divBdr>
                <w:top w:val="none" w:sz="0" w:space="0" w:color="auto"/>
                <w:left w:val="none" w:sz="0" w:space="0" w:color="auto"/>
                <w:bottom w:val="none" w:sz="0" w:space="0" w:color="auto"/>
                <w:right w:val="none" w:sz="0" w:space="0" w:color="auto"/>
              </w:divBdr>
              <w:divsChild>
                <w:div w:id="733818825">
                  <w:marLeft w:val="0"/>
                  <w:marRight w:val="0"/>
                  <w:marTop w:val="0"/>
                  <w:marBottom w:val="0"/>
                  <w:divBdr>
                    <w:top w:val="none" w:sz="0" w:space="0" w:color="auto"/>
                    <w:left w:val="none" w:sz="0" w:space="0" w:color="auto"/>
                    <w:bottom w:val="none" w:sz="0" w:space="0" w:color="auto"/>
                    <w:right w:val="none" w:sz="0" w:space="0" w:color="auto"/>
                  </w:divBdr>
                  <w:divsChild>
                    <w:div w:id="544025591">
                      <w:marLeft w:val="0"/>
                      <w:marRight w:val="0"/>
                      <w:marTop w:val="0"/>
                      <w:marBottom w:val="0"/>
                      <w:divBdr>
                        <w:top w:val="none" w:sz="0" w:space="0" w:color="auto"/>
                        <w:left w:val="none" w:sz="0" w:space="0" w:color="auto"/>
                        <w:bottom w:val="none" w:sz="0" w:space="0" w:color="auto"/>
                        <w:right w:val="none" w:sz="0" w:space="0" w:color="auto"/>
                      </w:divBdr>
                    </w:div>
                  </w:divsChild>
                </w:div>
                <w:div w:id="308898273">
                  <w:marLeft w:val="0"/>
                  <w:marRight w:val="0"/>
                  <w:marTop w:val="0"/>
                  <w:marBottom w:val="0"/>
                  <w:divBdr>
                    <w:top w:val="none" w:sz="0" w:space="0" w:color="auto"/>
                    <w:left w:val="none" w:sz="0" w:space="0" w:color="auto"/>
                    <w:bottom w:val="none" w:sz="0" w:space="0" w:color="auto"/>
                    <w:right w:val="none" w:sz="0" w:space="0" w:color="auto"/>
                  </w:divBdr>
                  <w:divsChild>
                    <w:div w:id="12332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7183">
      <w:bodyDiv w:val="1"/>
      <w:marLeft w:val="0"/>
      <w:marRight w:val="0"/>
      <w:marTop w:val="0"/>
      <w:marBottom w:val="0"/>
      <w:divBdr>
        <w:top w:val="none" w:sz="0" w:space="0" w:color="auto"/>
        <w:left w:val="none" w:sz="0" w:space="0" w:color="auto"/>
        <w:bottom w:val="none" w:sz="0" w:space="0" w:color="auto"/>
        <w:right w:val="none" w:sz="0" w:space="0" w:color="auto"/>
      </w:divBdr>
      <w:divsChild>
        <w:div w:id="777943313">
          <w:marLeft w:val="0"/>
          <w:marRight w:val="0"/>
          <w:marTop w:val="0"/>
          <w:marBottom w:val="0"/>
          <w:divBdr>
            <w:top w:val="none" w:sz="0" w:space="0" w:color="auto"/>
            <w:left w:val="none" w:sz="0" w:space="0" w:color="auto"/>
            <w:bottom w:val="none" w:sz="0" w:space="0" w:color="auto"/>
            <w:right w:val="none" w:sz="0" w:space="0" w:color="auto"/>
          </w:divBdr>
          <w:divsChild>
            <w:div w:id="1745948964">
              <w:marLeft w:val="0"/>
              <w:marRight w:val="0"/>
              <w:marTop w:val="0"/>
              <w:marBottom w:val="0"/>
              <w:divBdr>
                <w:top w:val="none" w:sz="0" w:space="0" w:color="auto"/>
                <w:left w:val="none" w:sz="0" w:space="0" w:color="auto"/>
                <w:bottom w:val="none" w:sz="0" w:space="0" w:color="auto"/>
                <w:right w:val="none" w:sz="0" w:space="0" w:color="auto"/>
              </w:divBdr>
              <w:divsChild>
                <w:div w:id="1689915252">
                  <w:marLeft w:val="0"/>
                  <w:marRight w:val="0"/>
                  <w:marTop w:val="0"/>
                  <w:marBottom w:val="0"/>
                  <w:divBdr>
                    <w:top w:val="none" w:sz="0" w:space="0" w:color="auto"/>
                    <w:left w:val="none" w:sz="0" w:space="0" w:color="auto"/>
                    <w:bottom w:val="none" w:sz="0" w:space="0" w:color="auto"/>
                    <w:right w:val="none" w:sz="0" w:space="0" w:color="auto"/>
                  </w:divBdr>
                  <w:divsChild>
                    <w:div w:id="8776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455">
      <w:bodyDiv w:val="1"/>
      <w:marLeft w:val="0"/>
      <w:marRight w:val="0"/>
      <w:marTop w:val="0"/>
      <w:marBottom w:val="0"/>
      <w:divBdr>
        <w:top w:val="none" w:sz="0" w:space="0" w:color="auto"/>
        <w:left w:val="none" w:sz="0" w:space="0" w:color="auto"/>
        <w:bottom w:val="none" w:sz="0" w:space="0" w:color="auto"/>
        <w:right w:val="none" w:sz="0" w:space="0" w:color="auto"/>
      </w:divBdr>
    </w:div>
    <w:div w:id="1085490277">
      <w:bodyDiv w:val="1"/>
      <w:marLeft w:val="0"/>
      <w:marRight w:val="0"/>
      <w:marTop w:val="0"/>
      <w:marBottom w:val="0"/>
      <w:divBdr>
        <w:top w:val="none" w:sz="0" w:space="0" w:color="auto"/>
        <w:left w:val="none" w:sz="0" w:space="0" w:color="auto"/>
        <w:bottom w:val="none" w:sz="0" w:space="0" w:color="auto"/>
        <w:right w:val="none" w:sz="0" w:space="0" w:color="auto"/>
      </w:divBdr>
      <w:divsChild>
        <w:div w:id="1529953422">
          <w:marLeft w:val="-115"/>
          <w:marRight w:val="0"/>
          <w:marTop w:val="0"/>
          <w:marBottom w:val="0"/>
          <w:divBdr>
            <w:top w:val="none" w:sz="0" w:space="0" w:color="auto"/>
            <w:left w:val="none" w:sz="0" w:space="0" w:color="auto"/>
            <w:bottom w:val="none" w:sz="0" w:space="0" w:color="auto"/>
            <w:right w:val="none" w:sz="0" w:space="0" w:color="auto"/>
          </w:divBdr>
        </w:div>
        <w:div w:id="683363385">
          <w:marLeft w:val="-108"/>
          <w:marRight w:val="0"/>
          <w:marTop w:val="0"/>
          <w:marBottom w:val="0"/>
          <w:divBdr>
            <w:top w:val="none" w:sz="0" w:space="0" w:color="auto"/>
            <w:left w:val="none" w:sz="0" w:space="0" w:color="auto"/>
            <w:bottom w:val="none" w:sz="0" w:space="0" w:color="auto"/>
            <w:right w:val="none" w:sz="0" w:space="0" w:color="auto"/>
          </w:divBdr>
        </w:div>
      </w:divsChild>
    </w:div>
    <w:div w:id="1130825230">
      <w:bodyDiv w:val="1"/>
      <w:marLeft w:val="0"/>
      <w:marRight w:val="0"/>
      <w:marTop w:val="0"/>
      <w:marBottom w:val="0"/>
      <w:divBdr>
        <w:top w:val="none" w:sz="0" w:space="0" w:color="auto"/>
        <w:left w:val="none" w:sz="0" w:space="0" w:color="auto"/>
        <w:bottom w:val="none" w:sz="0" w:space="0" w:color="auto"/>
        <w:right w:val="none" w:sz="0" w:space="0" w:color="auto"/>
      </w:divBdr>
    </w:div>
    <w:div w:id="1160460719">
      <w:bodyDiv w:val="1"/>
      <w:marLeft w:val="0"/>
      <w:marRight w:val="0"/>
      <w:marTop w:val="0"/>
      <w:marBottom w:val="0"/>
      <w:divBdr>
        <w:top w:val="none" w:sz="0" w:space="0" w:color="auto"/>
        <w:left w:val="none" w:sz="0" w:space="0" w:color="auto"/>
        <w:bottom w:val="none" w:sz="0" w:space="0" w:color="auto"/>
        <w:right w:val="none" w:sz="0" w:space="0" w:color="auto"/>
      </w:divBdr>
      <w:divsChild>
        <w:div w:id="1905480234">
          <w:marLeft w:val="0"/>
          <w:marRight w:val="0"/>
          <w:marTop w:val="0"/>
          <w:marBottom w:val="0"/>
          <w:divBdr>
            <w:top w:val="none" w:sz="0" w:space="0" w:color="auto"/>
            <w:left w:val="none" w:sz="0" w:space="0" w:color="auto"/>
            <w:bottom w:val="none" w:sz="0" w:space="0" w:color="auto"/>
            <w:right w:val="none" w:sz="0" w:space="0" w:color="auto"/>
          </w:divBdr>
          <w:divsChild>
            <w:div w:id="1553036573">
              <w:marLeft w:val="0"/>
              <w:marRight w:val="0"/>
              <w:marTop w:val="0"/>
              <w:marBottom w:val="0"/>
              <w:divBdr>
                <w:top w:val="none" w:sz="0" w:space="0" w:color="auto"/>
                <w:left w:val="none" w:sz="0" w:space="0" w:color="auto"/>
                <w:bottom w:val="none" w:sz="0" w:space="0" w:color="auto"/>
                <w:right w:val="none" w:sz="0" w:space="0" w:color="auto"/>
              </w:divBdr>
              <w:divsChild>
                <w:div w:id="98598819">
                  <w:marLeft w:val="0"/>
                  <w:marRight w:val="0"/>
                  <w:marTop w:val="0"/>
                  <w:marBottom w:val="0"/>
                  <w:divBdr>
                    <w:top w:val="none" w:sz="0" w:space="0" w:color="auto"/>
                    <w:left w:val="none" w:sz="0" w:space="0" w:color="auto"/>
                    <w:bottom w:val="none" w:sz="0" w:space="0" w:color="auto"/>
                    <w:right w:val="none" w:sz="0" w:space="0" w:color="auto"/>
                  </w:divBdr>
                  <w:divsChild>
                    <w:div w:id="967661120">
                      <w:marLeft w:val="0"/>
                      <w:marRight w:val="0"/>
                      <w:marTop w:val="0"/>
                      <w:marBottom w:val="0"/>
                      <w:divBdr>
                        <w:top w:val="none" w:sz="0" w:space="0" w:color="auto"/>
                        <w:left w:val="none" w:sz="0" w:space="0" w:color="auto"/>
                        <w:bottom w:val="none" w:sz="0" w:space="0" w:color="auto"/>
                        <w:right w:val="none" w:sz="0" w:space="0" w:color="auto"/>
                      </w:divBdr>
                    </w:div>
                  </w:divsChild>
                </w:div>
                <w:div w:id="28649931">
                  <w:marLeft w:val="0"/>
                  <w:marRight w:val="0"/>
                  <w:marTop w:val="0"/>
                  <w:marBottom w:val="0"/>
                  <w:divBdr>
                    <w:top w:val="none" w:sz="0" w:space="0" w:color="auto"/>
                    <w:left w:val="none" w:sz="0" w:space="0" w:color="auto"/>
                    <w:bottom w:val="none" w:sz="0" w:space="0" w:color="auto"/>
                    <w:right w:val="none" w:sz="0" w:space="0" w:color="auto"/>
                  </w:divBdr>
                  <w:divsChild>
                    <w:div w:id="7846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5087">
      <w:bodyDiv w:val="1"/>
      <w:marLeft w:val="0"/>
      <w:marRight w:val="0"/>
      <w:marTop w:val="0"/>
      <w:marBottom w:val="0"/>
      <w:divBdr>
        <w:top w:val="none" w:sz="0" w:space="0" w:color="auto"/>
        <w:left w:val="none" w:sz="0" w:space="0" w:color="auto"/>
        <w:bottom w:val="none" w:sz="0" w:space="0" w:color="auto"/>
        <w:right w:val="none" w:sz="0" w:space="0" w:color="auto"/>
      </w:divBdr>
      <w:divsChild>
        <w:div w:id="1680696272">
          <w:marLeft w:val="0"/>
          <w:marRight w:val="0"/>
          <w:marTop w:val="0"/>
          <w:marBottom w:val="0"/>
          <w:divBdr>
            <w:top w:val="none" w:sz="0" w:space="0" w:color="auto"/>
            <w:left w:val="none" w:sz="0" w:space="0" w:color="auto"/>
            <w:bottom w:val="none" w:sz="0" w:space="0" w:color="auto"/>
            <w:right w:val="none" w:sz="0" w:space="0" w:color="auto"/>
          </w:divBdr>
          <w:divsChild>
            <w:div w:id="1828398539">
              <w:marLeft w:val="0"/>
              <w:marRight w:val="0"/>
              <w:marTop w:val="0"/>
              <w:marBottom w:val="0"/>
              <w:divBdr>
                <w:top w:val="none" w:sz="0" w:space="0" w:color="auto"/>
                <w:left w:val="none" w:sz="0" w:space="0" w:color="auto"/>
                <w:bottom w:val="none" w:sz="0" w:space="0" w:color="auto"/>
                <w:right w:val="none" w:sz="0" w:space="0" w:color="auto"/>
              </w:divBdr>
              <w:divsChild>
                <w:div w:id="1848053497">
                  <w:marLeft w:val="0"/>
                  <w:marRight w:val="0"/>
                  <w:marTop w:val="0"/>
                  <w:marBottom w:val="0"/>
                  <w:divBdr>
                    <w:top w:val="none" w:sz="0" w:space="0" w:color="auto"/>
                    <w:left w:val="none" w:sz="0" w:space="0" w:color="auto"/>
                    <w:bottom w:val="none" w:sz="0" w:space="0" w:color="auto"/>
                    <w:right w:val="none" w:sz="0" w:space="0" w:color="auto"/>
                  </w:divBdr>
                  <w:divsChild>
                    <w:div w:id="10545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3162">
      <w:bodyDiv w:val="1"/>
      <w:marLeft w:val="0"/>
      <w:marRight w:val="0"/>
      <w:marTop w:val="0"/>
      <w:marBottom w:val="0"/>
      <w:divBdr>
        <w:top w:val="none" w:sz="0" w:space="0" w:color="auto"/>
        <w:left w:val="none" w:sz="0" w:space="0" w:color="auto"/>
        <w:bottom w:val="none" w:sz="0" w:space="0" w:color="auto"/>
        <w:right w:val="none" w:sz="0" w:space="0" w:color="auto"/>
      </w:divBdr>
    </w:div>
    <w:div w:id="1524397420">
      <w:bodyDiv w:val="1"/>
      <w:marLeft w:val="0"/>
      <w:marRight w:val="0"/>
      <w:marTop w:val="0"/>
      <w:marBottom w:val="0"/>
      <w:divBdr>
        <w:top w:val="none" w:sz="0" w:space="0" w:color="auto"/>
        <w:left w:val="none" w:sz="0" w:space="0" w:color="auto"/>
        <w:bottom w:val="none" w:sz="0" w:space="0" w:color="auto"/>
        <w:right w:val="none" w:sz="0" w:space="0" w:color="auto"/>
      </w:divBdr>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5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keshorelearning.com/general_content/general_info/ELSstatic.jsp?utm=offline" TargetMode="External"/><Relationship Id="rId13" Type="http://schemas.openxmlformats.org/officeDocument/2006/relationships/hyperlink" Target="https://wida.wisc.edu/assess/kwapt" TargetMode="External"/><Relationship Id="rId18" Type="http://schemas.openxmlformats.org/officeDocument/2006/relationships/hyperlink" Target="https://wsoz.pearsonclinical.com/wsoTeacherApp/teachApp/login/showLogin.html?product=wor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vort.com/" TargetMode="External"/><Relationship Id="rId7" Type="http://schemas.openxmlformats.org/officeDocument/2006/relationships/hyperlink" Target="http://www.curriculumassociates.com/products/detail.aspx?title=BrigEC-IED3-sum" TargetMode="External"/><Relationship Id="rId12" Type="http://schemas.openxmlformats.org/officeDocument/2006/relationships/hyperlink" Target="https://www.pearsonassessments.com/store/usassessments/en/Store/Professional-Assessments/Academic-Learning/Brief/Developmental-Indicators-for-the-Assessment-of-Learning-%7C-Fourth-Edition/p/100000304.html" TargetMode="External"/><Relationship Id="rId17" Type="http://schemas.openxmlformats.org/officeDocument/2006/relationships/hyperlink" Target="http://www.teachingstrategies.com/" TargetMode="External"/><Relationship Id="rId25" Type="http://schemas.openxmlformats.org/officeDocument/2006/relationships/hyperlink" Target="https://wsoz.pearsonclinical.com/wsoTeacherApp/teachApp/login/showLogin.html?product=work" TargetMode="External"/><Relationship Id="rId2" Type="http://schemas.openxmlformats.org/officeDocument/2006/relationships/styles" Target="styles.xml"/><Relationship Id="rId16" Type="http://schemas.openxmlformats.org/officeDocument/2006/relationships/hyperlink" Target="http://www.highscope.org/Content.asp?ContentId=2" TargetMode="External"/><Relationship Id="rId20" Type="http://schemas.openxmlformats.org/officeDocument/2006/relationships/hyperlink" Target="http://www.lakeshorelearning.com/general_content/general_info/ELSstatic.jsp?utm=offl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rsonassessments.com/store/usassessments/en/Store/Professional-Assessments/Academic-Learning/Brief/Early-Screening-Inventory-Revised-%7C-2008-Edition/p/100000382.html" TargetMode="External"/><Relationship Id="rId24" Type="http://schemas.openxmlformats.org/officeDocument/2006/relationships/hyperlink" Target="http://www.teachingstrategies.com" TargetMode="External"/><Relationship Id="rId5" Type="http://schemas.openxmlformats.org/officeDocument/2006/relationships/footnotes" Target="footnotes.xml"/><Relationship Id="rId15" Type="http://schemas.openxmlformats.org/officeDocument/2006/relationships/hyperlink" Target="https://www.isbe.net/kids" TargetMode="External"/><Relationship Id="rId23" Type="http://schemas.openxmlformats.org/officeDocument/2006/relationships/hyperlink" Target="http://www.highscope.org/Content.asp?ContentId=2" TargetMode="External"/><Relationship Id="rId28" Type="http://schemas.openxmlformats.org/officeDocument/2006/relationships/fontTable" Target="fontTable.xml"/><Relationship Id="rId10" Type="http://schemas.openxmlformats.org/officeDocument/2006/relationships/hyperlink" Target="http://chtop.org/Products/LAP-System/The-LAP-3.html" TargetMode="External"/><Relationship Id="rId19" Type="http://schemas.openxmlformats.org/officeDocument/2006/relationships/hyperlink" Target="http://www.curriculumassociates.com/products/detail.aspx?title=BrigEC-IED3-sum" TargetMode="External"/><Relationship Id="rId4" Type="http://schemas.openxmlformats.org/officeDocument/2006/relationships/webSettings" Target="webSettings.xml"/><Relationship Id="rId9" Type="http://schemas.openxmlformats.org/officeDocument/2006/relationships/hyperlink" Target="http://www.vort.com/" TargetMode="External"/><Relationship Id="rId14" Type="http://schemas.openxmlformats.org/officeDocument/2006/relationships/hyperlink" Target="http://www.ballard-tighe.com/ipt/about/ipt-oral-english/" TargetMode="External"/><Relationship Id="rId22" Type="http://schemas.openxmlformats.org/officeDocument/2006/relationships/hyperlink" Target="http://chtop.org/Products/LAP-System/The-LAP-3.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3841</Words>
  <Characters>26750</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Julie Lindstrom</cp:lastModifiedBy>
  <cp:revision>2</cp:revision>
  <cp:lastPrinted>2017-04-05T18:17:00Z</cp:lastPrinted>
  <dcterms:created xsi:type="dcterms:W3CDTF">2019-10-25T18:36:00Z</dcterms:created>
  <dcterms:modified xsi:type="dcterms:W3CDTF">2019-10-25T18:36:00Z</dcterms:modified>
</cp:coreProperties>
</file>