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750DF7E1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="00F341BF" w:rsidRPr="008E6AC8">
        <w:rPr>
          <w:rFonts w:eastAsia="Arial"/>
          <w:b/>
          <w:bCs/>
          <w:i/>
          <w:iCs/>
          <w:sz w:val="28"/>
          <w:szCs w:val="28"/>
        </w:rPr>
        <w:t>CURRICULUM AND PROGRAM DESIGN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150"/>
        <w:gridCol w:w="2880"/>
        <w:gridCol w:w="3060"/>
        <w:gridCol w:w="3330"/>
        <w:gridCol w:w="3600"/>
      </w:tblGrid>
      <w:tr w:rsidR="00E03801" w:rsidRPr="0035553C" w14:paraId="64B98BD5" w14:textId="77777777" w:rsidTr="00A43A47">
        <w:trPr>
          <w:trHeight w:val="564"/>
          <w:tblHeader/>
        </w:trPr>
        <w:tc>
          <w:tcPr>
            <w:tcW w:w="2515" w:type="dxa"/>
            <w:shd w:val="clear" w:color="auto" w:fill="auto"/>
          </w:tcPr>
          <w:p w14:paraId="345FD8FC" w14:textId="77777777" w:rsidR="00E03801" w:rsidRPr="00A22A87" w:rsidRDefault="00E03801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A22A87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150" w:type="dxa"/>
            <w:shd w:val="clear" w:color="auto" w:fill="auto"/>
          </w:tcPr>
          <w:p w14:paraId="5C1415C2" w14:textId="77777777" w:rsidR="00E03801" w:rsidRPr="0035553C" w:rsidRDefault="00E03801" w:rsidP="0054383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Descriptor(s)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3A7FE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0801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D8F8D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2858CE5F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Blog</w:t>
            </w:r>
            <w:r>
              <w:rPr>
                <w:rFonts w:eastAsia="Calibri"/>
                <w:b/>
                <w:bCs/>
                <w:sz w:val="28"/>
                <w:szCs w:val="28"/>
              </w:rPr>
              <w:t xml:space="preserve"> </w:t>
            </w:r>
            <w:r w:rsidRPr="0035553C">
              <w:rPr>
                <w:rFonts w:eastAsia="Calibri"/>
                <w:b/>
                <w:bCs/>
                <w:sz w:val="28"/>
                <w:szCs w:val="28"/>
              </w:rPr>
              <w:t xml:space="preserve">Posts/How </w:t>
            </w:r>
            <w:proofErr w:type="spellStart"/>
            <w:r w:rsidRPr="0035553C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CFB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130F89" w:rsidRPr="0035553C" w14:paraId="32CB549F" w14:textId="77777777" w:rsidTr="00130F89">
        <w:trPr>
          <w:trHeight w:val="1178"/>
        </w:trPr>
        <w:tc>
          <w:tcPr>
            <w:tcW w:w="2515" w:type="dxa"/>
            <w:shd w:val="clear" w:color="auto" w:fill="FFC000"/>
          </w:tcPr>
          <w:p w14:paraId="666810F7" w14:textId="77777777" w:rsidR="00130F89" w:rsidRDefault="00130F89" w:rsidP="00130F89">
            <w:r w:rsidRPr="00162B68">
              <w:rPr>
                <w:b/>
                <w:bCs/>
                <w:color w:val="000000" w:themeColor="text1"/>
              </w:rPr>
              <w:t>CPD5</w:t>
            </w:r>
            <w:r w:rsidRPr="00162B68">
              <w:rPr>
                <w:color w:val="000000" w:themeColor="text1"/>
              </w:rPr>
              <w:t xml:space="preserve"> </w:t>
            </w:r>
            <w:r>
              <w:t xml:space="preserve">Implements appropriate learning experiences utilizing all languages relevant to the child as aligned with classroom language model.  </w:t>
            </w:r>
          </w:p>
          <w:p w14:paraId="3D365A66" w14:textId="666C5E3C" w:rsidR="00130F89" w:rsidRPr="0035553C" w:rsidRDefault="00130F89" w:rsidP="00130F89"/>
        </w:tc>
        <w:tc>
          <w:tcPr>
            <w:tcW w:w="3150" w:type="dxa"/>
          </w:tcPr>
          <w:p w14:paraId="124FC0A6" w14:textId="77777777" w:rsidR="00130F89" w:rsidRDefault="00130F89" w:rsidP="00130F89">
            <w:pPr>
              <w:tabs>
                <w:tab w:val="left" w:pos="10080"/>
              </w:tabs>
            </w:pPr>
            <w:r>
              <w:t xml:space="preserve">Implements the classroom language model with fidelity. </w:t>
            </w:r>
          </w:p>
          <w:p w14:paraId="189E5C1A" w14:textId="77777777" w:rsidR="00130F89" w:rsidRDefault="00130F89" w:rsidP="00130F89">
            <w:pPr>
              <w:tabs>
                <w:tab w:val="left" w:pos="10080"/>
              </w:tabs>
            </w:pPr>
          </w:p>
          <w:p w14:paraId="7C0D8DA3" w14:textId="0E4002FA" w:rsidR="00130F89" w:rsidRPr="0035553C" w:rsidRDefault="00130F89" w:rsidP="00130F89">
            <w:pPr>
              <w:rPr>
                <w:color w:val="FF0000"/>
              </w:rPr>
            </w:pPr>
            <w:r>
              <w:t>Selects learning materials and activities that are responsive to children’s receptive and expressive language development in languages relevant to child.</w:t>
            </w:r>
          </w:p>
        </w:tc>
        <w:tc>
          <w:tcPr>
            <w:tcW w:w="2880" w:type="dxa"/>
          </w:tcPr>
          <w:p w14:paraId="5EA7E503" w14:textId="77777777" w:rsidR="00130F89" w:rsidRPr="005014DE" w:rsidRDefault="00130F89" w:rsidP="00130F89">
            <w:pPr>
              <w:rPr>
                <w:b/>
                <w:bCs/>
              </w:rPr>
            </w:pPr>
            <w:r w:rsidRPr="005014DE">
              <w:rPr>
                <w:b/>
                <w:bCs/>
              </w:rPr>
              <w:t xml:space="preserve">Eastern Connecticut University </w:t>
            </w:r>
            <w:r>
              <w:rPr>
                <w:b/>
                <w:bCs/>
              </w:rPr>
              <w:t>(*)</w:t>
            </w:r>
          </w:p>
          <w:p w14:paraId="6A098EEF" w14:textId="77777777" w:rsidR="00130F89" w:rsidRDefault="00130F89" w:rsidP="00130F89">
            <w:r w:rsidRPr="005014DE">
              <w:rPr>
                <w:i/>
                <w:iCs/>
              </w:rPr>
              <w:t>Supporting second language development in preschool</w:t>
            </w:r>
            <w:r>
              <w:t>- mentions several well-researched strategies to develop second language acquisition, particularly in classroom where teachers do not speak the children’s home language(s)</w:t>
            </w:r>
          </w:p>
          <w:p w14:paraId="0BBD67C8" w14:textId="77777777" w:rsidR="00130F89" w:rsidRDefault="00A43A47" w:rsidP="00130F89">
            <w:pPr>
              <w:rPr>
                <w:color w:val="1155CC"/>
                <w:u w:val="single"/>
              </w:rPr>
            </w:pPr>
            <w:hyperlink r:id="rId7">
              <w:r w:rsidR="00130F89">
                <w:rPr>
                  <w:color w:val="1155CC"/>
                  <w:u w:val="single"/>
                </w:rPr>
                <w:t>https://www.youtube.com/watch?v=09PrmLppQ1A</w:t>
              </w:r>
            </w:hyperlink>
          </w:p>
          <w:p w14:paraId="7C4307EB" w14:textId="77777777" w:rsidR="00130F89" w:rsidRDefault="00130F89" w:rsidP="00130F89">
            <w:pPr>
              <w:rPr>
                <w:b/>
                <w:bCs/>
                <w:u w:val="single"/>
              </w:rPr>
            </w:pPr>
          </w:p>
          <w:p w14:paraId="3293BF47" w14:textId="77777777" w:rsidR="00130F89" w:rsidRPr="008060E2" w:rsidRDefault="00130F89" w:rsidP="00130F89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t>Teaching at the Beginning-</w:t>
            </w:r>
          </w:p>
          <w:p w14:paraId="691DD8D6" w14:textId="77777777" w:rsidR="00130F89" w:rsidRPr="008060E2" w:rsidRDefault="00130F89" w:rsidP="00130F89">
            <w:r w:rsidRPr="008060E2">
              <w:rPr>
                <w:i/>
                <w:iCs/>
              </w:rPr>
              <w:t>Helping with homework</w:t>
            </w:r>
            <w:r w:rsidRPr="008060E2">
              <w:t xml:space="preserve">- </w:t>
            </w:r>
          </w:p>
          <w:p w14:paraId="391485F9" w14:textId="77777777" w:rsidR="00130F89" w:rsidRDefault="00130F89" w:rsidP="00130F89">
            <w:r w:rsidRPr="008060E2">
              <w:t>At home, Alexis’s mom talks with her child in Spanish while drawing a special picture for him.</w:t>
            </w:r>
          </w:p>
          <w:p w14:paraId="152C1C5B" w14:textId="77777777" w:rsidR="00130F89" w:rsidRDefault="00A43A47" w:rsidP="00130F89">
            <w:pPr>
              <w:rPr>
                <w:rStyle w:val="Hyperlink"/>
              </w:rPr>
            </w:pPr>
            <w:hyperlink r:id="rId8" w:history="1">
              <w:r w:rsidR="00130F89" w:rsidRPr="000F542B">
                <w:rPr>
                  <w:rStyle w:val="Hyperlink"/>
                </w:rPr>
                <w:t>https://www.youtube.com/watch?v=S1CfHusT8j0</w:t>
              </w:r>
            </w:hyperlink>
          </w:p>
          <w:p w14:paraId="2EFF9928" w14:textId="64C5D93E" w:rsidR="00C91EB8" w:rsidRPr="0035553C" w:rsidRDefault="00C91EB8" w:rsidP="00130F89">
            <w:pPr>
              <w:rPr>
                <w:rFonts w:eastAsia="Calibri"/>
              </w:rPr>
            </w:pPr>
          </w:p>
        </w:tc>
        <w:tc>
          <w:tcPr>
            <w:tcW w:w="3060" w:type="dxa"/>
          </w:tcPr>
          <w:p w14:paraId="21C699AE" w14:textId="77777777" w:rsidR="00130F89" w:rsidRPr="009A3B20" w:rsidRDefault="00130F89" w:rsidP="00130F89">
            <w:pPr>
              <w:pStyle w:val="Heading1"/>
              <w:keepNext w:val="0"/>
              <w:keepLines w:val="0"/>
              <w:spacing w:before="0" w:after="0"/>
              <w:rPr>
                <w:bCs/>
                <w:sz w:val="24"/>
                <w:szCs w:val="24"/>
                <w:u w:val="single"/>
              </w:rPr>
            </w:pPr>
            <w:r w:rsidRPr="009A3B20">
              <w:rPr>
                <w:bCs/>
                <w:sz w:val="24"/>
                <w:szCs w:val="24"/>
                <w:u w:val="single"/>
              </w:rPr>
              <w:t>University of Wisconsin-Madison School of Education</w:t>
            </w:r>
          </w:p>
          <w:p w14:paraId="5B026294" w14:textId="77777777" w:rsidR="00130F89" w:rsidRPr="009A3B20" w:rsidRDefault="00130F89" w:rsidP="00130F89">
            <w:pPr>
              <w:pStyle w:val="Heading1"/>
              <w:keepNext w:val="0"/>
              <w:keepLines w:val="0"/>
              <w:spacing w:before="0" w:after="0"/>
              <w:rPr>
                <w:bCs/>
                <w:color w:val="333333"/>
                <w:sz w:val="24"/>
                <w:szCs w:val="24"/>
              </w:rPr>
            </w:pPr>
            <w:r w:rsidRPr="009A3B20">
              <w:rPr>
                <w:bCs/>
                <w:color w:val="333333"/>
                <w:sz w:val="24"/>
                <w:szCs w:val="24"/>
              </w:rPr>
              <w:t>WIDA M</w:t>
            </w:r>
            <w:r>
              <w:rPr>
                <w:bCs/>
                <w:color w:val="333333"/>
                <w:sz w:val="24"/>
                <w:szCs w:val="24"/>
              </w:rPr>
              <w:t>odule</w:t>
            </w:r>
            <w:r w:rsidRPr="009A3B20">
              <w:rPr>
                <w:bCs/>
                <w:color w:val="333333"/>
                <w:sz w:val="24"/>
                <w:szCs w:val="24"/>
              </w:rPr>
              <w:t xml:space="preserve"> 5</w:t>
            </w:r>
          </w:p>
          <w:p w14:paraId="058CB4B7" w14:textId="77777777" w:rsidR="00130F89" w:rsidRPr="00802B4B" w:rsidRDefault="00130F89" w:rsidP="00130F89">
            <w:pPr>
              <w:rPr>
                <w:i/>
                <w:iCs/>
              </w:rPr>
            </w:pPr>
            <w:r w:rsidRPr="009A3B20">
              <w:rPr>
                <w:b/>
                <w:bCs/>
              </w:rPr>
              <w:t xml:space="preserve"> </w:t>
            </w:r>
            <w:r w:rsidRPr="00802B4B">
              <w:rPr>
                <w:i/>
                <w:iCs/>
              </w:rPr>
              <w:t xml:space="preserve">Three case studies of educators planning their own professional development goals using the Promising Practices document </w:t>
            </w:r>
            <w:r>
              <w:rPr>
                <w:i/>
                <w:iCs/>
              </w:rPr>
              <w:t>(</w:t>
            </w:r>
            <w:r w:rsidRPr="00AB3A97">
              <w:rPr>
                <w:b/>
                <w:bCs/>
              </w:rPr>
              <w:t>&amp;</w:t>
            </w:r>
            <w:r>
              <w:rPr>
                <w:i/>
                <w:iCs/>
              </w:rPr>
              <w:t>)</w:t>
            </w:r>
          </w:p>
          <w:p w14:paraId="1EA35F96" w14:textId="01FD8802" w:rsidR="00130F89" w:rsidRPr="0035553C" w:rsidRDefault="00A43A47" w:rsidP="00130F89">
            <w:pPr>
              <w:rPr>
                <w:rFonts w:eastAsia="Calibri"/>
              </w:rPr>
            </w:pPr>
            <w:hyperlink r:id="rId9">
              <w:r w:rsidR="00130F89" w:rsidRPr="00AB3A97">
                <w:rPr>
                  <w:color w:val="1155CC"/>
                  <w:u w:val="single"/>
                </w:rPr>
                <w:t>https://uonline.education.wisc.edu/course/view.php?id=398(&amp;)section=5</w:t>
              </w:r>
            </w:hyperlink>
          </w:p>
        </w:tc>
        <w:tc>
          <w:tcPr>
            <w:tcW w:w="3330" w:type="dxa"/>
          </w:tcPr>
          <w:p w14:paraId="765758B0" w14:textId="77777777" w:rsidR="00130F89" w:rsidRPr="008060E2" w:rsidRDefault="00130F89" w:rsidP="00130F89">
            <w:pPr>
              <w:rPr>
                <w:b/>
                <w:u w:val="single"/>
              </w:rPr>
            </w:pPr>
            <w:r w:rsidRPr="008060E2">
              <w:rPr>
                <w:b/>
                <w:u w:val="single"/>
              </w:rPr>
              <w:t>Early Childhood Learning and Knowledge Center:</w:t>
            </w:r>
          </w:p>
          <w:p w14:paraId="0FF25F57" w14:textId="77777777" w:rsidR="00130F89" w:rsidRPr="008060E2" w:rsidRDefault="00130F89" w:rsidP="00130F89">
            <w:pPr>
              <w:rPr>
                <w:i/>
                <w:iCs/>
              </w:rPr>
            </w:pPr>
            <w:r w:rsidRPr="008060E2">
              <w:rPr>
                <w:i/>
                <w:iCs/>
              </w:rPr>
              <w:t>Language Modeling With</w:t>
            </w:r>
          </w:p>
          <w:p w14:paraId="60403956" w14:textId="77777777" w:rsidR="00130F89" w:rsidRPr="008060E2" w:rsidRDefault="00130F89" w:rsidP="00130F89">
            <w:r w:rsidRPr="008060E2">
              <w:rPr>
                <w:i/>
                <w:iCs/>
              </w:rPr>
              <w:t>Dual Language Learning Infants-</w:t>
            </w:r>
            <w:r w:rsidRPr="008060E2">
              <w:t>Tip Sheet</w:t>
            </w:r>
          </w:p>
          <w:p w14:paraId="1AE482F1" w14:textId="77777777" w:rsidR="00130F89" w:rsidRDefault="00A43A47" w:rsidP="00130F89">
            <w:hyperlink r:id="rId10" w:history="1">
              <w:r w:rsidR="00130F89" w:rsidRPr="00DA3AF8">
                <w:rPr>
                  <w:rStyle w:val="Hyperlink"/>
                </w:rPr>
                <w:t>https://eclkc.ohs.acf.hhs.gov/sites/default/files/pdf/dll-language-modeling-dll-infants.pdf</w:t>
              </w:r>
            </w:hyperlink>
          </w:p>
          <w:p w14:paraId="4B802434" w14:textId="77777777" w:rsidR="00130F89" w:rsidRDefault="00130F89" w:rsidP="00130F89">
            <w:pPr>
              <w:rPr>
                <w:b/>
                <w:u w:val="single"/>
              </w:rPr>
            </w:pPr>
          </w:p>
          <w:p w14:paraId="0DF9B1C4" w14:textId="77777777" w:rsidR="00130F89" w:rsidRDefault="00130F89" w:rsidP="00130F89">
            <w:pPr>
              <w:rPr>
                <w:b/>
                <w:u w:val="single"/>
              </w:rPr>
            </w:pPr>
          </w:p>
          <w:p w14:paraId="3F255BA2" w14:textId="77777777" w:rsidR="00130F89" w:rsidRDefault="00130F89" w:rsidP="00130F89">
            <w:pPr>
              <w:rPr>
                <w:b/>
                <w:u w:val="single"/>
              </w:rPr>
            </w:pPr>
          </w:p>
          <w:p w14:paraId="17392EDF" w14:textId="77777777" w:rsidR="00130F89" w:rsidRPr="008060E2" w:rsidRDefault="00130F89" w:rsidP="00130F89">
            <w:r>
              <w:t xml:space="preserve"> </w:t>
            </w:r>
            <w:r w:rsidRPr="008060E2">
              <w:rPr>
                <w:b/>
                <w:u w:val="single"/>
              </w:rPr>
              <w:t>Learning Lizard</w:t>
            </w:r>
            <w:r w:rsidRPr="008060E2">
              <w:t xml:space="preserve"> </w:t>
            </w:r>
          </w:p>
          <w:p w14:paraId="07C7CC66" w14:textId="77777777" w:rsidR="00130F89" w:rsidRPr="008060E2" w:rsidRDefault="00130F89" w:rsidP="00130F89">
            <w:r w:rsidRPr="008060E2">
              <w:t>Website for books in multiple languages</w:t>
            </w:r>
          </w:p>
          <w:p w14:paraId="16F91F0D" w14:textId="77777777" w:rsidR="00130F89" w:rsidRDefault="00A43A47" w:rsidP="00130F89">
            <w:hyperlink r:id="rId11">
              <w:r w:rsidR="00130F89" w:rsidRPr="008060E2">
                <w:rPr>
                  <w:rStyle w:val="Hyperlink"/>
                </w:rPr>
                <w:t>https://youtu.be/phEh6xtzyYw</w:t>
              </w:r>
            </w:hyperlink>
          </w:p>
          <w:p w14:paraId="3C42CA40" w14:textId="1AD48860" w:rsidR="00130F89" w:rsidRPr="0035553C" w:rsidRDefault="00130F89" w:rsidP="00130F89">
            <w:pPr>
              <w:rPr>
                <w:rFonts w:eastAsia="Calibri"/>
              </w:rPr>
            </w:pPr>
          </w:p>
        </w:tc>
        <w:tc>
          <w:tcPr>
            <w:tcW w:w="3600" w:type="dxa"/>
          </w:tcPr>
          <w:p w14:paraId="6E28FFD3" w14:textId="77777777" w:rsidR="00130F89" w:rsidRPr="00EA75ED" w:rsidRDefault="00130F89" w:rsidP="00130F89">
            <w:r w:rsidRPr="00EA75ED">
              <w:rPr>
                <w:b/>
                <w:bCs/>
                <w:u w:val="single"/>
              </w:rPr>
              <w:t>Migration Policy Institute</w:t>
            </w:r>
            <w:r>
              <w:t xml:space="preserve"> </w:t>
            </w:r>
            <w:r w:rsidRPr="00EA75ED">
              <w:rPr>
                <w:i/>
                <w:iCs/>
              </w:rPr>
              <w:t>the Language of the Classroom: Dual Language Learners in Head Start, Public Pre-K, and Private Preschool Programs</w:t>
            </w:r>
          </w:p>
          <w:p w14:paraId="35EB3425" w14:textId="77777777" w:rsidR="00130F89" w:rsidRDefault="00A43A47" w:rsidP="00130F89">
            <w:pPr>
              <w:rPr>
                <w:sz w:val="20"/>
                <w:szCs w:val="20"/>
              </w:rPr>
            </w:pPr>
            <w:hyperlink r:id="rId12">
              <w:r w:rsidR="00130F89" w:rsidRPr="00EA75ED">
                <w:rPr>
                  <w:color w:val="0000FF"/>
                  <w:u w:val="single"/>
                </w:rPr>
                <w:t>https://www.migrationpolicy.org/research/language-classroom-dual-language-learners-head-start-public-pre-k-and-private-preschool</w:t>
              </w:r>
            </w:hyperlink>
          </w:p>
          <w:p w14:paraId="1B3C37E6" w14:textId="77777777" w:rsidR="00130F89" w:rsidRPr="008278F2" w:rsidRDefault="00130F89" w:rsidP="00130F89"/>
          <w:p w14:paraId="1ACC8307" w14:textId="77777777" w:rsidR="00130F89" w:rsidRPr="0035553C" w:rsidRDefault="00130F89" w:rsidP="00130F89">
            <w:pPr>
              <w:rPr>
                <w:rFonts w:eastAsia="Calibri"/>
              </w:rPr>
            </w:pPr>
          </w:p>
        </w:tc>
      </w:tr>
      <w:tr w:rsidR="00130F89" w:rsidRPr="0035553C" w14:paraId="72434F28" w14:textId="77777777" w:rsidTr="00C91EB8">
        <w:trPr>
          <w:trHeight w:val="58"/>
        </w:trPr>
        <w:tc>
          <w:tcPr>
            <w:tcW w:w="2515" w:type="dxa"/>
            <w:shd w:val="clear" w:color="auto" w:fill="FFC000"/>
          </w:tcPr>
          <w:p w14:paraId="0A4AD651" w14:textId="51BA40AF" w:rsidR="00130F89" w:rsidRPr="00237C4F" w:rsidRDefault="00130F89" w:rsidP="00130F89">
            <w:pPr>
              <w:rPr>
                <w:b/>
                <w:bCs/>
                <w:color w:val="000000" w:themeColor="text1"/>
              </w:rPr>
            </w:pPr>
            <w:r w:rsidRPr="002D196D">
              <w:rPr>
                <w:b/>
                <w:bCs/>
                <w:color w:val="000000" w:themeColor="text1"/>
              </w:rPr>
              <w:lastRenderedPageBreak/>
              <w:t>CPD6</w:t>
            </w:r>
            <w:r w:rsidRPr="002D196D">
              <w:t xml:space="preserve"> </w:t>
            </w:r>
            <w:r>
              <w:t>Describes a variety of evidence-based pedagogical practices that support development and learning in all languages relevant to child and in alignment with language model used in early childhood setting.</w:t>
            </w:r>
          </w:p>
        </w:tc>
        <w:tc>
          <w:tcPr>
            <w:tcW w:w="3150" w:type="dxa"/>
          </w:tcPr>
          <w:p w14:paraId="34D5D610" w14:textId="77777777" w:rsidR="00130F89" w:rsidRDefault="00130F89" w:rsidP="00130F89">
            <w:pPr>
              <w:tabs>
                <w:tab w:val="left" w:pos="10080"/>
              </w:tabs>
            </w:pPr>
            <w:r>
              <w:t>Sets appropriate emergent literacy goals in all languages relevant to children based on each child’s language profile.</w:t>
            </w:r>
          </w:p>
          <w:p w14:paraId="0A8203CD" w14:textId="77777777" w:rsidR="00130F89" w:rsidRDefault="00130F89" w:rsidP="00130F89">
            <w:pPr>
              <w:tabs>
                <w:tab w:val="left" w:pos="10080"/>
              </w:tabs>
            </w:pPr>
          </w:p>
          <w:p w14:paraId="38D876BC" w14:textId="77777777" w:rsidR="00130F89" w:rsidRDefault="00130F89" w:rsidP="00130F89">
            <w:pPr>
              <w:tabs>
                <w:tab w:val="left" w:pos="10080"/>
              </w:tabs>
            </w:pPr>
            <w:r>
              <w:t>Uses appropriate pedagogy to support content specific learning in all languages relevant to the child.</w:t>
            </w:r>
          </w:p>
          <w:p w14:paraId="634FEB07" w14:textId="77777777" w:rsidR="00130F89" w:rsidRDefault="00130F89" w:rsidP="00130F89">
            <w:pPr>
              <w:tabs>
                <w:tab w:val="left" w:pos="10080"/>
              </w:tabs>
            </w:pPr>
          </w:p>
          <w:p w14:paraId="0BF8587E" w14:textId="77777777" w:rsidR="00130F89" w:rsidRDefault="00130F89" w:rsidP="00130F89">
            <w:pPr>
              <w:tabs>
                <w:tab w:val="left" w:pos="10080"/>
              </w:tabs>
            </w:pPr>
            <w:r>
              <w:t>Uses an asset-based approach to promote children’s multicultural development as participants in particular cultural communities, a democratic society, and a global world.</w:t>
            </w:r>
          </w:p>
          <w:p w14:paraId="5167914B" w14:textId="77777777" w:rsidR="00130F89" w:rsidRDefault="00130F89" w:rsidP="00130F89">
            <w:pPr>
              <w:tabs>
                <w:tab w:val="left" w:pos="10080"/>
              </w:tabs>
            </w:pPr>
          </w:p>
          <w:p w14:paraId="0D3DDAF1" w14:textId="77777777" w:rsidR="00130F89" w:rsidRDefault="00130F89" w:rsidP="00130F89">
            <w:pPr>
              <w:tabs>
                <w:tab w:val="left" w:pos="10080"/>
              </w:tabs>
            </w:pPr>
          </w:p>
          <w:p w14:paraId="19050A39" w14:textId="77777777" w:rsidR="00130F89" w:rsidRDefault="00130F89" w:rsidP="00130F89">
            <w:pPr>
              <w:tabs>
                <w:tab w:val="left" w:pos="10080"/>
              </w:tabs>
            </w:pPr>
          </w:p>
          <w:p w14:paraId="7165E8CC" w14:textId="77777777" w:rsidR="00130F89" w:rsidRDefault="00130F89" w:rsidP="00130F89">
            <w:pPr>
              <w:tabs>
                <w:tab w:val="left" w:pos="10080"/>
              </w:tabs>
            </w:pPr>
            <w:r>
              <w:t>Matches individual children’s language development profile with specific strategies ( e.g. TPR for children in the silent period but with emerging receptive understanding of the new language).</w:t>
            </w:r>
          </w:p>
          <w:p w14:paraId="6DA0CDDF" w14:textId="77777777" w:rsidR="00130F89" w:rsidRDefault="00130F89" w:rsidP="00130F89">
            <w:pPr>
              <w:tabs>
                <w:tab w:val="left" w:pos="10080"/>
              </w:tabs>
            </w:pPr>
          </w:p>
          <w:p w14:paraId="740CA622" w14:textId="4D06D647" w:rsidR="00130F89" w:rsidRDefault="00130F89" w:rsidP="00130F89">
            <w:r>
              <w:rPr>
                <w:color w:val="FF0000"/>
              </w:rPr>
              <w:t xml:space="preserve">Uses a variety of  evidence-based practices to engage children. </w:t>
            </w:r>
            <w:r w:rsidRPr="00222622">
              <w:rPr>
                <w:b/>
                <w:bCs/>
                <w:color w:val="FF0000"/>
              </w:rPr>
              <w:t>(#)</w:t>
            </w:r>
          </w:p>
        </w:tc>
        <w:tc>
          <w:tcPr>
            <w:tcW w:w="2880" w:type="dxa"/>
          </w:tcPr>
          <w:p w14:paraId="1F9D4744" w14:textId="77777777" w:rsidR="00130F89" w:rsidRPr="00EA75ED" w:rsidRDefault="00130F89" w:rsidP="00130F89">
            <w:pPr>
              <w:rPr>
                <w:b/>
                <w:u w:val="single"/>
              </w:rPr>
            </w:pPr>
            <w:r w:rsidRPr="00EA75ED">
              <w:rPr>
                <w:b/>
                <w:u w:val="single"/>
              </w:rPr>
              <w:t>Illinois State University:</w:t>
            </w:r>
          </w:p>
          <w:p w14:paraId="6FC3CCD9" w14:textId="77777777" w:rsidR="00130F89" w:rsidRPr="00EA75ED" w:rsidRDefault="00130F89" w:rsidP="00130F89">
            <w:r w:rsidRPr="00EA75ED">
              <w:t xml:space="preserve">Video of Read aloud in Spanish PK </w:t>
            </w:r>
          </w:p>
          <w:p w14:paraId="4596962B" w14:textId="77777777" w:rsidR="00130F89" w:rsidRPr="00EA75ED" w:rsidRDefault="00A43A47" w:rsidP="00130F89">
            <w:pPr>
              <w:rPr>
                <w:b/>
              </w:rPr>
            </w:pPr>
            <w:hyperlink r:id="rId13">
              <w:r w:rsidR="00130F89" w:rsidRPr="00EA75ED">
                <w:rPr>
                  <w:b/>
                  <w:color w:val="1155CC"/>
                  <w:u w:val="single"/>
                </w:rPr>
                <w:t>https://pk3teachleadgrow.org/learning-modules/evas-classroom-instruction/</w:t>
              </w:r>
            </w:hyperlink>
            <w:r w:rsidR="00130F89" w:rsidRPr="00EA75ED">
              <w:rPr>
                <w:b/>
              </w:rPr>
              <w:t xml:space="preserve">  0:00-3:02  </w:t>
            </w:r>
          </w:p>
          <w:p w14:paraId="3D0BDAD8" w14:textId="77777777" w:rsidR="00130F89" w:rsidRDefault="00130F89" w:rsidP="00130F89"/>
          <w:p w14:paraId="0AD7678A" w14:textId="77777777" w:rsidR="00130F89" w:rsidRDefault="00130F89" w:rsidP="00130F89"/>
          <w:p w14:paraId="04ABCF29" w14:textId="77777777" w:rsidR="00130F89" w:rsidRPr="00EA75ED" w:rsidRDefault="00130F89" w:rsidP="00130F89">
            <w:pPr>
              <w:rPr>
                <w:rFonts w:eastAsia="Calibri"/>
                <w:b/>
                <w:bCs/>
                <w:u w:val="single"/>
              </w:rPr>
            </w:pPr>
            <w:r w:rsidRPr="00EA75ED">
              <w:rPr>
                <w:rFonts w:eastAsia="Calibri"/>
                <w:b/>
                <w:bCs/>
                <w:u w:val="single"/>
              </w:rPr>
              <w:t>NCC Early Childhood Education</w:t>
            </w:r>
          </w:p>
          <w:p w14:paraId="4E3709F2" w14:textId="77777777" w:rsidR="00130F89" w:rsidRPr="00EA75ED" w:rsidRDefault="00130F89" w:rsidP="00130F89">
            <w:pPr>
              <w:rPr>
                <w:rFonts w:eastAsia="Calibri"/>
              </w:rPr>
            </w:pPr>
            <w:r w:rsidRPr="00EA75ED">
              <w:rPr>
                <w:rFonts w:eastAsia="Calibri"/>
              </w:rPr>
              <w:t>Short video from C</w:t>
            </w:r>
            <w:r>
              <w:rPr>
                <w:rFonts w:eastAsia="Calibri"/>
              </w:rPr>
              <w:t xml:space="preserve">ultural </w:t>
            </w:r>
            <w:r w:rsidRPr="00EA75ED">
              <w:rPr>
                <w:rFonts w:eastAsia="Calibri"/>
              </w:rPr>
              <w:t>L</w:t>
            </w:r>
            <w:r>
              <w:rPr>
                <w:rFonts w:eastAsia="Calibri"/>
              </w:rPr>
              <w:t xml:space="preserve">inguistic and </w:t>
            </w:r>
            <w:r w:rsidRPr="00EA75ED">
              <w:rPr>
                <w:rFonts w:eastAsia="Calibri"/>
              </w:rPr>
              <w:t>A</w:t>
            </w:r>
            <w:r>
              <w:rPr>
                <w:rFonts w:eastAsia="Calibri"/>
              </w:rPr>
              <w:t xml:space="preserve">bility </w:t>
            </w:r>
            <w:r w:rsidRPr="00EA75ED">
              <w:rPr>
                <w:rFonts w:eastAsia="Calibri"/>
              </w:rPr>
              <w:t>D</w:t>
            </w:r>
            <w:r>
              <w:rPr>
                <w:rFonts w:eastAsia="Calibri"/>
              </w:rPr>
              <w:t xml:space="preserve">iversity calling attention to variables to keep in mind for </w:t>
            </w:r>
            <w:r w:rsidRPr="00EA75ED">
              <w:rPr>
                <w:rFonts w:eastAsia="Calibri"/>
              </w:rPr>
              <w:t>curriculum development and implementation</w:t>
            </w:r>
            <w:r>
              <w:rPr>
                <w:rFonts w:eastAsia="Calibri"/>
              </w:rPr>
              <w:t xml:space="preserve"> </w:t>
            </w:r>
            <w:r w:rsidRPr="00222622">
              <w:rPr>
                <w:rFonts w:eastAsia="Calibri"/>
                <w:b/>
                <w:bCs/>
              </w:rPr>
              <w:t>(*)</w:t>
            </w:r>
          </w:p>
          <w:p w14:paraId="30856FA4" w14:textId="77777777" w:rsidR="00130F89" w:rsidRPr="00EA75ED" w:rsidRDefault="00A43A47" w:rsidP="00130F89">
            <w:pPr>
              <w:rPr>
                <w:rFonts w:eastAsia="Calibri"/>
                <w:color w:val="954F72"/>
                <w:u w:val="single"/>
              </w:rPr>
            </w:pPr>
            <w:hyperlink r:id="rId14">
              <w:r w:rsidR="00130F89" w:rsidRPr="00EA75ED">
                <w:rPr>
                  <w:rFonts w:eastAsia="Calibri"/>
                  <w:color w:val="954F72"/>
                  <w:u w:val="single"/>
                </w:rPr>
                <w:t>https://www.youtube.com/watch?v=ML5Gp8Jxq_s</w:t>
              </w:r>
              <w:r w:rsidR="00130F89">
                <w:rPr>
                  <w:rFonts w:eastAsia="Calibri"/>
                  <w:color w:val="954F72"/>
                  <w:u w:val="single"/>
                </w:rPr>
                <w:t>(&amp;)</w:t>
              </w:r>
              <w:r w:rsidR="00130F89" w:rsidRPr="00EA75ED">
                <w:rPr>
                  <w:rFonts w:eastAsia="Calibri"/>
                  <w:color w:val="954F72"/>
                  <w:u w:val="single"/>
                </w:rPr>
                <w:t>feature=youtu.be</w:t>
              </w:r>
            </w:hyperlink>
          </w:p>
          <w:p w14:paraId="0A18C18B" w14:textId="77777777" w:rsidR="00130F89" w:rsidRDefault="00130F89" w:rsidP="00130F89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</w:t>
            </w:r>
          </w:p>
          <w:p w14:paraId="72C5B89A" w14:textId="77777777" w:rsidR="00130F89" w:rsidRPr="00EA75ED" w:rsidRDefault="00130F89" w:rsidP="00130F89">
            <w:pPr>
              <w:rPr>
                <w:rFonts w:eastAsia="Calibri"/>
              </w:rPr>
            </w:pPr>
            <w:proofErr w:type="spellStart"/>
            <w:r w:rsidRPr="00222622">
              <w:rPr>
                <w:rFonts w:eastAsia="Calibri"/>
                <w:b/>
                <w:bCs/>
                <w:u w:val="single"/>
              </w:rPr>
              <w:t>Sobrato</w:t>
            </w:r>
            <w:proofErr w:type="spellEnd"/>
            <w:r w:rsidRPr="00222622">
              <w:rPr>
                <w:rFonts w:eastAsia="Calibri"/>
                <w:b/>
                <w:bCs/>
                <w:u w:val="single"/>
              </w:rPr>
              <w:t xml:space="preserve"> Early Language Academic  </w:t>
            </w:r>
            <w:r w:rsidRPr="00EA75ED">
              <w:rPr>
                <w:rFonts w:eastAsia="Calibri"/>
                <w:b/>
                <w:u w:val="single"/>
              </w:rPr>
              <w:t>(SEAL)</w:t>
            </w:r>
            <w:r w:rsidRPr="00EA75ED">
              <w:rPr>
                <w:rFonts w:eastAsia="Calibri"/>
              </w:rPr>
              <w:t xml:space="preserve">  </w:t>
            </w:r>
          </w:p>
          <w:p w14:paraId="2647D43F" w14:textId="77777777" w:rsidR="00130F89" w:rsidRDefault="00130F89" w:rsidP="00130F89">
            <w:pPr>
              <w:rPr>
                <w:rFonts w:eastAsia="Calibri"/>
              </w:rPr>
            </w:pPr>
            <w:r w:rsidRPr="00EA75ED">
              <w:rPr>
                <w:rFonts w:eastAsia="Calibri"/>
                <w:i/>
                <w:iCs/>
              </w:rPr>
              <w:t>Model Cross Language Connections</w:t>
            </w:r>
            <w:r>
              <w:rPr>
                <w:rFonts w:eastAsia="Calibri"/>
              </w:rPr>
              <w:t>.</w:t>
            </w:r>
          </w:p>
          <w:p w14:paraId="2CA648BC" w14:textId="77777777" w:rsidR="00130F89" w:rsidRPr="008C027D" w:rsidRDefault="00130F89" w:rsidP="00130F89">
            <w:pPr>
              <w:rPr>
                <w:rFonts w:eastAsia="Calibri"/>
              </w:rPr>
            </w:pPr>
            <w:r w:rsidRPr="00EA75ED">
              <w:rPr>
                <w:rFonts w:eastAsia="Roboto"/>
              </w:rPr>
              <w:t xml:space="preserve">Illustrates cross language connections and metalinguistic awareness in the dual language brain utilizing various strategies </w:t>
            </w:r>
            <w:r w:rsidRPr="00EA75ED">
              <w:rPr>
                <w:rFonts w:eastAsia="Roboto"/>
              </w:rPr>
              <w:lastRenderedPageBreak/>
              <w:t>in grades Kindergarten – 3rd grade.</w:t>
            </w:r>
          </w:p>
          <w:p w14:paraId="02411198" w14:textId="77777777" w:rsidR="00130F89" w:rsidRDefault="00A43A47" w:rsidP="00130F89">
            <w:hyperlink r:id="rId15" w:history="1">
              <w:r w:rsidR="00130F89" w:rsidRPr="000F542B">
                <w:rPr>
                  <w:rStyle w:val="Hyperlink"/>
                </w:rPr>
                <w:t>https://www.youtube.com/watch?v=TpPa7MZC4O0</w:t>
              </w:r>
            </w:hyperlink>
          </w:p>
          <w:p w14:paraId="154C97AA" w14:textId="77777777" w:rsidR="00130F89" w:rsidRDefault="00130F89" w:rsidP="00130F89"/>
          <w:p w14:paraId="750CFEFB" w14:textId="77777777" w:rsidR="00130F89" w:rsidRDefault="00130F89" w:rsidP="00130F89"/>
          <w:p w14:paraId="0E9EC87D" w14:textId="77777777" w:rsidR="00130F89" w:rsidRPr="008060E2" w:rsidRDefault="00130F89" w:rsidP="00130F89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t>Illinois State University</w:t>
            </w:r>
          </w:p>
          <w:p w14:paraId="7C7E2D10" w14:textId="77777777" w:rsidR="00130F89" w:rsidRPr="008C027D" w:rsidRDefault="00130F89" w:rsidP="00130F89">
            <w:pPr>
              <w:rPr>
                <w:i/>
                <w:iCs/>
              </w:rPr>
            </w:pPr>
            <w:r w:rsidRPr="008C027D">
              <w:rPr>
                <w:i/>
                <w:iCs/>
              </w:rPr>
              <w:t xml:space="preserve">Dual language kindergarten Circle time Literacy activities </w:t>
            </w:r>
          </w:p>
          <w:p w14:paraId="0F93ADDC" w14:textId="77777777" w:rsidR="00130F89" w:rsidRPr="008C027D" w:rsidRDefault="00130F89" w:rsidP="00130F89">
            <w:pPr>
              <w:rPr>
                <w:i/>
                <w:iCs/>
              </w:rPr>
            </w:pPr>
            <w:r w:rsidRPr="008060E2">
              <w:t xml:space="preserve">0:00-2:39  </w:t>
            </w:r>
            <w:r w:rsidRPr="008C027D">
              <w:rPr>
                <w:i/>
                <w:iCs/>
              </w:rPr>
              <w:t xml:space="preserve">Message of the Day </w:t>
            </w:r>
          </w:p>
          <w:p w14:paraId="2F818BE4" w14:textId="77777777" w:rsidR="00130F89" w:rsidRDefault="00130F89" w:rsidP="00130F89">
            <w:r w:rsidRPr="008060E2">
              <w:t xml:space="preserve">4:34-6:17 </w:t>
            </w:r>
            <w:r w:rsidRPr="008C027D">
              <w:rPr>
                <w:i/>
                <w:iCs/>
              </w:rPr>
              <w:t>High frequency word game</w:t>
            </w:r>
          </w:p>
          <w:p w14:paraId="17E081CC" w14:textId="77777777" w:rsidR="00130F89" w:rsidRPr="008060E2" w:rsidRDefault="00A43A47" w:rsidP="00130F89">
            <w:hyperlink r:id="rId16" w:history="1">
              <w:r w:rsidR="00130F89" w:rsidRPr="000F542B">
                <w:rPr>
                  <w:rStyle w:val="Hyperlink"/>
                </w:rPr>
                <w:t>https://pk3teachleadgrow.org/learning-modules/marthas-classroom-instruction/</w:t>
              </w:r>
            </w:hyperlink>
            <w:r w:rsidR="00130F89" w:rsidRPr="008060E2">
              <w:t xml:space="preserve"> </w:t>
            </w:r>
          </w:p>
          <w:p w14:paraId="1AE02C07" w14:textId="77777777" w:rsidR="00130F89" w:rsidRDefault="00130F89" w:rsidP="00130F89">
            <w:pPr>
              <w:rPr>
                <w:b/>
                <w:bCs/>
                <w:u w:val="single"/>
              </w:rPr>
            </w:pPr>
          </w:p>
          <w:p w14:paraId="2505D5DF" w14:textId="77777777" w:rsidR="00130F89" w:rsidRPr="008060E2" w:rsidRDefault="00130F89" w:rsidP="00130F89">
            <w:r w:rsidRPr="008060E2">
              <w:rPr>
                <w:b/>
                <w:bCs/>
                <w:u w:val="single"/>
              </w:rPr>
              <w:t>Dual Language Mini-Literacy Lesson</w:t>
            </w:r>
            <w:r w:rsidRPr="008060E2">
              <w:t xml:space="preserve"> ( In Spanish) </w:t>
            </w:r>
          </w:p>
          <w:p w14:paraId="6BEA90DE" w14:textId="77777777" w:rsidR="00130F89" w:rsidRPr="008060E2" w:rsidRDefault="00A43A47" w:rsidP="00130F89">
            <w:hyperlink r:id="rId17" w:history="1">
              <w:r w:rsidR="00130F89" w:rsidRPr="000F542B">
                <w:rPr>
                  <w:rStyle w:val="Hyperlink"/>
                </w:rPr>
                <w:t>https://www.youtube.com/watch?v=bjbF-hvp7ig</w:t>
              </w:r>
            </w:hyperlink>
          </w:p>
          <w:p w14:paraId="20C49215" w14:textId="77777777" w:rsidR="00130F89" w:rsidRPr="008060E2" w:rsidRDefault="00130F89" w:rsidP="00130F89"/>
          <w:p w14:paraId="3024E5CE" w14:textId="77777777" w:rsidR="00130F89" w:rsidRPr="008060E2" w:rsidRDefault="00130F89" w:rsidP="00130F89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t xml:space="preserve">Teaching for Biliteracy </w:t>
            </w:r>
          </w:p>
          <w:p w14:paraId="1290CFD4" w14:textId="77777777" w:rsidR="00130F89" w:rsidRPr="008060E2" w:rsidRDefault="00130F89" w:rsidP="00130F89">
            <w:r w:rsidRPr="008C027D">
              <w:rPr>
                <w:i/>
                <w:iCs/>
              </w:rPr>
              <w:t>Kindergarten Living and Non-Living Things</w:t>
            </w:r>
            <w:r w:rsidRPr="008060E2">
              <w:t xml:space="preserve"> (In Spanish and English)</w:t>
            </w:r>
          </w:p>
          <w:p w14:paraId="5881B023" w14:textId="77777777" w:rsidR="00130F89" w:rsidRDefault="00A43A47" w:rsidP="00130F89">
            <w:hyperlink r:id="rId18" w:history="1">
              <w:r w:rsidR="00130F89" w:rsidRPr="000F542B">
                <w:rPr>
                  <w:rStyle w:val="Hyperlink"/>
                </w:rPr>
                <w:t>https://www.youtube.com/watch?v=Z2lYxZErB2g</w:t>
              </w:r>
            </w:hyperlink>
          </w:p>
          <w:p w14:paraId="024F0A6E" w14:textId="77777777" w:rsidR="00130F89" w:rsidRPr="008060E2" w:rsidRDefault="00130F89" w:rsidP="00130F89"/>
          <w:p w14:paraId="2D4FDE07" w14:textId="77777777" w:rsidR="00130F89" w:rsidRPr="008060E2" w:rsidRDefault="00130F89" w:rsidP="00130F89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t>Claymont Elementary</w:t>
            </w:r>
          </w:p>
          <w:p w14:paraId="6C0571A2" w14:textId="77777777" w:rsidR="00130F89" w:rsidRPr="008060E2" w:rsidRDefault="00130F89" w:rsidP="00130F89">
            <w:r w:rsidRPr="008C027D">
              <w:rPr>
                <w:i/>
                <w:iCs/>
              </w:rPr>
              <w:t>Spanish</w:t>
            </w:r>
            <w:r>
              <w:rPr>
                <w:i/>
                <w:iCs/>
              </w:rPr>
              <w:t>-English</w:t>
            </w:r>
            <w:r w:rsidRPr="008C027D">
              <w:rPr>
                <w:i/>
                <w:iCs/>
              </w:rPr>
              <w:t xml:space="preserve"> dual  Immersion</w:t>
            </w:r>
            <w:r w:rsidRPr="008060E2">
              <w:t xml:space="preserve"> (50-50)</w:t>
            </w:r>
          </w:p>
          <w:p w14:paraId="27E54273" w14:textId="77777777" w:rsidR="00130F89" w:rsidRDefault="00A43A47" w:rsidP="00130F89">
            <w:hyperlink r:id="rId19" w:history="1">
              <w:r w:rsidR="00130F89" w:rsidRPr="000F542B">
                <w:rPr>
                  <w:rStyle w:val="Hyperlink"/>
                </w:rPr>
                <w:t>https://www.youtube.com/watch?v=iI90kYAMWrg</w:t>
              </w:r>
            </w:hyperlink>
          </w:p>
          <w:p w14:paraId="2132ED27" w14:textId="77777777" w:rsidR="00130F89" w:rsidRPr="008060E2" w:rsidRDefault="00130F89" w:rsidP="00130F89"/>
          <w:p w14:paraId="39C0AD90" w14:textId="77777777" w:rsidR="00130F89" w:rsidRDefault="00130F89" w:rsidP="00130F89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t>Early Childhood Learning and Knowledge Center</w:t>
            </w:r>
            <w:r>
              <w:rPr>
                <w:b/>
                <w:bCs/>
                <w:u w:val="single"/>
              </w:rPr>
              <w:t>-</w:t>
            </w:r>
          </w:p>
          <w:p w14:paraId="2FCF303A" w14:textId="77777777" w:rsidR="00130F89" w:rsidRPr="00222622" w:rsidRDefault="00130F89" w:rsidP="00130F89">
            <w:pPr>
              <w:rPr>
                <w:i/>
                <w:iCs/>
              </w:rPr>
            </w:pPr>
            <w:r w:rsidRPr="00222622">
              <w:rPr>
                <w:i/>
                <w:iCs/>
              </w:rPr>
              <w:t xml:space="preserve">Dual Language Learner Program Assessment </w:t>
            </w:r>
          </w:p>
          <w:p w14:paraId="3A79DC6A" w14:textId="77777777" w:rsidR="00130F89" w:rsidRPr="008060E2" w:rsidRDefault="00130F89" w:rsidP="00130F89">
            <w:r w:rsidRPr="008060E2">
              <w:t>The Dual Language Learners Program Assessment (DLLPA) : Assists Head Start, child care, and pre-K program assess their management systems and services to ensure the full and effective participation of children who are DLLs and their families.</w:t>
            </w:r>
          </w:p>
          <w:p w14:paraId="7009A2F3" w14:textId="77777777" w:rsidR="00130F89" w:rsidRPr="008060E2" w:rsidRDefault="00130F89" w:rsidP="00130F89">
            <w:r w:rsidRPr="008060E2">
              <w:t>The video  explains the purpose and scope of the DLLPA</w:t>
            </w:r>
          </w:p>
          <w:p w14:paraId="244E55D9" w14:textId="3F6D7247" w:rsidR="00130F89" w:rsidRPr="00C91EB8" w:rsidRDefault="00A43A47" w:rsidP="00130F89">
            <w:hyperlink r:id="rId20" w:history="1">
              <w:r w:rsidR="00130F89" w:rsidRPr="000F542B">
                <w:rPr>
                  <w:rStyle w:val="Hyperlink"/>
                </w:rPr>
                <w:t>https://eclkc.ohs.acf.hhs.gov/video/introducing-dual-language-learners-program-assessment-dllpa</w:t>
              </w:r>
            </w:hyperlink>
          </w:p>
        </w:tc>
        <w:tc>
          <w:tcPr>
            <w:tcW w:w="3060" w:type="dxa"/>
          </w:tcPr>
          <w:p w14:paraId="11CD3E7C" w14:textId="77777777" w:rsidR="00130F89" w:rsidRPr="008060E2" w:rsidRDefault="00130F89" w:rsidP="00130F89">
            <w:pPr>
              <w:rPr>
                <w:u w:val="single"/>
              </w:rPr>
            </w:pPr>
            <w:r w:rsidRPr="008060E2">
              <w:rPr>
                <w:b/>
                <w:bCs/>
                <w:u w:val="single"/>
              </w:rPr>
              <w:lastRenderedPageBreak/>
              <w:t>California Early Edge-TK California</w:t>
            </w:r>
          </w:p>
          <w:p w14:paraId="09E2CF93" w14:textId="77777777" w:rsidR="00130F89" w:rsidRPr="008060E2" w:rsidRDefault="00130F89" w:rsidP="00130F89">
            <w:pPr>
              <w:rPr>
                <w:i/>
                <w:iCs/>
              </w:rPr>
            </w:pPr>
            <w:r w:rsidRPr="008060E2">
              <w:rPr>
                <w:i/>
                <w:iCs/>
              </w:rPr>
              <w:t>Practical and Proven Strategies for Teaching Dual Language Learners: Personalized Oral Language Learning (POLL) approach</w:t>
            </w:r>
          </w:p>
          <w:p w14:paraId="5D41FA8A" w14:textId="77777777" w:rsidR="00130F89" w:rsidRDefault="00130F89" w:rsidP="00130F89">
            <w:pPr>
              <w:pStyle w:val="ListParagraph"/>
              <w:numPr>
                <w:ilvl w:val="0"/>
                <w:numId w:val="7"/>
              </w:numPr>
            </w:pPr>
            <w:r>
              <w:t>Family languages and interests</w:t>
            </w:r>
          </w:p>
          <w:p w14:paraId="47356C8E" w14:textId="77777777" w:rsidR="00130F89" w:rsidRDefault="00130F89" w:rsidP="00130F89">
            <w:pPr>
              <w:pStyle w:val="ListParagraph"/>
              <w:numPr>
                <w:ilvl w:val="0"/>
                <w:numId w:val="7"/>
              </w:numPr>
            </w:pPr>
            <w:r>
              <w:t>Environmental Supports</w:t>
            </w:r>
          </w:p>
          <w:p w14:paraId="6792570E" w14:textId="77777777" w:rsidR="00130F89" w:rsidRDefault="00130F89" w:rsidP="00130F89">
            <w:pPr>
              <w:pStyle w:val="ListParagraph"/>
              <w:numPr>
                <w:ilvl w:val="0"/>
                <w:numId w:val="7"/>
              </w:numPr>
            </w:pPr>
            <w:r>
              <w:t>Instructional Supports</w:t>
            </w:r>
            <w:r w:rsidRPr="008060E2">
              <w:t xml:space="preserve"> </w:t>
            </w:r>
          </w:p>
          <w:p w14:paraId="74229B42" w14:textId="77777777" w:rsidR="00130F89" w:rsidRDefault="00A43A47" w:rsidP="00130F89">
            <w:hyperlink r:id="rId21" w:history="1">
              <w:r w:rsidR="00130F89" w:rsidRPr="000F542B">
                <w:rPr>
                  <w:rStyle w:val="Hyperlink"/>
                </w:rPr>
                <w:t>https://tkcalifornia.org/resources/practical-and-proven-strategies-for-teaching-young-dual-language-learners-poll/</w:t>
              </w:r>
            </w:hyperlink>
          </w:p>
          <w:p w14:paraId="6EAB37BF" w14:textId="77777777" w:rsidR="00130F89" w:rsidRPr="00DA38ED" w:rsidRDefault="00130F89" w:rsidP="00130F89">
            <w:pPr>
              <w:rPr>
                <w:rFonts w:ascii="Helvetica Neue" w:hAnsi="Helvetica Neue"/>
                <w:color w:val="3F3F3F"/>
                <w:sz w:val="23"/>
                <w:szCs w:val="23"/>
                <w:shd w:val="clear" w:color="auto" w:fill="FFFFFF"/>
              </w:rPr>
            </w:pPr>
          </w:p>
          <w:p w14:paraId="6C402418" w14:textId="77777777" w:rsidR="00130F89" w:rsidRPr="0035553C" w:rsidRDefault="00130F89" w:rsidP="00130F89">
            <w:pPr>
              <w:rPr>
                <w:rFonts w:eastAsia="Calibri"/>
              </w:rPr>
            </w:pPr>
          </w:p>
        </w:tc>
        <w:tc>
          <w:tcPr>
            <w:tcW w:w="3330" w:type="dxa"/>
          </w:tcPr>
          <w:p w14:paraId="7B21ED65" w14:textId="77777777" w:rsidR="00130F89" w:rsidRDefault="00130F89" w:rsidP="00130F89">
            <w:r w:rsidRPr="00025401">
              <w:rPr>
                <w:b/>
                <w:u w:val="single"/>
              </w:rPr>
              <w:t>New America</w:t>
            </w:r>
            <w:r>
              <w:t xml:space="preserve"> </w:t>
            </w:r>
          </w:p>
          <w:p w14:paraId="5F9D27BD" w14:textId="77777777" w:rsidR="00130F89" w:rsidRDefault="00130F89" w:rsidP="00130F89">
            <w:r>
              <w:t>Blog Post by Elise Franchino</w:t>
            </w:r>
          </w:p>
          <w:p w14:paraId="2B0A54CE" w14:textId="77777777" w:rsidR="00130F89" w:rsidRPr="00EA75ED" w:rsidRDefault="00130F89" w:rsidP="00130F89">
            <w:pPr>
              <w:rPr>
                <w:i/>
                <w:iCs/>
              </w:rPr>
            </w:pPr>
            <w:r w:rsidRPr="00EA75ED">
              <w:rPr>
                <w:i/>
                <w:iCs/>
              </w:rPr>
              <w:t>Dual Language Learners' Literacy and Language Development Through Pre-K</w:t>
            </w:r>
            <w:r>
              <w:rPr>
                <w:i/>
                <w:iCs/>
              </w:rPr>
              <w:t xml:space="preserve"> (*)</w:t>
            </w:r>
          </w:p>
          <w:p w14:paraId="46641FD4" w14:textId="77777777" w:rsidR="00130F89" w:rsidRDefault="00130F89" w:rsidP="00130F89"/>
          <w:p w14:paraId="0A25DC50" w14:textId="77777777" w:rsidR="00130F89" w:rsidRPr="008060E2" w:rsidRDefault="00130F89" w:rsidP="00130F89">
            <w:pPr>
              <w:rPr>
                <w:b/>
                <w:bCs/>
                <w:u w:val="single"/>
              </w:rPr>
            </w:pPr>
            <w:r w:rsidRPr="008060E2">
              <w:rPr>
                <w:b/>
                <w:bCs/>
                <w:u w:val="single"/>
              </w:rPr>
              <w:t>Language Castle</w:t>
            </w:r>
          </w:p>
          <w:p w14:paraId="6981A9CC" w14:textId="77777777" w:rsidR="00130F89" w:rsidRPr="008060E2" w:rsidRDefault="00130F89" w:rsidP="00130F89">
            <w:pPr>
              <w:rPr>
                <w:i/>
                <w:iCs/>
              </w:rPr>
            </w:pPr>
            <w:r w:rsidRPr="008060E2">
              <w:rPr>
                <w:i/>
                <w:iCs/>
              </w:rPr>
              <w:t>Making math meaningful and language rich</w:t>
            </w:r>
          </w:p>
          <w:p w14:paraId="2E5BF4EA" w14:textId="77777777" w:rsidR="00130F89" w:rsidRDefault="00A43A47" w:rsidP="00130F89">
            <w:hyperlink r:id="rId22" w:history="1">
              <w:r w:rsidR="00130F89" w:rsidRPr="000F542B">
                <w:rPr>
                  <w:rStyle w:val="Hyperlink"/>
                </w:rPr>
                <w:t>http://www.languagecastle.com/2017/02/fast-5-gamechangers-support-math-learning-young-dlls/</w:t>
              </w:r>
            </w:hyperlink>
          </w:p>
          <w:p w14:paraId="18CF8DE0" w14:textId="77777777" w:rsidR="00130F89" w:rsidRPr="008060E2" w:rsidRDefault="00130F89" w:rsidP="00130F89"/>
          <w:p w14:paraId="6D828E2F" w14:textId="77777777" w:rsidR="00130F89" w:rsidRPr="00701F8C" w:rsidRDefault="00130F89" w:rsidP="00130F89">
            <w:pPr>
              <w:rPr>
                <w:b/>
                <w:color w:val="FF0000"/>
                <w:u w:val="single"/>
              </w:rPr>
            </w:pPr>
            <w:r w:rsidRPr="00701F8C">
              <w:rPr>
                <w:b/>
                <w:color w:val="FF0000"/>
                <w:u w:val="single"/>
              </w:rPr>
              <w:t>Language Castle:</w:t>
            </w:r>
          </w:p>
          <w:p w14:paraId="449589AD" w14:textId="77777777" w:rsidR="00130F89" w:rsidRDefault="00130F89" w:rsidP="00130F89">
            <w:pPr>
              <w:rPr>
                <w:color w:val="FF0000"/>
                <w:u w:val="single"/>
              </w:rPr>
            </w:pPr>
            <w:r w:rsidRPr="00701F8C">
              <w:rPr>
                <w:bCs/>
                <w:i/>
                <w:iCs/>
                <w:color w:val="FF0000"/>
              </w:rPr>
              <w:t>Using bilingual alphabet charts</w:t>
            </w:r>
            <w:r w:rsidRPr="00701F8C">
              <w:rPr>
                <w:color w:val="FF0000"/>
              </w:rPr>
              <w:t xml:space="preserve"> </w:t>
            </w:r>
            <w:hyperlink r:id="rId23">
              <w:r w:rsidRPr="00701F8C">
                <w:rPr>
                  <w:color w:val="FF0000"/>
                  <w:u w:val="single"/>
                </w:rPr>
                <w:t>http://www.languagecastle.com/2017/02/fast-5-gamechangers-using-bilingual-alphabets/</w:t>
              </w:r>
            </w:hyperlink>
          </w:p>
          <w:p w14:paraId="37CF7B34" w14:textId="77777777" w:rsidR="00130F89" w:rsidRPr="00701F8C" w:rsidRDefault="00130F89" w:rsidP="00130F89">
            <w:pPr>
              <w:rPr>
                <w:color w:val="FF0000"/>
              </w:rPr>
            </w:pPr>
          </w:p>
          <w:p w14:paraId="2DB64D10" w14:textId="77777777" w:rsidR="00130F89" w:rsidRDefault="00130F89" w:rsidP="00130F89">
            <w:r w:rsidRPr="008060E2">
              <w:rPr>
                <w:b/>
                <w:bCs/>
                <w:u w:val="single"/>
              </w:rPr>
              <w:t>University of Wisconsin-Madison School of Education</w:t>
            </w:r>
          </w:p>
          <w:p w14:paraId="45B72A1E" w14:textId="77777777" w:rsidR="00130F89" w:rsidRPr="008060E2" w:rsidRDefault="00130F89" w:rsidP="00130F89">
            <w:r w:rsidRPr="008060E2">
              <w:t>WIDA Focus Bulletin</w:t>
            </w:r>
          </w:p>
          <w:p w14:paraId="1ED7896E" w14:textId="77777777" w:rsidR="00130F89" w:rsidRPr="008060E2" w:rsidRDefault="00130F89" w:rsidP="00130F89">
            <w:pPr>
              <w:rPr>
                <w:i/>
                <w:iCs/>
              </w:rPr>
            </w:pPr>
            <w:r w:rsidRPr="008060E2">
              <w:rPr>
                <w:i/>
                <w:iCs/>
              </w:rPr>
              <w:t>Supporting Early Literacy Development</w:t>
            </w:r>
          </w:p>
          <w:p w14:paraId="4DC01435" w14:textId="77777777" w:rsidR="00130F89" w:rsidRDefault="00A43A47" w:rsidP="00130F89">
            <w:hyperlink r:id="rId24" w:history="1">
              <w:r w:rsidR="00130F89" w:rsidRPr="000F542B">
                <w:rPr>
                  <w:rStyle w:val="Hyperlink"/>
                </w:rPr>
                <w:t>https://wida.wisc.edu/resources/early-years-supporting-early-literacy-development</w:t>
              </w:r>
            </w:hyperlink>
          </w:p>
          <w:p w14:paraId="5CD40786" w14:textId="77777777" w:rsidR="00130F89" w:rsidRDefault="00130F89" w:rsidP="00130F89"/>
          <w:p w14:paraId="4D318A74" w14:textId="77777777" w:rsidR="00130F89" w:rsidRDefault="00130F89" w:rsidP="00130F89">
            <w:r w:rsidRPr="008060E2">
              <w:rPr>
                <w:b/>
                <w:bCs/>
                <w:u w:val="single"/>
              </w:rPr>
              <w:lastRenderedPageBreak/>
              <w:t>University of Wisconsin-Madison School of Education</w:t>
            </w:r>
          </w:p>
          <w:p w14:paraId="009957C4" w14:textId="77777777" w:rsidR="00130F89" w:rsidRPr="008060E2" w:rsidRDefault="00130F89" w:rsidP="00130F89">
            <w:r w:rsidRPr="008060E2">
              <w:t>WIDA Focus Bulletin</w:t>
            </w:r>
          </w:p>
          <w:p w14:paraId="15C8A298" w14:textId="77777777" w:rsidR="00130F89" w:rsidRPr="008060E2" w:rsidRDefault="00130F89" w:rsidP="00130F89">
            <w:pPr>
              <w:rPr>
                <w:i/>
                <w:iCs/>
              </w:rPr>
            </w:pPr>
            <w:r w:rsidRPr="008060E2">
              <w:rPr>
                <w:i/>
                <w:iCs/>
              </w:rPr>
              <w:t xml:space="preserve">Supporting Dual Language Learners in Early Childhood Programs </w:t>
            </w:r>
          </w:p>
          <w:p w14:paraId="4D125106" w14:textId="77777777" w:rsidR="00130F89" w:rsidRDefault="00A43A47" w:rsidP="00130F89">
            <w:hyperlink r:id="rId25" w:history="1">
              <w:r w:rsidR="00130F89" w:rsidRPr="000F542B">
                <w:rPr>
                  <w:rStyle w:val="Hyperlink"/>
                </w:rPr>
                <w:t>https://wida.wisc.edu/sites/default/files/resource/FocusOn-EY-Supporting-DLLs.pdf</w:t>
              </w:r>
            </w:hyperlink>
          </w:p>
          <w:p w14:paraId="52BB342C" w14:textId="77777777" w:rsidR="00130F89" w:rsidRPr="008060E2" w:rsidRDefault="00130F89" w:rsidP="00130F89"/>
          <w:p w14:paraId="72CD6E2C" w14:textId="77777777" w:rsidR="00130F89" w:rsidRDefault="00130F89" w:rsidP="00130F89">
            <w:r w:rsidRPr="008060E2">
              <w:rPr>
                <w:b/>
                <w:bCs/>
                <w:u w:val="single"/>
              </w:rPr>
              <w:t>University of Wisconsin-Madison School of Education</w:t>
            </w:r>
          </w:p>
          <w:p w14:paraId="4E08874B" w14:textId="77777777" w:rsidR="00130F89" w:rsidRDefault="00130F89" w:rsidP="00130F89">
            <w:r w:rsidRPr="008060E2">
              <w:t xml:space="preserve">WIDA Focus Bulletin </w:t>
            </w:r>
          </w:p>
          <w:p w14:paraId="383B2515" w14:textId="77777777" w:rsidR="00130F89" w:rsidRDefault="00130F89" w:rsidP="00130F89">
            <w:r w:rsidRPr="008060E2">
              <w:rPr>
                <w:i/>
                <w:iCs/>
              </w:rPr>
              <w:t>Planning for Dual Language Development</w:t>
            </w:r>
            <w:r w:rsidRPr="008060E2">
              <w:t xml:space="preserve"> </w:t>
            </w:r>
            <w:hyperlink r:id="rId26" w:history="1">
              <w:r w:rsidRPr="000F542B">
                <w:rPr>
                  <w:rStyle w:val="Hyperlink"/>
                </w:rPr>
                <w:t>https://wida.wisc.edu/sites/default/files/resource/FocusOn-EY-Planning-for-Dual-Language-Development.pdf</w:t>
              </w:r>
            </w:hyperlink>
          </w:p>
          <w:p w14:paraId="500A727E" w14:textId="77777777" w:rsidR="00130F89" w:rsidRDefault="00130F89" w:rsidP="00130F89"/>
          <w:p w14:paraId="3BD719C6" w14:textId="77777777" w:rsidR="00130F89" w:rsidRPr="002B7689" w:rsidRDefault="00130F89" w:rsidP="00130F89">
            <w:pPr>
              <w:rPr>
                <w:b/>
                <w:bCs/>
                <w:u w:val="single"/>
              </w:rPr>
            </w:pPr>
            <w:r w:rsidRPr="002B7689">
              <w:rPr>
                <w:b/>
                <w:bCs/>
                <w:u w:val="single"/>
              </w:rPr>
              <w:t>Early Childhood Learning and Knowledge Center</w:t>
            </w:r>
          </w:p>
          <w:p w14:paraId="46049E24" w14:textId="77777777" w:rsidR="00130F89" w:rsidRDefault="00130F89" w:rsidP="00130F89">
            <w:r w:rsidRPr="002B7689">
              <w:rPr>
                <w:i/>
                <w:iCs/>
              </w:rPr>
              <w:t>Supporting Dual Language Learners with Classroom Schedules and Transitions</w:t>
            </w:r>
            <w:r>
              <w:t>-Tip Sheet</w:t>
            </w:r>
          </w:p>
          <w:p w14:paraId="3A33A36B" w14:textId="77777777" w:rsidR="00130F89" w:rsidRDefault="00A43A47" w:rsidP="00130F89">
            <w:hyperlink r:id="rId27" w:history="1">
              <w:r w:rsidR="00130F89" w:rsidRPr="000F542B">
                <w:rPr>
                  <w:rStyle w:val="Hyperlink"/>
                </w:rPr>
                <w:t>https://eclkc.ohs.acf.hhs.gov/sites/default/files/pdf/dll-classroom-schedules-transitions.pdf</w:t>
              </w:r>
            </w:hyperlink>
          </w:p>
          <w:p w14:paraId="6A111FA1" w14:textId="77777777" w:rsidR="00130F89" w:rsidRDefault="00130F89" w:rsidP="00130F89"/>
          <w:p w14:paraId="2DF74293" w14:textId="77777777" w:rsidR="00130F89" w:rsidRPr="002B7689" w:rsidRDefault="00130F89" w:rsidP="00130F89">
            <w:pPr>
              <w:rPr>
                <w:b/>
                <w:bCs/>
                <w:u w:val="single"/>
              </w:rPr>
            </w:pPr>
            <w:r w:rsidRPr="002B7689">
              <w:rPr>
                <w:b/>
                <w:bCs/>
                <w:u w:val="single"/>
              </w:rPr>
              <w:lastRenderedPageBreak/>
              <w:t>Early Childhood Learning and Knowledge Center</w:t>
            </w:r>
          </w:p>
          <w:p w14:paraId="01C1C824" w14:textId="77777777" w:rsidR="00130F89" w:rsidRDefault="00130F89" w:rsidP="00130F89">
            <w:r w:rsidRPr="002B7689">
              <w:rPr>
                <w:i/>
                <w:iCs/>
              </w:rPr>
              <w:t>The Dual Language Learners Program Assessment (DLLPA)</w:t>
            </w:r>
            <w:r>
              <w:t xml:space="preserve"> (*): Assists Head Start, child care, and pre-K program assess their management systems and services to ensure the full and effective participation of children who are DLLs and their families. A one-page explanation of the tool</w:t>
            </w:r>
          </w:p>
          <w:p w14:paraId="0227AC2D" w14:textId="77777777" w:rsidR="00130F89" w:rsidRDefault="00A43A47" w:rsidP="00130F89">
            <w:hyperlink r:id="rId28" w:history="1">
              <w:r w:rsidR="00130F89" w:rsidRPr="000F542B">
                <w:rPr>
                  <w:rStyle w:val="Hyperlink"/>
                </w:rPr>
                <w:t>https://eclkc.ohs.acf.hhs.gov/sites/default/files/pdf/no-search/dllpa-key-messages-coordinated-approach.pdf</w:t>
              </w:r>
            </w:hyperlink>
          </w:p>
          <w:p w14:paraId="4704FC70" w14:textId="77777777" w:rsidR="00130F89" w:rsidRDefault="00130F89" w:rsidP="00130F89"/>
          <w:p w14:paraId="2555271B" w14:textId="77777777" w:rsidR="00130F89" w:rsidRPr="002B7689" w:rsidRDefault="00130F89" w:rsidP="00130F89">
            <w:pPr>
              <w:rPr>
                <w:b/>
                <w:bCs/>
                <w:u w:val="single"/>
              </w:rPr>
            </w:pPr>
            <w:r w:rsidRPr="002B7689">
              <w:rPr>
                <w:b/>
                <w:bCs/>
                <w:u w:val="single"/>
              </w:rPr>
              <w:t>Early Childhood Learning and Knowledge Center</w:t>
            </w:r>
          </w:p>
          <w:p w14:paraId="4ECA0183" w14:textId="77777777" w:rsidR="00130F89" w:rsidRPr="002B7689" w:rsidRDefault="00130F89" w:rsidP="00130F89">
            <w:pPr>
              <w:rPr>
                <w:i/>
                <w:iCs/>
              </w:rPr>
            </w:pPr>
            <w:r w:rsidRPr="002B7689">
              <w:rPr>
                <w:i/>
                <w:iCs/>
              </w:rPr>
              <w:t>The Dual Language Learners Program Assessment (DLLPA)A Users Guide</w:t>
            </w:r>
          </w:p>
          <w:p w14:paraId="36A8DC1A" w14:textId="77777777" w:rsidR="00130F89" w:rsidRDefault="00A43A47" w:rsidP="00130F89">
            <w:hyperlink r:id="rId29" w:history="1">
              <w:r w:rsidR="00130F89" w:rsidRPr="000F542B">
                <w:rPr>
                  <w:rStyle w:val="Hyperlink"/>
                </w:rPr>
                <w:t>https://eclkc.ohs.acf.hhs.gov/sites/default/files/pdf/dllpa-users-guide-508-revised-v3.pdf</w:t>
              </w:r>
            </w:hyperlink>
          </w:p>
          <w:p w14:paraId="07109F4D" w14:textId="77777777" w:rsidR="00130F89" w:rsidRDefault="00130F89" w:rsidP="00130F89"/>
          <w:p w14:paraId="23BBF5E3" w14:textId="77777777" w:rsidR="00130F89" w:rsidRPr="002B7689" w:rsidRDefault="00130F89" w:rsidP="00130F89">
            <w:pPr>
              <w:rPr>
                <w:b/>
                <w:bCs/>
                <w:u w:val="single"/>
              </w:rPr>
            </w:pPr>
            <w:r w:rsidRPr="002B7689">
              <w:rPr>
                <w:b/>
                <w:bCs/>
                <w:u w:val="single"/>
              </w:rPr>
              <w:t>Early Childhood Learning and Knowledge Center</w:t>
            </w:r>
          </w:p>
          <w:p w14:paraId="7CD4BFAE" w14:textId="77777777" w:rsidR="00130F89" w:rsidRPr="002B7689" w:rsidRDefault="00130F89" w:rsidP="00130F89">
            <w:pPr>
              <w:rPr>
                <w:i/>
                <w:iCs/>
              </w:rPr>
            </w:pPr>
            <w:r w:rsidRPr="002B7689">
              <w:rPr>
                <w:i/>
                <w:iCs/>
              </w:rPr>
              <w:t>The Dual Language Learners Program Assessment (DLLPA) The Full DLLPA</w:t>
            </w:r>
          </w:p>
          <w:p w14:paraId="73B5AABF" w14:textId="3839D6DB" w:rsidR="00130F89" w:rsidRPr="00C91EB8" w:rsidRDefault="00A43A47" w:rsidP="00130F89">
            <w:hyperlink r:id="rId30" w:history="1">
              <w:r w:rsidR="00130F89" w:rsidRPr="000F542B">
                <w:rPr>
                  <w:rStyle w:val="Hyperlink"/>
                </w:rPr>
                <w:t>https://eclkc.ohs.acf.hhs.gov/sites/default/files/pdf/dllpa-collection-508-revised-v3.pdf</w:t>
              </w:r>
            </w:hyperlink>
          </w:p>
        </w:tc>
        <w:tc>
          <w:tcPr>
            <w:tcW w:w="3600" w:type="dxa"/>
          </w:tcPr>
          <w:p w14:paraId="1B644F4F" w14:textId="5A48528E" w:rsidR="00130F89" w:rsidRPr="00E533A0" w:rsidRDefault="00130F89" w:rsidP="00130F89">
            <w:pPr>
              <w:rPr>
                <w:b/>
                <w:u w:val="single"/>
              </w:rPr>
            </w:pPr>
          </w:p>
        </w:tc>
      </w:tr>
      <w:tr w:rsidR="00130F89" w:rsidRPr="0035553C" w14:paraId="49744F53" w14:textId="77777777" w:rsidTr="00130F89">
        <w:trPr>
          <w:trHeight w:val="1178"/>
        </w:trPr>
        <w:tc>
          <w:tcPr>
            <w:tcW w:w="2515" w:type="dxa"/>
            <w:shd w:val="clear" w:color="auto" w:fill="FFC000"/>
          </w:tcPr>
          <w:p w14:paraId="5EA9733B" w14:textId="31C3642A" w:rsidR="00130F89" w:rsidRPr="0050127F" w:rsidRDefault="00130F89" w:rsidP="00130F89">
            <w:pPr>
              <w:rPr>
                <w:b/>
                <w:bCs/>
                <w:color w:val="000000" w:themeColor="text1"/>
              </w:rPr>
            </w:pPr>
            <w:r w:rsidRPr="00222622">
              <w:rPr>
                <w:b/>
                <w:bCs/>
                <w:color w:val="000000" w:themeColor="text1"/>
              </w:rPr>
              <w:lastRenderedPageBreak/>
              <w:t>CPD7</w:t>
            </w:r>
            <w:r w:rsidRPr="00222622">
              <w:rPr>
                <w:color w:val="000000" w:themeColor="text1"/>
              </w:rPr>
              <w:t xml:space="preserve"> </w:t>
            </w:r>
            <w:r>
              <w:t>Selects and implements evidence-based pedagogical methods and instructional strategies in all the languages relevant for children with all kinds of diversities.</w:t>
            </w:r>
          </w:p>
        </w:tc>
        <w:tc>
          <w:tcPr>
            <w:tcW w:w="3150" w:type="dxa"/>
          </w:tcPr>
          <w:p w14:paraId="3816C1E0" w14:textId="77777777" w:rsidR="00130F89" w:rsidRDefault="00130F89" w:rsidP="00130F89">
            <w:pPr>
              <w:tabs>
                <w:tab w:val="left" w:pos="10080"/>
              </w:tabs>
            </w:pPr>
            <w:r>
              <w:t>Designs thematic units that grow knowledge and language skills based on individual interests and abilities.</w:t>
            </w:r>
          </w:p>
          <w:p w14:paraId="5C187F39" w14:textId="77777777" w:rsidR="00130F89" w:rsidRDefault="00130F89" w:rsidP="00130F89">
            <w:pPr>
              <w:tabs>
                <w:tab w:val="left" w:pos="10080"/>
              </w:tabs>
            </w:pPr>
          </w:p>
          <w:p w14:paraId="32D5872C" w14:textId="77777777" w:rsidR="00130F89" w:rsidRDefault="00130F89" w:rsidP="00130F89">
            <w:pPr>
              <w:tabs>
                <w:tab w:val="left" w:pos="10080"/>
              </w:tabs>
            </w:pPr>
            <w:r>
              <w:t>Scaffolds the development of culturally relevant complex play scenarios across all relevant languages.</w:t>
            </w:r>
          </w:p>
          <w:p w14:paraId="44AF782E" w14:textId="77777777" w:rsidR="00130F89" w:rsidRDefault="00130F89" w:rsidP="00130F89">
            <w:pPr>
              <w:tabs>
                <w:tab w:val="left" w:pos="10080"/>
              </w:tabs>
            </w:pPr>
          </w:p>
          <w:p w14:paraId="1AA24458" w14:textId="77777777" w:rsidR="00130F89" w:rsidRDefault="00130F89" w:rsidP="00130F89">
            <w:pPr>
              <w:tabs>
                <w:tab w:val="left" w:pos="10080"/>
              </w:tabs>
            </w:pPr>
            <w:r>
              <w:t xml:space="preserve">Chooses texts that represent a variety of cultural and linguistic perspectives for read </w:t>
            </w:r>
            <w:proofErr w:type="spellStart"/>
            <w:r>
              <w:t>alouds</w:t>
            </w:r>
            <w:proofErr w:type="spellEnd"/>
            <w:r>
              <w:t xml:space="preserve">. </w:t>
            </w:r>
          </w:p>
          <w:p w14:paraId="5E24B052" w14:textId="77777777" w:rsidR="00130F89" w:rsidRDefault="00130F89" w:rsidP="00130F89">
            <w:pPr>
              <w:tabs>
                <w:tab w:val="left" w:pos="10080"/>
              </w:tabs>
            </w:pPr>
          </w:p>
          <w:p w14:paraId="408D1726" w14:textId="77777777" w:rsidR="00130F89" w:rsidRDefault="00130F89" w:rsidP="00130F89">
            <w:pPr>
              <w:tabs>
                <w:tab w:val="left" w:pos="10080"/>
              </w:tabs>
            </w:pPr>
            <w:r>
              <w:t xml:space="preserve">Develops connections among all languages relevant to the child in the context of literacy. </w:t>
            </w:r>
          </w:p>
          <w:p w14:paraId="7FBDF314" w14:textId="77777777" w:rsidR="00130F89" w:rsidRDefault="00130F89" w:rsidP="00130F89">
            <w:pPr>
              <w:tabs>
                <w:tab w:val="left" w:pos="10080"/>
              </w:tabs>
            </w:pPr>
          </w:p>
          <w:p w14:paraId="35234425" w14:textId="77777777" w:rsidR="00130F89" w:rsidRPr="00222622" w:rsidRDefault="00130F89" w:rsidP="00130F89">
            <w:pPr>
              <w:tabs>
                <w:tab w:val="left" w:pos="10080"/>
              </w:tabs>
              <w:rPr>
                <w:color w:val="FF0000"/>
              </w:rPr>
            </w:pPr>
            <w:r w:rsidRPr="00222622">
              <w:rPr>
                <w:rFonts w:eastAsia="Roboto"/>
                <w:color w:val="FF0000"/>
                <w:highlight w:val="white"/>
              </w:rPr>
              <w:t>Identifies strategies to intentionally support MLLs with disabilities in inclusive settings.</w:t>
            </w:r>
            <w:r w:rsidRPr="00222622">
              <w:rPr>
                <w:rFonts w:eastAsia="Roboto"/>
                <w:b/>
                <w:bCs/>
                <w:color w:val="FF0000"/>
              </w:rPr>
              <w:t>(#)</w:t>
            </w:r>
          </w:p>
          <w:p w14:paraId="25B68B15" w14:textId="2FE67B59" w:rsidR="00130F89" w:rsidRDefault="00130F89" w:rsidP="00130F89"/>
        </w:tc>
        <w:tc>
          <w:tcPr>
            <w:tcW w:w="2880" w:type="dxa"/>
          </w:tcPr>
          <w:p w14:paraId="24FA1F47" w14:textId="77777777" w:rsidR="00130F89" w:rsidRPr="003661EE" w:rsidRDefault="00130F89" w:rsidP="00130F89">
            <w:pPr>
              <w:rPr>
                <w:b/>
                <w:bCs/>
                <w:u w:val="single"/>
              </w:rPr>
            </w:pPr>
            <w:proofErr w:type="spellStart"/>
            <w:r w:rsidRPr="003661EE">
              <w:rPr>
                <w:b/>
                <w:bCs/>
                <w:u w:val="single"/>
              </w:rPr>
              <w:t>Sobrato</w:t>
            </w:r>
            <w:proofErr w:type="spellEnd"/>
            <w:r w:rsidRPr="003661EE">
              <w:rPr>
                <w:b/>
                <w:bCs/>
                <w:u w:val="single"/>
              </w:rPr>
              <w:t xml:space="preserve"> Early Academic Language </w:t>
            </w:r>
          </w:p>
          <w:p w14:paraId="2A8EA67C" w14:textId="77777777" w:rsidR="00130F89" w:rsidRPr="003661EE" w:rsidRDefault="00130F89" w:rsidP="00130F89">
            <w:pPr>
              <w:rPr>
                <w:i/>
                <w:iCs/>
              </w:rPr>
            </w:pPr>
            <w:r w:rsidRPr="003661EE">
              <w:rPr>
                <w:i/>
                <w:iCs/>
              </w:rPr>
              <w:t>Preschool Thematic Unit - Redwood City</w:t>
            </w:r>
          </w:p>
          <w:p w14:paraId="3D95A5A9" w14:textId="77777777" w:rsidR="00130F89" w:rsidRDefault="00130F89" w:rsidP="00130F89">
            <w:r>
              <w:t>An integrated thematic “Farm” unit implemented in a bilingual preschool classroom.</w:t>
            </w:r>
          </w:p>
          <w:p w14:paraId="31010A3B" w14:textId="77777777" w:rsidR="00130F89" w:rsidRDefault="00A43A47" w:rsidP="00130F89">
            <w:hyperlink r:id="rId31" w:history="1">
              <w:r w:rsidR="00130F89" w:rsidRPr="000F542B">
                <w:rPr>
                  <w:rStyle w:val="Hyperlink"/>
                </w:rPr>
                <w:t>https://www.youtube.com/watch?v=W1BXWtfUIrY</w:t>
              </w:r>
            </w:hyperlink>
          </w:p>
          <w:p w14:paraId="0FF23801" w14:textId="77777777" w:rsidR="00130F89" w:rsidRDefault="00130F89" w:rsidP="00130F89"/>
          <w:p w14:paraId="5A5B252D" w14:textId="77777777" w:rsidR="00130F89" w:rsidRPr="003661EE" w:rsidRDefault="00130F89" w:rsidP="00130F89">
            <w:pPr>
              <w:rPr>
                <w:b/>
                <w:bCs/>
                <w:u w:val="single"/>
              </w:rPr>
            </w:pPr>
            <w:r w:rsidRPr="003661EE">
              <w:rPr>
                <w:b/>
                <w:bCs/>
                <w:u w:val="single"/>
              </w:rPr>
              <w:t xml:space="preserve">Teaching at the Beginning </w:t>
            </w:r>
          </w:p>
          <w:p w14:paraId="75AE0CA1" w14:textId="77777777" w:rsidR="00130F89" w:rsidRDefault="00130F89" w:rsidP="00130F89">
            <w:pPr>
              <w:rPr>
                <w:i/>
                <w:iCs/>
              </w:rPr>
            </w:pPr>
            <w:r w:rsidRPr="003661EE">
              <w:rPr>
                <w:i/>
                <w:iCs/>
              </w:rPr>
              <w:t>Writing Her First Letter | Alphabetic Knowledge</w:t>
            </w:r>
          </w:p>
          <w:p w14:paraId="31278229" w14:textId="77777777" w:rsidR="00130F89" w:rsidRDefault="00A43A47" w:rsidP="00130F89">
            <w:hyperlink r:id="rId32" w:history="1">
              <w:r w:rsidR="00130F89" w:rsidRPr="000F542B">
                <w:rPr>
                  <w:rStyle w:val="Hyperlink"/>
                </w:rPr>
                <w:t>https://www.youtube.com/watch?v=jzZRZjmFMxE</w:t>
              </w:r>
            </w:hyperlink>
          </w:p>
          <w:p w14:paraId="53B93A88" w14:textId="77777777" w:rsidR="00130F89" w:rsidRDefault="00130F89" w:rsidP="00130F89"/>
          <w:p w14:paraId="040752DE" w14:textId="77777777" w:rsidR="00130F89" w:rsidRPr="00EF7670" w:rsidRDefault="00130F89" w:rsidP="00130F89">
            <w:pPr>
              <w:rPr>
                <w:b/>
                <w:bCs/>
                <w:u w:val="single"/>
              </w:rPr>
            </w:pPr>
            <w:proofErr w:type="spellStart"/>
            <w:r w:rsidRPr="00EF7670">
              <w:rPr>
                <w:b/>
                <w:bCs/>
                <w:u w:val="single"/>
              </w:rPr>
              <w:t>Sobrato</w:t>
            </w:r>
            <w:proofErr w:type="spellEnd"/>
            <w:r w:rsidRPr="00EF7670">
              <w:rPr>
                <w:b/>
                <w:bCs/>
                <w:u w:val="single"/>
              </w:rPr>
              <w:t xml:space="preserve"> Early Academic Language</w:t>
            </w:r>
          </w:p>
          <w:p w14:paraId="2802D1DC" w14:textId="77777777" w:rsidR="00130F89" w:rsidRDefault="00130F89" w:rsidP="00130F89">
            <w:r w:rsidRPr="0021018F">
              <w:rPr>
                <w:i/>
                <w:iCs/>
              </w:rPr>
              <w:t>Transfer</w:t>
            </w:r>
            <w:r>
              <w:rPr>
                <w:i/>
                <w:iCs/>
              </w:rPr>
              <w:t xml:space="preserve"> and </w:t>
            </w:r>
            <w:r w:rsidRPr="0021018F">
              <w:rPr>
                <w:i/>
                <w:iCs/>
              </w:rPr>
              <w:t>Designated ELD in a Spanish bilingual Classroom</w:t>
            </w:r>
            <w:r>
              <w:t xml:space="preserve"> (*)</w:t>
            </w:r>
          </w:p>
          <w:p w14:paraId="0F39BC24" w14:textId="77777777" w:rsidR="00130F89" w:rsidRDefault="00130F89" w:rsidP="00130F89">
            <w:r>
              <w:t xml:space="preserve">Illustrates a transfer lesson and Designated ELD connected to science content in a 2nd grade </w:t>
            </w:r>
            <w:r>
              <w:lastRenderedPageBreak/>
              <w:t>Spanish bilingual classroom.</w:t>
            </w:r>
          </w:p>
          <w:p w14:paraId="34F3750A" w14:textId="77777777" w:rsidR="00130F89" w:rsidRDefault="00A43A47" w:rsidP="00130F89">
            <w:hyperlink r:id="rId33" w:history="1">
              <w:r w:rsidR="00130F89" w:rsidRPr="000F542B">
                <w:rPr>
                  <w:rStyle w:val="Hyperlink"/>
                </w:rPr>
                <w:t>https://www.youtube.com/watch?v=Z7HaUizhgEQ</w:t>
              </w:r>
            </w:hyperlink>
          </w:p>
          <w:p w14:paraId="7ADDD0CE" w14:textId="77777777" w:rsidR="00130F89" w:rsidRDefault="00130F89" w:rsidP="00130F89"/>
          <w:p w14:paraId="2AA05650" w14:textId="77777777" w:rsidR="00130F89" w:rsidRPr="008653AA" w:rsidRDefault="00130F89" w:rsidP="00130F89">
            <w:pPr>
              <w:rPr>
                <w:b/>
                <w:bCs/>
                <w:u w:val="single"/>
              </w:rPr>
            </w:pPr>
            <w:proofErr w:type="spellStart"/>
            <w:r w:rsidRPr="008653AA">
              <w:rPr>
                <w:b/>
                <w:bCs/>
                <w:u w:val="single"/>
              </w:rPr>
              <w:t>Sobrato</w:t>
            </w:r>
            <w:proofErr w:type="spellEnd"/>
            <w:r w:rsidRPr="008653AA">
              <w:rPr>
                <w:b/>
                <w:bCs/>
                <w:u w:val="single"/>
              </w:rPr>
              <w:t xml:space="preserve"> Early Academic Language</w:t>
            </w:r>
          </w:p>
          <w:p w14:paraId="641C0F0E" w14:textId="77777777" w:rsidR="00130F89" w:rsidRPr="0021018F" w:rsidRDefault="00130F89" w:rsidP="00130F89">
            <w:pPr>
              <w:rPr>
                <w:i/>
                <w:iCs/>
              </w:rPr>
            </w:pPr>
            <w:r w:rsidRPr="0021018F">
              <w:rPr>
                <w:i/>
                <w:iCs/>
              </w:rPr>
              <w:t xml:space="preserve">Bahia Vista Child Development Center </w:t>
            </w:r>
          </w:p>
          <w:p w14:paraId="237A7DAE" w14:textId="77777777" w:rsidR="00130F89" w:rsidRDefault="00130F89" w:rsidP="00130F89">
            <w:r>
              <w:t>A preschool classroom implementing an “Insects” theme integrating language development with science content in a bilingual 90:10 program, focusing on the use of the outdoor environment, language and content-infused learning and play centers indoors, and family connections.</w:t>
            </w:r>
          </w:p>
          <w:p w14:paraId="2D343DC6" w14:textId="77777777" w:rsidR="00130F89" w:rsidRDefault="00A43A47" w:rsidP="00130F89">
            <w:pPr>
              <w:rPr>
                <w:rStyle w:val="Hyperlink"/>
              </w:rPr>
            </w:pPr>
            <w:hyperlink r:id="rId34" w:history="1">
              <w:r w:rsidR="00130F89" w:rsidRPr="000F542B">
                <w:rPr>
                  <w:rStyle w:val="Hyperlink"/>
                </w:rPr>
                <w:t>https://www.youtube.com/watch?v=fX1AY0XszMM</w:t>
              </w:r>
            </w:hyperlink>
          </w:p>
          <w:p w14:paraId="4832AC4C" w14:textId="77777777" w:rsidR="00130F89" w:rsidRDefault="00130F89" w:rsidP="00130F89"/>
          <w:p w14:paraId="5B08B181" w14:textId="77777777" w:rsidR="00130F89" w:rsidRDefault="00130F89" w:rsidP="00130F89">
            <w:pPr>
              <w:rPr>
                <w:b/>
                <w:bCs/>
                <w:u w:val="single"/>
              </w:rPr>
            </w:pPr>
            <w:proofErr w:type="spellStart"/>
            <w:r w:rsidRPr="0021018F">
              <w:rPr>
                <w:b/>
                <w:bCs/>
                <w:u w:val="single"/>
              </w:rPr>
              <w:t>Sobrato</w:t>
            </w:r>
            <w:proofErr w:type="spellEnd"/>
            <w:r w:rsidRPr="0021018F">
              <w:rPr>
                <w:b/>
                <w:bCs/>
                <w:u w:val="single"/>
              </w:rPr>
              <w:t xml:space="preserve"> Early Academic Language  </w:t>
            </w:r>
          </w:p>
          <w:p w14:paraId="778E9028" w14:textId="77777777" w:rsidR="00130F89" w:rsidRPr="0021018F" w:rsidRDefault="00130F89" w:rsidP="00130F89">
            <w:pPr>
              <w:rPr>
                <w:i/>
                <w:iCs/>
              </w:rPr>
            </w:pPr>
            <w:r w:rsidRPr="0021018F">
              <w:rPr>
                <w:i/>
                <w:iCs/>
              </w:rPr>
              <w:t>Content Based Charts</w:t>
            </w:r>
            <w:r>
              <w:rPr>
                <w:i/>
                <w:iCs/>
              </w:rPr>
              <w:t xml:space="preserve"> (*)</w:t>
            </w:r>
          </w:p>
          <w:p w14:paraId="333D36C2" w14:textId="77777777" w:rsidR="00130F89" w:rsidRDefault="00130F89" w:rsidP="00130F89">
            <w:r>
              <w:t>Presents a strategy for building language in and through content in a 2nd grade Spanish Dual Immersion classroom.</w:t>
            </w:r>
          </w:p>
          <w:p w14:paraId="4E6A7D6D" w14:textId="77777777" w:rsidR="00130F89" w:rsidRDefault="00A43A47" w:rsidP="00130F89">
            <w:hyperlink r:id="rId35" w:history="1">
              <w:r w:rsidR="00130F89" w:rsidRPr="000F542B">
                <w:rPr>
                  <w:rStyle w:val="Hyperlink"/>
                </w:rPr>
                <w:t>https://www.youtube.com/watch?v=ShBBfefJuRI</w:t>
              </w:r>
            </w:hyperlink>
          </w:p>
          <w:p w14:paraId="665AAD57" w14:textId="77777777" w:rsidR="00130F89" w:rsidRDefault="00130F89" w:rsidP="00130F89"/>
          <w:p w14:paraId="3FB8CE47" w14:textId="77777777" w:rsidR="00130F89" w:rsidRDefault="00130F89" w:rsidP="00130F89">
            <w:pPr>
              <w:rPr>
                <w:b/>
                <w:bCs/>
                <w:u w:val="single"/>
              </w:rPr>
            </w:pPr>
            <w:proofErr w:type="spellStart"/>
            <w:r w:rsidRPr="0021018F">
              <w:rPr>
                <w:b/>
                <w:bCs/>
                <w:u w:val="single"/>
              </w:rPr>
              <w:t>Sobrato</w:t>
            </w:r>
            <w:proofErr w:type="spellEnd"/>
            <w:r w:rsidRPr="0021018F">
              <w:rPr>
                <w:b/>
                <w:bCs/>
                <w:u w:val="single"/>
              </w:rPr>
              <w:t xml:space="preserve"> Early Academic Language  </w:t>
            </w:r>
          </w:p>
          <w:p w14:paraId="2FCE544F" w14:textId="77777777" w:rsidR="00130F89" w:rsidRPr="0021018F" w:rsidRDefault="00130F89" w:rsidP="00130F89">
            <w:pPr>
              <w:rPr>
                <w:i/>
                <w:iCs/>
              </w:rPr>
            </w:pPr>
            <w:r w:rsidRPr="0021018F">
              <w:rPr>
                <w:i/>
                <w:iCs/>
              </w:rPr>
              <w:t>Sentence Patterning</w:t>
            </w:r>
            <w:r>
              <w:rPr>
                <w:i/>
                <w:iCs/>
              </w:rPr>
              <w:t xml:space="preserve"> (*)</w:t>
            </w:r>
          </w:p>
          <w:p w14:paraId="19851E5D" w14:textId="77777777" w:rsidR="00130F89" w:rsidRDefault="00130F89" w:rsidP="00130F89">
            <w:r>
              <w:t>Presents a strategy for building complex sentences and understanding the structure of language in a Kindergarten bilingual classroom.</w:t>
            </w:r>
          </w:p>
          <w:p w14:paraId="22EA8A16" w14:textId="77777777" w:rsidR="00130F89" w:rsidRDefault="00A43A47" w:rsidP="00130F89">
            <w:hyperlink r:id="rId36" w:history="1">
              <w:r w:rsidR="00130F89" w:rsidRPr="000F542B">
                <w:rPr>
                  <w:rStyle w:val="Hyperlink"/>
                </w:rPr>
                <w:t>https://www.youtube.com/watch?v=PMZg3VNxTUI</w:t>
              </w:r>
            </w:hyperlink>
          </w:p>
          <w:p w14:paraId="1AC03F97" w14:textId="77777777" w:rsidR="00130F89" w:rsidRDefault="00130F89" w:rsidP="00130F89"/>
          <w:p w14:paraId="5C545646" w14:textId="77777777" w:rsidR="00130F89" w:rsidRDefault="00130F89" w:rsidP="00130F89"/>
          <w:p w14:paraId="2A7EB424" w14:textId="77777777" w:rsidR="00130F89" w:rsidRDefault="00130F89" w:rsidP="00130F89"/>
          <w:p w14:paraId="59D19474" w14:textId="77777777" w:rsidR="00130F89" w:rsidRDefault="00130F89" w:rsidP="00130F89"/>
          <w:p w14:paraId="58391C00" w14:textId="77777777" w:rsidR="00130F89" w:rsidRDefault="00130F89" w:rsidP="00130F89"/>
          <w:p w14:paraId="21F4217D" w14:textId="77777777" w:rsidR="00130F89" w:rsidRDefault="00130F89" w:rsidP="00130F89"/>
          <w:p w14:paraId="670266A4" w14:textId="77777777" w:rsidR="00130F89" w:rsidRPr="000332C1" w:rsidRDefault="00130F89" w:rsidP="00130F89">
            <w:pPr>
              <w:rPr>
                <w:rFonts w:eastAsia="Calibri"/>
                <w:b/>
                <w:iCs/>
                <w:color w:val="000000" w:themeColor="text1"/>
                <w:u w:val="single"/>
              </w:rPr>
            </w:pPr>
          </w:p>
        </w:tc>
        <w:tc>
          <w:tcPr>
            <w:tcW w:w="3060" w:type="dxa"/>
          </w:tcPr>
          <w:p w14:paraId="28A47F57" w14:textId="77777777" w:rsidR="00130F89" w:rsidRDefault="00130F89" w:rsidP="00130F89">
            <w:r w:rsidRPr="00E533A0">
              <w:rPr>
                <w:rFonts w:ascii="Cambria" w:hAnsi="Cambria"/>
                <w:b/>
                <w:bCs/>
                <w:color w:val="000000"/>
                <w:u w:val="single"/>
              </w:rPr>
              <w:lastRenderedPageBreak/>
              <w:t>University of Wisconsin-Madison School of Education</w:t>
            </w:r>
          </w:p>
          <w:p w14:paraId="49B5EB9F" w14:textId="77777777" w:rsidR="00130F89" w:rsidRDefault="00130F89" w:rsidP="00130F89">
            <w:r>
              <w:t>(*)WIDA Module Three Topics 1-5</w:t>
            </w:r>
          </w:p>
          <w:p w14:paraId="631D0362" w14:textId="77777777" w:rsidR="00130F89" w:rsidRPr="008653AA" w:rsidRDefault="00130F89" w:rsidP="00130F89">
            <w:pPr>
              <w:rPr>
                <w:i/>
                <w:iCs/>
              </w:rPr>
            </w:pPr>
            <w:r w:rsidRPr="008653AA">
              <w:rPr>
                <w:i/>
                <w:iCs/>
              </w:rPr>
              <w:t xml:space="preserve">MLL’s with disabilities </w:t>
            </w:r>
            <w:r w:rsidRPr="00222622">
              <w:rPr>
                <w:b/>
                <w:bCs/>
              </w:rPr>
              <w:t>(&amp;)</w:t>
            </w:r>
          </w:p>
          <w:p w14:paraId="6B17B186" w14:textId="77777777" w:rsidR="00130F89" w:rsidRDefault="00130F89" w:rsidP="00130F89">
            <w:r>
              <w:t>-Characteristics</w:t>
            </w:r>
          </w:p>
          <w:p w14:paraId="0702433D" w14:textId="77777777" w:rsidR="00130F89" w:rsidRDefault="00130F89" w:rsidP="00130F89">
            <w:r>
              <w:t>-Factors that influence language development</w:t>
            </w:r>
          </w:p>
          <w:p w14:paraId="7CDA41D0" w14:textId="77777777" w:rsidR="00130F89" w:rsidRDefault="00130F89" w:rsidP="00130F89">
            <w:r>
              <w:t>-Access and opportunity</w:t>
            </w:r>
          </w:p>
          <w:p w14:paraId="5C1BD3C7" w14:textId="77777777" w:rsidR="00130F89" w:rsidRDefault="00130F89" w:rsidP="00130F89">
            <w:r>
              <w:t>-Supporting Development and Learning</w:t>
            </w:r>
          </w:p>
          <w:p w14:paraId="32986604" w14:textId="77777777" w:rsidR="00130F89" w:rsidRDefault="00130F89" w:rsidP="00130F89">
            <w:r>
              <w:t>-Promoting Success for All</w:t>
            </w:r>
          </w:p>
          <w:p w14:paraId="1B8E7070" w14:textId="77777777" w:rsidR="00130F89" w:rsidRDefault="00A43A47" w:rsidP="00130F89">
            <w:hyperlink r:id="rId37" w:history="1">
              <w:r w:rsidR="00130F89">
                <w:rPr>
                  <w:rStyle w:val="Hyperlink"/>
                </w:rPr>
                <w:t>https://uonline.education.wisc.edu/course/view.php?id=398</w:t>
              </w:r>
            </w:hyperlink>
          </w:p>
          <w:p w14:paraId="427C2904" w14:textId="77777777" w:rsidR="00130F89" w:rsidRDefault="00130F89" w:rsidP="00130F89"/>
          <w:p w14:paraId="303E5E5D" w14:textId="77777777" w:rsidR="00130F89" w:rsidRDefault="00130F89" w:rsidP="00130F89"/>
          <w:p w14:paraId="63B6DC71" w14:textId="77777777" w:rsidR="00130F89" w:rsidRDefault="00130F89" w:rsidP="00130F89"/>
          <w:p w14:paraId="7933BFE7" w14:textId="77777777" w:rsidR="00130F89" w:rsidRDefault="00130F89" w:rsidP="00130F89"/>
          <w:p w14:paraId="5155ED7D" w14:textId="77777777" w:rsidR="00130F89" w:rsidRDefault="00130F89" w:rsidP="00130F89"/>
          <w:p w14:paraId="6884B5E4" w14:textId="77777777" w:rsidR="00130F89" w:rsidRDefault="00130F89" w:rsidP="00130F89"/>
          <w:p w14:paraId="4642D1BB" w14:textId="77777777" w:rsidR="00130F89" w:rsidRDefault="00130F89" w:rsidP="00130F89"/>
          <w:p w14:paraId="0C74CDFA" w14:textId="77777777" w:rsidR="00130F89" w:rsidRDefault="00130F89" w:rsidP="00130F89"/>
          <w:p w14:paraId="780E9787" w14:textId="77777777" w:rsidR="00130F89" w:rsidRDefault="00130F89" w:rsidP="00130F89"/>
          <w:p w14:paraId="62287C64" w14:textId="2DB58B0F" w:rsidR="00130F89" w:rsidRPr="009525F1" w:rsidRDefault="00130F89" w:rsidP="00130F89">
            <w:pPr>
              <w:rPr>
                <w:rFonts w:eastAsiaTheme="minorEastAsia"/>
                <w:b/>
                <w:bCs/>
                <w:color w:val="000000"/>
                <w:u w:val="single"/>
              </w:rPr>
            </w:pPr>
          </w:p>
        </w:tc>
        <w:tc>
          <w:tcPr>
            <w:tcW w:w="3330" w:type="dxa"/>
          </w:tcPr>
          <w:p w14:paraId="62D82095" w14:textId="77777777" w:rsidR="00130F89" w:rsidRDefault="00130F89" w:rsidP="00130F89">
            <w:pPr>
              <w:rPr>
                <w:b/>
                <w:u w:val="single"/>
              </w:rPr>
            </w:pPr>
            <w:r w:rsidRPr="00025401">
              <w:rPr>
                <w:b/>
                <w:u w:val="single"/>
              </w:rPr>
              <w:t>Early Childhood Learning and Knowledge Center</w:t>
            </w:r>
          </w:p>
          <w:p w14:paraId="1866EECA" w14:textId="77777777" w:rsidR="00130F89" w:rsidRPr="003661EE" w:rsidRDefault="00130F89" w:rsidP="00130F89">
            <w:pPr>
              <w:rPr>
                <w:i/>
                <w:iCs/>
              </w:rPr>
            </w:pPr>
            <w:r w:rsidRPr="003661EE">
              <w:rPr>
                <w:i/>
                <w:iCs/>
              </w:rPr>
              <w:t>Organizing Thematic Instruction</w:t>
            </w:r>
          </w:p>
          <w:p w14:paraId="3FE37C1F" w14:textId="77777777" w:rsidR="00130F89" w:rsidRPr="003661EE" w:rsidRDefault="00A43A47" w:rsidP="00130F89">
            <w:pPr>
              <w:rPr>
                <w:color w:val="0000FF"/>
                <w:u w:val="single"/>
              </w:rPr>
            </w:pPr>
            <w:hyperlink r:id="rId38">
              <w:r w:rsidR="00130F89" w:rsidRPr="003661EE">
                <w:rPr>
                  <w:color w:val="0000FF"/>
                  <w:u w:val="single"/>
                </w:rPr>
                <w:t>https://eclkc.ohs.acf.hhs.gov/sites/default/files/pdf/dll-planning-organizing-thematic-instruction.pdf</w:t>
              </w:r>
            </w:hyperlink>
          </w:p>
          <w:p w14:paraId="151D88B5" w14:textId="77777777" w:rsidR="00130F89" w:rsidRDefault="00130F89" w:rsidP="00130F89">
            <w:pPr>
              <w:rPr>
                <w:color w:val="0000FF"/>
                <w:sz w:val="20"/>
                <w:szCs w:val="20"/>
                <w:u w:val="single"/>
              </w:rPr>
            </w:pPr>
          </w:p>
          <w:p w14:paraId="29123A42" w14:textId="77777777" w:rsidR="00130F89" w:rsidRPr="003661EE" w:rsidRDefault="00130F89" w:rsidP="00130F89">
            <w:pPr>
              <w:rPr>
                <w:b/>
                <w:u w:val="single"/>
              </w:rPr>
            </w:pPr>
            <w:r w:rsidRPr="00025401">
              <w:rPr>
                <w:b/>
                <w:u w:val="single"/>
              </w:rPr>
              <w:t>Early Childhood Learning and Knowledge Center</w:t>
            </w:r>
          </w:p>
          <w:p w14:paraId="3B51B9CA" w14:textId="77777777" w:rsidR="00130F89" w:rsidRPr="003661EE" w:rsidRDefault="00130F89" w:rsidP="00130F89">
            <w:pPr>
              <w:rPr>
                <w:i/>
                <w:iCs/>
              </w:rPr>
            </w:pPr>
            <w:r w:rsidRPr="003661EE">
              <w:rPr>
                <w:i/>
                <w:iCs/>
              </w:rPr>
              <w:t>Selecting Culturally Appropriate Books</w:t>
            </w:r>
          </w:p>
          <w:p w14:paraId="49513C9F" w14:textId="77777777" w:rsidR="00130F89" w:rsidRPr="003661EE" w:rsidRDefault="00A43A47" w:rsidP="00130F89">
            <w:hyperlink r:id="rId39">
              <w:r w:rsidR="00130F89" w:rsidRPr="003661EE">
                <w:rPr>
                  <w:color w:val="0000FF"/>
                  <w:u w:val="single"/>
                </w:rPr>
                <w:t>https://eclkc.ohs.acf.hhs.gov/sites/default/files/pdf/selecting-culturally-appropriate-books.pdf</w:t>
              </w:r>
            </w:hyperlink>
          </w:p>
          <w:p w14:paraId="4C8F691E" w14:textId="77777777" w:rsidR="00130F89" w:rsidRDefault="00130F89" w:rsidP="00130F89"/>
          <w:p w14:paraId="34C07712" w14:textId="77777777" w:rsidR="00130F89" w:rsidRPr="0021018F" w:rsidRDefault="00130F89" w:rsidP="00130F89">
            <w:pPr>
              <w:rPr>
                <w:b/>
                <w:bCs/>
                <w:u w:val="single"/>
              </w:rPr>
            </w:pPr>
            <w:r w:rsidRPr="0021018F">
              <w:rPr>
                <w:b/>
                <w:bCs/>
                <w:u w:val="single"/>
              </w:rPr>
              <w:t>New America</w:t>
            </w:r>
          </w:p>
          <w:p w14:paraId="56A4B8D7" w14:textId="77777777" w:rsidR="00130F89" w:rsidRPr="0021018F" w:rsidRDefault="00130F89" w:rsidP="00130F89">
            <w:pPr>
              <w:rPr>
                <w:i/>
                <w:iCs/>
              </w:rPr>
            </w:pPr>
            <w:r w:rsidRPr="0021018F">
              <w:rPr>
                <w:i/>
                <w:iCs/>
              </w:rPr>
              <w:t xml:space="preserve"> An Early Intervention Curriculum for Dual Language Learners</w:t>
            </w:r>
            <w:r>
              <w:rPr>
                <w:i/>
                <w:iCs/>
              </w:rPr>
              <w:t>-Blog Post</w:t>
            </w:r>
          </w:p>
          <w:p w14:paraId="0853FF01" w14:textId="77777777" w:rsidR="00130F89" w:rsidRDefault="00A43A47" w:rsidP="00130F89">
            <w:hyperlink r:id="rId40" w:history="1">
              <w:r w:rsidR="00130F89" w:rsidRPr="000F542B">
                <w:rPr>
                  <w:rStyle w:val="Hyperlink"/>
                </w:rPr>
                <w:t>https://www.newamerica.org/education-policy/edcentral/early-intervention-curriculum-dual-language-learners/</w:t>
              </w:r>
            </w:hyperlink>
          </w:p>
          <w:p w14:paraId="196A763F" w14:textId="77777777" w:rsidR="00130F89" w:rsidRDefault="00130F89" w:rsidP="00130F89"/>
          <w:p w14:paraId="24472129" w14:textId="77777777" w:rsidR="00130F89" w:rsidRDefault="00130F89" w:rsidP="00130F89">
            <w:pPr>
              <w:rPr>
                <w:b/>
                <w:u w:val="single"/>
              </w:rPr>
            </w:pPr>
            <w:r w:rsidRPr="00025401">
              <w:rPr>
                <w:b/>
                <w:u w:val="single"/>
              </w:rPr>
              <w:lastRenderedPageBreak/>
              <w:t>Early Childhood Learning and Knowledge Center-</w:t>
            </w:r>
          </w:p>
          <w:p w14:paraId="57CFE64E" w14:textId="77777777" w:rsidR="00130F89" w:rsidRDefault="00130F89" w:rsidP="00130F89">
            <w:r w:rsidRPr="00AC30E2">
              <w:t xml:space="preserve">NCCLR </w:t>
            </w:r>
          </w:p>
          <w:p w14:paraId="5DC311F4" w14:textId="77777777" w:rsidR="00130F89" w:rsidRPr="008653AA" w:rsidRDefault="00130F89" w:rsidP="00130F89">
            <w:pPr>
              <w:rPr>
                <w:i/>
                <w:iCs/>
              </w:rPr>
            </w:pPr>
            <w:r w:rsidRPr="008653AA">
              <w:rPr>
                <w:i/>
                <w:iCs/>
              </w:rPr>
              <w:t>Quick Guide for Teachers How to Use Bilingual Books</w:t>
            </w:r>
          </w:p>
          <w:p w14:paraId="1F94B2C1" w14:textId="77777777" w:rsidR="00130F89" w:rsidRDefault="00A43A47" w:rsidP="00130F89">
            <w:hyperlink r:id="rId41" w:history="1">
              <w:r w:rsidR="00130F89" w:rsidRPr="000F542B">
                <w:rPr>
                  <w:rStyle w:val="Hyperlink"/>
                </w:rPr>
                <w:t>https://eclkc.ohs.acf.hhs.gov/sites/default/files/pdf/how-to-use-bilingual-books.pdf</w:t>
              </w:r>
            </w:hyperlink>
          </w:p>
          <w:p w14:paraId="269A6C48" w14:textId="77777777" w:rsidR="00130F89" w:rsidRDefault="00130F89" w:rsidP="00130F89"/>
          <w:p w14:paraId="0D38DBA7" w14:textId="77777777" w:rsidR="00130F89" w:rsidRPr="009A6C0F" w:rsidRDefault="00130F89" w:rsidP="00130F89">
            <w:pPr>
              <w:rPr>
                <w:b/>
                <w:bCs/>
                <w:u w:val="single"/>
              </w:rPr>
            </w:pPr>
            <w:r w:rsidRPr="009A6C0F">
              <w:rPr>
                <w:b/>
                <w:bCs/>
                <w:u w:val="single"/>
              </w:rPr>
              <w:t>Early Childhood Learning and Knowledge Center:</w:t>
            </w:r>
          </w:p>
          <w:p w14:paraId="594F52CF" w14:textId="77777777" w:rsidR="00130F89" w:rsidRPr="009A6C0F" w:rsidRDefault="00130F89" w:rsidP="00130F89">
            <w:pPr>
              <w:rPr>
                <w:i/>
                <w:iCs/>
              </w:rPr>
            </w:pPr>
            <w:r w:rsidRPr="009A6C0F">
              <w:rPr>
                <w:i/>
                <w:iCs/>
              </w:rPr>
              <w:t>Using Cultural Backgrounders</w:t>
            </w:r>
          </w:p>
          <w:p w14:paraId="5328B16E" w14:textId="77777777" w:rsidR="00130F89" w:rsidRDefault="00A43A47" w:rsidP="00130F89">
            <w:hyperlink r:id="rId42" w:history="1">
              <w:r w:rsidR="00130F89" w:rsidRPr="000F542B">
                <w:rPr>
                  <w:rStyle w:val="Hyperlink"/>
                </w:rPr>
                <w:t>https://eclkc.ohs.acf.hhs.gov/sites/default/files/pdf/ways-use-cultural-backgrounders-eng.pdf</w:t>
              </w:r>
            </w:hyperlink>
          </w:p>
          <w:p w14:paraId="5B2BA7D2" w14:textId="77777777" w:rsidR="00130F89" w:rsidRDefault="00130F89" w:rsidP="00130F89"/>
          <w:p w14:paraId="34D1FB7B" w14:textId="77777777" w:rsidR="00130F89" w:rsidRPr="004C0CB0" w:rsidRDefault="00130F89" w:rsidP="00130F89">
            <w:pPr>
              <w:rPr>
                <w:b/>
                <w:bCs/>
                <w:u w:val="single"/>
              </w:rPr>
            </w:pPr>
            <w:r w:rsidRPr="004C0CB0">
              <w:rPr>
                <w:b/>
                <w:bCs/>
                <w:u w:val="single"/>
              </w:rPr>
              <w:t>University of Wisconsin-Madison School of Education</w:t>
            </w:r>
          </w:p>
          <w:p w14:paraId="76A96F81" w14:textId="77777777" w:rsidR="00130F89" w:rsidRPr="004C0CB0" w:rsidRDefault="00130F89" w:rsidP="00130F89">
            <w:pPr>
              <w:rPr>
                <w:i/>
                <w:iCs/>
              </w:rPr>
            </w:pPr>
            <w:r>
              <w:t>WIDA Focus Bulletin-</w:t>
            </w:r>
            <w:r w:rsidRPr="004C0CB0">
              <w:rPr>
                <w:i/>
                <w:iCs/>
              </w:rPr>
              <w:t xml:space="preserve">Supporting DLLs </w:t>
            </w:r>
          </w:p>
          <w:p w14:paraId="5D278F30" w14:textId="77777777" w:rsidR="00130F89" w:rsidRDefault="00A43A47" w:rsidP="00130F89">
            <w:hyperlink r:id="rId43" w:history="1">
              <w:r w:rsidR="00130F89" w:rsidRPr="000F542B">
                <w:rPr>
                  <w:rStyle w:val="Hyperlink"/>
                </w:rPr>
                <w:t>https://wida.wisc.edu/sites/default/files/resource/FocusOn-EY-Supporting-DLLs.pdf</w:t>
              </w:r>
            </w:hyperlink>
          </w:p>
          <w:p w14:paraId="51AD10DC" w14:textId="77777777" w:rsidR="00130F89" w:rsidRDefault="00130F89" w:rsidP="00130F89"/>
          <w:p w14:paraId="776C9B64" w14:textId="77777777" w:rsidR="00130F89" w:rsidRPr="004C0CB0" w:rsidRDefault="00130F89" w:rsidP="00130F89">
            <w:pPr>
              <w:rPr>
                <w:b/>
                <w:bCs/>
                <w:u w:val="single"/>
              </w:rPr>
            </w:pPr>
            <w:r w:rsidRPr="004C0CB0">
              <w:rPr>
                <w:b/>
                <w:bCs/>
                <w:u w:val="single"/>
              </w:rPr>
              <w:t>University of Wisconsin-Madison School of Education</w:t>
            </w:r>
          </w:p>
          <w:p w14:paraId="1C923282" w14:textId="77777777" w:rsidR="00130F89" w:rsidRDefault="00130F89" w:rsidP="00130F89">
            <w:r>
              <w:t xml:space="preserve">WIDA </w:t>
            </w:r>
            <w:r w:rsidRPr="004C0CB0">
              <w:rPr>
                <w:i/>
                <w:iCs/>
              </w:rPr>
              <w:t>English Standards Resource Guide</w:t>
            </w:r>
            <w:r>
              <w:t xml:space="preserve"> </w:t>
            </w:r>
          </w:p>
          <w:p w14:paraId="2FA85D59" w14:textId="77777777" w:rsidR="00130F89" w:rsidRDefault="00130F89" w:rsidP="00130F89">
            <w:r>
              <w:t xml:space="preserve">Using Model Performance Indicator(MPIs) to develop language objectives  </w:t>
            </w:r>
          </w:p>
          <w:p w14:paraId="6911FB0B" w14:textId="77777777" w:rsidR="00130F89" w:rsidRDefault="00130F89" w:rsidP="00130F89">
            <w:r>
              <w:lastRenderedPageBreak/>
              <w:t>Pp 28-63</w:t>
            </w:r>
          </w:p>
          <w:p w14:paraId="71D8BB6C" w14:textId="77777777" w:rsidR="00130F89" w:rsidRDefault="00A43A47" w:rsidP="00130F89">
            <w:hyperlink r:id="rId44" w:history="1">
              <w:r w:rsidR="00130F89" w:rsidRPr="000F542B">
                <w:rPr>
                  <w:rStyle w:val="Hyperlink"/>
                </w:rPr>
                <w:t>https://wida.wisc.edu/sites/default/files/resource/Early-ELD-Standards-Guide-2014-Edition.pdf</w:t>
              </w:r>
            </w:hyperlink>
            <w:r w:rsidR="00130F89">
              <w:t xml:space="preserve"> </w:t>
            </w:r>
          </w:p>
          <w:p w14:paraId="229B03B0" w14:textId="77777777" w:rsidR="00130F89" w:rsidRDefault="00130F89" w:rsidP="00130F89">
            <w:r>
              <w:t xml:space="preserve">   </w:t>
            </w:r>
          </w:p>
          <w:p w14:paraId="2FE94EAE" w14:textId="77777777" w:rsidR="00130F89" w:rsidRPr="004C0CB0" w:rsidRDefault="00130F89" w:rsidP="00130F89">
            <w:pPr>
              <w:rPr>
                <w:b/>
                <w:bCs/>
                <w:u w:val="single"/>
              </w:rPr>
            </w:pPr>
            <w:r w:rsidRPr="004C0CB0">
              <w:rPr>
                <w:b/>
                <w:bCs/>
                <w:u w:val="single"/>
              </w:rPr>
              <w:t>University of Wisconsin-Madison School of Education</w:t>
            </w:r>
          </w:p>
          <w:p w14:paraId="247C3797" w14:textId="77777777" w:rsidR="00130F89" w:rsidRDefault="00130F89" w:rsidP="00130F89">
            <w:r>
              <w:t xml:space="preserve">WIDA </w:t>
            </w:r>
            <w:r w:rsidRPr="004C0CB0">
              <w:rPr>
                <w:i/>
                <w:iCs/>
              </w:rPr>
              <w:t>Spanish Standards Resource Guide</w:t>
            </w:r>
            <w:r>
              <w:t xml:space="preserve"> </w:t>
            </w:r>
          </w:p>
          <w:p w14:paraId="4C6D4F2E" w14:textId="77777777" w:rsidR="00130F89" w:rsidRDefault="00130F89" w:rsidP="00130F89">
            <w:r>
              <w:t xml:space="preserve">Using Model Performance Indicator(MPIs) to develop language objectives  </w:t>
            </w:r>
          </w:p>
          <w:p w14:paraId="188381D0" w14:textId="77777777" w:rsidR="00130F89" w:rsidRDefault="00A43A47" w:rsidP="00130F89">
            <w:hyperlink r:id="rId45" w:history="1">
              <w:r w:rsidR="00130F89" w:rsidRPr="000F542B">
                <w:rPr>
                  <w:rStyle w:val="Hyperlink"/>
                </w:rPr>
                <w:t>https://wida.wisc.edu/resources/2015-early-spanish-language-development-standards-resource-guide</w:t>
              </w:r>
            </w:hyperlink>
          </w:p>
          <w:p w14:paraId="0817C3D6" w14:textId="77777777" w:rsidR="00130F89" w:rsidRDefault="00130F89" w:rsidP="00130F89">
            <w:r>
              <w:t>Pp 28-63</w:t>
            </w:r>
          </w:p>
          <w:p w14:paraId="12C08FDC" w14:textId="77777777" w:rsidR="00130F89" w:rsidRDefault="00130F89" w:rsidP="00130F89"/>
          <w:p w14:paraId="005B975C" w14:textId="77777777" w:rsidR="00130F89" w:rsidRPr="004C0CB0" w:rsidRDefault="00130F89" w:rsidP="00130F89">
            <w:pPr>
              <w:rPr>
                <w:b/>
                <w:bCs/>
                <w:u w:val="single"/>
              </w:rPr>
            </w:pPr>
            <w:r w:rsidRPr="004C0CB0">
              <w:rPr>
                <w:b/>
                <w:bCs/>
                <w:u w:val="single"/>
              </w:rPr>
              <w:t>University of Wisconsin-Madison School of Education</w:t>
            </w:r>
          </w:p>
          <w:p w14:paraId="54CA4CE2" w14:textId="77777777" w:rsidR="00130F89" w:rsidRDefault="00130F89" w:rsidP="00130F89">
            <w:r>
              <w:t xml:space="preserve">WIDA </w:t>
            </w:r>
            <w:r w:rsidRPr="009A6C0F">
              <w:rPr>
                <w:i/>
                <w:iCs/>
              </w:rPr>
              <w:t>Spanish Standards Resource Guide</w:t>
            </w:r>
            <w:r>
              <w:t xml:space="preserve"> </w:t>
            </w:r>
          </w:p>
          <w:p w14:paraId="6FF4573C" w14:textId="77777777" w:rsidR="00130F89" w:rsidRDefault="00130F89" w:rsidP="00130F89">
            <w:r>
              <w:t>Using Model Performance Indicator(MPIs) to develop language objectives  in Spanish</w:t>
            </w:r>
          </w:p>
          <w:p w14:paraId="0BC39EEC" w14:textId="77777777" w:rsidR="00130F89" w:rsidRDefault="00130F89" w:rsidP="00130F89">
            <w:r>
              <w:t xml:space="preserve"> pp24-63</w:t>
            </w:r>
          </w:p>
          <w:p w14:paraId="4638E7DD" w14:textId="6038F50E" w:rsidR="00130F89" w:rsidRPr="00A43A47" w:rsidRDefault="00A43A47" w:rsidP="00130F89">
            <w:hyperlink r:id="rId46" w:history="1">
              <w:r w:rsidR="00130F89" w:rsidRPr="000F542B">
                <w:rPr>
                  <w:rStyle w:val="Hyperlink"/>
                </w:rPr>
                <w:t>https://wida.wisc.edu/resources/los-estandares-del-desarrollo-del-lenguaje-temprano-del-espanol-de-wida-edicion-2015</w:t>
              </w:r>
            </w:hyperlink>
          </w:p>
        </w:tc>
        <w:tc>
          <w:tcPr>
            <w:tcW w:w="3600" w:type="dxa"/>
          </w:tcPr>
          <w:p w14:paraId="291D1AFB" w14:textId="77777777" w:rsidR="00130F89" w:rsidRPr="003661EE" w:rsidRDefault="00130F89" w:rsidP="00130F89">
            <w:pPr>
              <w:rPr>
                <w:b/>
                <w:bCs/>
                <w:u w:val="single"/>
              </w:rPr>
            </w:pPr>
            <w:r w:rsidRPr="003661EE">
              <w:rPr>
                <w:b/>
                <w:bCs/>
                <w:u w:val="single"/>
              </w:rPr>
              <w:lastRenderedPageBreak/>
              <w:t xml:space="preserve">Journal of Early Childhood Literacy </w:t>
            </w:r>
          </w:p>
          <w:p w14:paraId="5CA0CC66" w14:textId="77777777" w:rsidR="00130F89" w:rsidRDefault="00130F89" w:rsidP="00130F89">
            <w:r>
              <w:t>Wagner, C. (2017).</w:t>
            </w:r>
          </w:p>
          <w:p w14:paraId="1FCE4E42" w14:textId="77777777" w:rsidR="00130F89" w:rsidRPr="003661EE" w:rsidRDefault="00130F89" w:rsidP="00130F89">
            <w:pPr>
              <w:rPr>
                <w:i/>
                <w:iCs/>
              </w:rPr>
            </w:pPr>
            <w:r w:rsidRPr="003661EE">
              <w:rPr>
                <w:i/>
                <w:iCs/>
              </w:rPr>
              <w:t>Being bilingual, being a reader: Prekindergarten dual language learners’ reading identities</w:t>
            </w:r>
          </w:p>
          <w:p w14:paraId="1023D378" w14:textId="489CEE5A" w:rsidR="00130F89" w:rsidRPr="00E533A0" w:rsidRDefault="00A43A47" w:rsidP="00130F89">
            <w:pPr>
              <w:rPr>
                <w:b/>
                <w:u w:val="single"/>
              </w:rPr>
            </w:pPr>
            <w:hyperlink r:id="rId47" w:history="1">
              <w:r w:rsidR="00130F89" w:rsidRPr="000F542B">
                <w:rPr>
                  <w:rStyle w:val="Hyperlink"/>
                </w:rPr>
                <w:t>https://journals.sagepub.com/doi/full/10.1177/1468798417739668</w:t>
              </w:r>
            </w:hyperlink>
            <w:r w:rsidR="00130F89">
              <w:t xml:space="preserve">  </w:t>
            </w:r>
          </w:p>
        </w:tc>
      </w:tr>
      <w:tr w:rsidR="00130F89" w:rsidRPr="0035553C" w14:paraId="478E0EB7" w14:textId="77777777" w:rsidTr="00130F89">
        <w:trPr>
          <w:trHeight w:val="557"/>
        </w:trPr>
        <w:tc>
          <w:tcPr>
            <w:tcW w:w="2515" w:type="dxa"/>
            <w:shd w:val="clear" w:color="auto" w:fill="FFC000"/>
          </w:tcPr>
          <w:p w14:paraId="5338B2A0" w14:textId="49A08C0D" w:rsidR="00130F89" w:rsidRPr="00222622" w:rsidRDefault="00130F89" w:rsidP="00130F89">
            <w:pPr>
              <w:rPr>
                <w:b/>
                <w:bCs/>
                <w:color w:val="000000" w:themeColor="text1"/>
              </w:rPr>
            </w:pPr>
            <w:r w:rsidRPr="006A61C3">
              <w:rPr>
                <w:b/>
                <w:bCs/>
                <w:color w:val="000000" w:themeColor="text1"/>
              </w:rPr>
              <w:lastRenderedPageBreak/>
              <w:t xml:space="preserve">CPD8 </w:t>
            </w:r>
            <w:r>
              <w:t>Differentiates instruction through the incorporation of a child’s/family’s cultural knowledge, language, and experiences.</w:t>
            </w:r>
          </w:p>
        </w:tc>
        <w:tc>
          <w:tcPr>
            <w:tcW w:w="3150" w:type="dxa"/>
          </w:tcPr>
          <w:p w14:paraId="2F29B5AD" w14:textId="77777777" w:rsidR="00130F89" w:rsidRDefault="00130F89" w:rsidP="00130F89">
            <w:r>
              <w:t>Incorporates family’s cultural and language preferences into individual children’s learning objectives across all relevant languages.</w:t>
            </w:r>
          </w:p>
          <w:p w14:paraId="6E2B775A" w14:textId="77777777" w:rsidR="00130F89" w:rsidRDefault="00130F89" w:rsidP="00130F89">
            <w:pPr>
              <w:tabs>
                <w:tab w:val="left" w:pos="10080"/>
              </w:tabs>
            </w:pPr>
          </w:p>
          <w:p w14:paraId="148E98CE" w14:textId="77777777" w:rsidR="00130F89" w:rsidRDefault="00130F89" w:rsidP="00130F89">
            <w:pPr>
              <w:tabs>
                <w:tab w:val="left" w:pos="10080"/>
              </w:tabs>
            </w:pPr>
            <w:r>
              <w:t>Selects linguistically and culturally appropriate materials.</w:t>
            </w:r>
          </w:p>
          <w:p w14:paraId="3D88D9E6" w14:textId="77777777" w:rsidR="00130F89" w:rsidRDefault="00130F89" w:rsidP="00130F89">
            <w:pPr>
              <w:tabs>
                <w:tab w:val="left" w:pos="10080"/>
              </w:tabs>
            </w:pPr>
          </w:p>
          <w:p w14:paraId="461C15D6" w14:textId="77777777" w:rsidR="00130F89" w:rsidRDefault="00130F89" w:rsidP="00130F89">
            <w:pPr>
              <w:tabs>
                <w:tab w:val="left" w:pos="10080"/>
              </w:tabs>
            </w:pPr>
            <w:r>
              <w:t xml:space="preserve">Integrates the home and community experiences of children into differentiated experiences that can serve to bridge understanding of experiences and learning in the early childhood setting. </w:t>
            </w:r>
          </w:p>
          <w:p w14:paraId="3E7E7EF2" w14:textId="77777777" w:rsidR="00130F89" w:rsidRDefault="00130F89" w:rsidP="00130F89">
            <w:pPr>
              <w:tabs>
                <w:tab w:val="left" w:pos="10080"/>
              </w:tabs>
            </w:pPr>
          </w:p>
          <w:p w14:paraId="15D8D957" w14:textId="77777777" w:rsidR="00130F89" w:rsidRDefault="00130F89" w:rsidP="00130F89">
            <w:pPr>
              <w:tabs>
                <w:tab w:val="left" w:pos="10080"/>
              </w:tabs>
            </w:pPr>
            <w:r>
              <w:t>Differentiates language objectives during learning experiences.</w:t>
            </w:r>
          </w:p>
          <w:p w14:paraId="3B16A6C3" w14:textId="77777777" w:rsidR="00130F89" w:rsidRDefault="00130F89" w:rsidP="00130F89">
            <w:pPr>
              <w:tabs>
                <w:tab w:val="left" w:pos="10080"/>
              </w:tabs>
            </w:pPr>
          </w:p>
          <w:p w14:paraId="4129890E" w14:textId="6F085D9B" w:rsidR="00130F89" w:rsidRDefault="00130F89" w:rsidP="00130F89">
            <w:pPr>
              <w:tabs>
                <w:tab w:val="left" w:pos="10080"/>
              </w:tabs>
            </w:pPr>
            <w:r>
              <w:t xml:space="preserve">Integrates information regarding attitudes about all languages relevant to the child in the home and community and in other contexts of development ( e.g. after school care) to design language development goals  for particular children and </w:t>
            </w:r>
            <w:r>
              <w:lastRenderedPageBreak/>
              <w:t>aligned to language model used in early childhood setting.</w:t>
            </w:r>
          </w:p>
        </w:tc>
        <w:tc>
          <w:tcPr>
            <w:tcW w:w="2880" w:type="dxa"/>
          </w:tcPr>
          <w:p w14:paraId="2EFBEA30" w14:textId="77777777" w:rsidR="00130F89" w:rsidRDefault="00130F89" w:rsidP="00130F89">
            <w:pPr>
              <w:rPr>
                <w:rFonts w:eastAsia="Calibri"/>
                <w:color w:val="000000" w:themeColor="text1"/>
              </w:rPr>
            </w:pPr>
            <w:r w:rsidRPr="00EF7670">
              <w:rPr>
                <w:rFonts w:eastAsia="Calibri"/>
                <w:b/>
                <w:color w:val="000000" w:themeColor="text1"/>
                <w:u w:val="single"/>
              </w:rPr>
              <w:lastRenderedPageBreak/>
              <w:t>Teaching at the Beginning</w:t>
            </w:r>
            <w:r>
              <w:rPr>
                <w:rFonts w:eastAsia="Calibri"/>
                <w:b/>
                <w:color w:val="000000" w:themeColor="text1"/>
                <w:u w:val="single"/>
              </w:rPr>
              <w:t xml:space="preserve"> (*)</w:t>
            </w:r>
            <w:r w:rsidRPr="00EF7670">
              <w:rPr>
                <w:rFonts w:eastAsia="Calibri"/>
                <w:color w:val="000000" w:themeColor="text1"/>
              </w:rPr>
              <w:t xml:space="preserve"> </w:t>
            </w:r>
          </w:p>
          <w:p w14:paraId="1153F60D" w14:textId="77777777" w:rsidR="00130F89" w:rsidRPr="00EF7670" w:rsidRDefault="00130F89" w:rsidP="00130F89">
            <w:pPr>
              <w:rPr>
                <w:rFonts w:eastAsia="Calibri"/>
                <w:i/>
                <w:iCs/>
                <w:color w:val="000000" w:themeColor="text1"/>
              </w:rPr>
            </w:pPr>
            <w:r w:rsidRPr="00EF7670">
              <w:rPr>
                <w:rFonts w:eastAsia="Calibri"/>
                <w:i/>
                <w:iCs/>
                <w:color w:val="000000" w:themeColor="text1"/>
              </w:rPr>
              <w:t>Brand New Words | Teacher Competencies</w:t>
            </w:r>
          </w:p>
          <w:p w14:paraId="5D13168E" w14:textId="77777777" w:rsidR="00130F89" w:rsidRPr="00EF7670" w:rsidRDefault="00130F89" w:rsidP="00130F89">
            <w:pPr>
              <w:rPr>
                <w:rFonts w:eastAsia="Calibri"/>
              </w:rPr>
            </w:pPr>
            <w:r w:rsidRPr="00EF7670">
              <w:rPr>
                <w:rFonts w:eastAsia="Calibri"/>
              </w:rPr>
              <w:t>Shows teacher learning familiar words in child’s home language</w:t>
            </w:r>
          </w:p>
          <w:p w14:paraId="40552A84" w14:textId="77777777" w:rsidR="00130F89" w:rsidRPr="00EF7670" w:rsidRDefault="00A43A47" w:rsidP="00130F89">
            <w:pPr>
              <w:rPr>
                <w:rFonts w:eastAsia="Calibri"/>
                <w:color w:val="1155CC"/>
                <w:u w:val="single"/>
              </w:rPr>
            </w:pPr>
            <w:hyperlink r:id="rId48">
              <w:r w:rsidR="00130F89" w:rsidRPr="00EF7670">
                <w:rPr>
                  <w:rFonts w:eastAsia="Calibri"/>
                  <w:color w:val="1155CC"/>
                  <w:u w:val="single"/>
                </w:rPr>
                <w:t>https://www.youtube.com/watch?v=6G2MnKeJjtA</w:t>
              </w:r>
            </w:hyperlink>
          </w:p>
          <w:p w14:paraId="1E4CD722" w14:textId="77777777" w:rsidR="00130F89" w:rsidRDefault="00130F89" w:rsidP="00130F89">
            <w:pPr>
              <w:rPr>
                <w:rFonts w:eastAsia="Calibri"/>
                <w:color w:val="000000" w:themeColor="text1"/>
              </w:rPr>
            </w:pPr>
            <w:r w:rsidRPr="00EF7670">
              <w:rPr>
                <w:rFonts w:eastAsia="Calibri"/>
                <w:b/>
                <w:color w:val="000000" w:themeColor="text1"/>
                <w:u w:val="single"/>
              </w:rPr>
              <w:t>Teaching at the Beginning</w:t>
            </w:r>
            <w:r>
              <w:rPr>
                <w:rFonts w:eastAsia="Calibri"/>
                <w:b/>
                <w:color w:val="000000" w:themeColor="text1"/>
                <w:u w:val="single"/>
              </w:rPr>
              <w:t xml:space="preserve"> (*)</w:t>
            </w:r>
          </w:p>
          <w:p w14:paraId="04E5EA47" w14:textId="77777777" w:rsidR="00130F89" w:rsidRPr="00EF7670" w:rsidRDefault="00130F89" w:rsidP="00130F89">
            <w:pPr>
              <w:rPr>
                <w:rFonts w:eastAsia="Calibri"/>
                <w:i/>
                <w:iCs/>
                <w:color w:val="000000" w:themeColor="text1"/>
              </w:rPr>
            </w:pPr>
            <w:r>
              <w:rPr>
                <w:rFonts w:eastAsia="Calibri"/>
                <w:i/>
                <w:iCs/>
                <w:color w:val="000000" w:themeColor="text1"/>
              </w:rPr>
              <w:t>A commentary on ‘</w:t>
            </w:r>
            <w:r w:rsidRPr="00EF7670">
              <w:rPr>
                <w:rFonts w:eastAsia="Calibri"/>
                <w:i/>
                <w:iCs/>
                <w:color w:val="000000" w:themeColor="text1"/>
              </w:rPr>
              <w:t>Brand New Word</w:t>
            </w:r>
            <w:r>
              <w:rPr>
                <w:rFonts w:eastAsia="Calibri"/>
                <w:i/>
                <w:iCs/>
                <w:color w:val="000000" w:themeColor="text1"/>
              </w:rPr>
              <w:t>’</w:t>
            </w:r>
            <w:r w:rsidRPr="00EF7670">
              <w:rPr>
                <w:rFonts w:eastAsia="Calibri"/>
                <w:i/>
                <w:iCs/>
                <w:color w:val="000000" w:themeColor="text1"/>
              </w:rPr>
              <w:t xml:space="preserve">s | </w:t>
            </w:r>
          </w:p>
          <w:p w14:paraId="03595EBE" w14:textId="77777777" w:rsidR="00130F89" w:rsidRPr="00EF7670" w:rsidRDefault="00130F89" w:rsidP="00130F89">
            <w:pPr>
              <w:rPr>
                <w:rFonts w:eastAsia="Calibri"/>
                <w:i/>
                <w:iCs/>
                <w:color w:val="000000" w:themeColor="text1"/>
              </w:rPr>
            </w:pPr>
            <w:r w:rsidRPr="00EF7670">
              <w:rPr>
                <w:rFonts w:eastAsia="Calibri"/>
                <w:i/>
                <w:iCs/>
                <w:color w:val="000000" w:themeColor="text1"/>
              </w:rPr>
              <w:t>Brand New Words | Teacher Competencies</w:t>
            </w:r>
          </w:p>
          <w:p w14:paraId="1694544D" w14:textId="77777777" w:rsidR="00130F89" w:rsidRDefault="00130F89" w:rsidP="00130F89">
            <w:r w:rsidRPr="00777550">
              <w:t>Linda M. Espinosa, PhD, researcher and author, keenly explores aspects of dual language learning in young children via commentary  on the video</w:t>
            </w:r>
          </w:p>
          <w:p w14:paraId="5372C711" w14:textId="77777777" w:rsidR="00130F89" w:rsidRDefault="00A43A47" w:rsidP="00130F89">
            <w:hyperlink r:id="rId49" w:history="1">
              <w:r w:rsidR="00130F89" w:rsidRPr="00DA3AF8">
                <w:rPr>
                  <w:rStyle w:val="Hyperlink"/>
                </w:rPr>
                <w:t>https://www.youtube.com/watch?v=lXGU0QfSynE</w:t>
              </w:r>
            </w:hyperlink>
          </w:p>
          <w:p w14:paraId="754BC0BF" w14:textId="77777777" w:rsidR="00130F89" w:rsidRDefault="00130F89" w:rsidP="00130F89"/>
          <w:p w14:paraId="762E5CF7" w14:textId="77777777" w:rsidR="00130F89" w:rsidRDefault="00130F89" w:rsidP="00130F89">
            <w:r w:rsidRPr="006A61C3">
              <w:rPr>
                <w:b/>
                <w:bCs/>
                <w:u w:val="single"/>
              </w:rPr>
              <w:t>Te</w:t>
            </w:r>
            <w:r>
              <w:rPr>
                <w:b/>
                <w:bCs/>
                <w:u w:val="single"/>
              </w:rPr>
              <w:t>a</w:t>
            </w:r>
            <w:r w:rsidRPr="006A61C3">
              <w:rPr>
                <w:b/>
                <w:bCs/>
                <w:u w:val="single"/>
              </w:rPr>
              <w:t>ching at the Beginning</w:t>
            </w:r>
            <w:r>
              <w:t xml:space="preserve"> </w:t>
            </w:r>
          </w:p>
          <w:p w14:paraId="6BB15A0D" w14:textId="77777777" w:rsidR="00130F89" w:rsidRDefault="00130F89" w:rsidP="00130F89">
            <w:pPr>
              <w:rPr>
                <w:i/>
                <w:iCs/>
              </w:rPr>
            </w:pPr>
            <w:r w:rsidRPr="006A61C3">
              <w:rPr>
                <w:i/>
                <w:iCs/>
              </w:rPr>
              <w:t>Toy animals</w:t>
            </w:r>
          </w:p>
          <w:p w14:paraId="0DD89B56" w14:textId="77777777" w:rsidR="00130F89" w:rsidRPr="006A61C3" w:rsidRDefault="00130F89" w:rsidP="00130F89">
            <w:pPr>
              <w:rPr>
                <w:i/>
                <w:iCs/>
              </w:rPr>
            </w:pPr>
            <w:r>
              <w:t>Clips shows lessons about different kinds of animals in Spanish and English</w:t>
            </w:r>
          </w:p>
          <w:p w14:paraId="717BAB42" w14:textId="3A21DD02" w:rsidR="00130F89" w:rsidRPr="00130F89" w:rsidRDefault="00A43A47" w:rsidP="00130F89">
            <w:hyperlink r:id="rId50">
              <w:r w:rsidR="00130F89">
                <w:rPr>
                  <w:color w:val="1155CC"/>
                  <w:u w:val="single"/>
                </w:rPr>
                <w:t>https://www.youtube.com/watch?v=OgchhXxtjm8</w:t>
              </w:r>
            </w:hyperlink>
          </w:p>
        </w:tc>
        <w:tc>
          <w:tcPr>
            <w:tcW w:w="3060" w:type="dxa"/>
          </w:tcPr>
          <w:p w14:paraId="3151F1D3" w14:textId="77777777" w:rsidR="00130F89" w:rsidRPr="009A6C0F" w:rsidRDefault="00130F89" w:rsidP="00130F89">
            <w:r w:rsidRPr="009A6C0F">
              <w:rPr>
                <w:b/>
                <w:bCs/>
                <w:color w:val="000000"/>
                <w:u w:val="single"/>
              </w:rPr>
              <w:lastRenderedPageBreak/>
              <w:t>University of Wisconsin-Madison School of Education</w:t>
            </w:r>
          </w:p>
          <w:p w14:paraId="2FB6EC2B" w14:textId="77777777" w:rsidR="00130F89" w:rsidRDefault="00130F89" w:rsidP="00130F89">
            <w:r>
              <w:t>WIDA Module Four</w:t>
            </w:r>
          </w:p>
          <w:p w14:paraId="178EF029" w14:textId="77777777" w:rsidR="00130F89" w:rsidRDefault="00130F89" w:rsidP="00130F89">
            <w:r>
              <w:t>Topic 3</w:t>
            </w:r>
          </w:p>
          <w:p w14:paraId="61A013C2" w14:textId="77777777" w:rsidR="00130F89" w:rsidRPr="00DB38C1" w:rsidRDefault="00130F89" w:rsidP="00130F89">
            <w:pPr>
              <w:rPr>
                <w:i/>
                <w:iCs/>
              </w:rPr>
            </w:pPr>
            <w:r w:rsidRPr="00DB38C1">
              <w:rPr>
                <w:i/>
                <w:iCs/>
              </w:rPr>
              <w:t xml:space="preserve">Planning for Language Learning </w:t>
            </w:r>
            <w:r w:rsidRPr="006A61C3">
              <w:rPr>
                <w:b/>
                <w:bCs/>
                <w:i/>
                <w:iCs/>
              </w:rPr>
              <w:t>(&amp;)</w:t>
            </w:r>
          </w:p>
          <w:p w14:paraId="5522E286" w14:textId="77777777" w:rsidR="00130F89" w:rsidRDefault="00A43A47" w:rsidP="00130F89">
            <w:hyperlink r:id="rId51" w:history="1">
              <w:r w:rsidR="00130F89">
                <w:rPr>
                  <w:rStyle w:val="Hyperlink"/>
                </w:rPr>
                <w:t>https://uonline.education.wisc.edu/course/view.php?id=398</w:t>
              </w:r>
            </w:hyperlink>
          </w:p>
          <w:p w14:paraId="365921D8" w14:textId="77777777" w:rsidR="00130F89" w:rsidRDefault="00130F89" w:rsidP="00130F89"/>
          <w:p w14:paraId="14743C47" w14:textId="77777777" w:rsidR="00130F89" w:rsidRDefault="00130F89" w:rsidP="00130F89"/>
          <w:p w14:paraId="4A393D58" w14:textId="77777777" w:rsidR="00130F89" w:rsidRDefault="00130F89" w:rsidP="00130F89"/>
          <w:p w14:paraId="10F332BC" w14:textId="77777777" w:rsidR="00130F89" w:rsidRDefault="00130F89" w:rsidP="00130F89"/>
          <w:p w14:paraId="5CEE2100" w14:textId="77777777" w:rsidR="00130F89" w:rsidRDefault="00130F89" w:rsidP="00130F89"/>
          <w:p w14:paraId="3674DA83" w14:textId="77777777" w:rsidR="00130F89" w:rsidRDefault="00130F89" w:rsidP="00130F89"/>
          <w:p w14:paraId="3BEFA171" w14:textId="77777777" w:rsidR="00130F89" w:rsidRDefault="00130F89" w:rsidP="00130F89"/>
          <w:p w14:paraId="73113B52" w14:textId="77777777" w:rsidR="00130F89" w:rsidRDefault="00130F89" w:rsidP="00130F89"/>
          <w:p w14:paraId="771DBFBB" w14:textId="77777777" w:rsidR="00130F89" w:rsidRDefault="00130F89" w:rsidP="00130F89"/>
          <w:p w14:paraId="4B516E61" w14:textId="77777777" w:rsidR="00130F89" w:rsidRDefault="00130F89" w:rsidP="00130F89"/>
          <w:p w14:paraId="0E046C6A" w14:textId="77777777" w:rsidR="00130F89" w:rsidRDefault="00130F89" w:rsidP="00130F89"/>
          <w:p w14:paraId="5ABFC492" w14:textId="77777777" w:rsidR="00130F89" w:rsidRDefault="00130F89" w:rsidP="00130F89"/>
          <w:p w14:paraId="09E4F95F" w14:textId="77777777" w:rsidR="00130F89" w:rsidRDefault="00130F89" w:rsidP="00130F89"/>
          <w:p w14:paraId="303F6D4E" w14:textId="77777777" w:rsidR="00130F89" w:rsidRDefault="00130F89" w:rsidP="00130F89"/>
          <w:p w14:paraId="0C51213B" w14:textId="77777777" w:rsidR="00130F89" w:rsidRDefault="00130F89" w:rsidP="00130F89"/>
          <w:p w14:paraId="1F748A62" w14:textId="77777777" w:rsidR="00130F89" w:rsidRDefault="00130F89" w:rsidP="00130F89"/>
          <w:p w14:paraId="54EDA30C" w14:textId="77777777" w:rsidR="00130F89" w:rsidRDefault="00130F89" w:rsidP="00130F89"/>
          <w:p w14:paraId="3B94EE35" w14:textId="77777777" w:rsidR="00130F89" w:rsidRDefault="00130F89" w:rsidP="00130F89"/>
          <w:p w14:paraId="5B8341D7" w14:textId="77777777" w:rsidR="00130F89" w:rsidRDefault="00130F89" w:rsidP="00130F89"/>
          <w:p w14:paraId="306606A0" w14:textId="77777777" w:rsidR="00130F89" w:rsidRPr="00E533A0" w:rsidRDefault="00130F89" w:rsidP="00130F89">
            <w:pPr>
              <w:rPr>
                <w:rFonts w:ascii="Cambria" w:hAnsi="Cambria"/>
                <w:b/>
                <w:bCs/>
                <w:color w:val="000000"/>
                <w:u w:val="single"/>
              </w:rPr>
            </w:pPr>
          </w:p>
        </w:tc>
        <w:tc>
          <w:tcPr>
            <w:tcW w:w="3330" w:type="dxa"/>
          </w:tcPr>
          <w:p w14:paraId="5581C619" w14:textId="77777777" w:rsidR="00130F89" w:rsidRPr="009A6C0F" w:rsidRDefault="00130F89" w:rsidP="00130F89">
            <w:r w:rsidRPr="009A6C0F">
              <w:rPr>
                <w:b/>
                <w:bCs/>
                <w:color w:val="000000"/>
                <w:u w:val="single"/>
              </w:rPr>
              <w:t>University of Wisconsin-Madison School of Education</w:t>
            </w:r>
          </w:p>
          <w:p w14:paraId="6E99839F" w14:textId="77777777" w:rsidR="00130F89" w:rsidRPr="009A6C0F" w:rsidRDefault="00130F89" w:rsidP="00130F89">
            <w:r w:rsidRPr="009A6C0F">
              <w:t>WIDA Can Do Descriptors for PK in English</w:t>
            </w:r>
          </w:p>
          <w:p w14:paraId="125B631A" w14:textId="77777777" w:rsidR="00130F89" w:rsidRPr="009A6C0F" w:rsidRDefault="00A43A47" w:rsidP="00130F89">
            <w:hyperlink r:id="rId52" w:history="1">
              <w:r w:rsidR="00130F89" w:rsidRPr="009A6C0F">
                <w:rPr>
                  <w:rStyle w:val="Hyperlink"/>
                </w:rPr>
                <w:t>https://wida.wisc.edu/sites/default/files/resource/CanDo-Descriptors-Early-Years.pdf</w:t>
              </w:r>
            </w:hyperlink>
          </w:p>
          <w:p w14:paraId="56F58521" w14:textId="77777777" w:rsidR="00130F89" w:rsidRDefault="00130F89" w:rsidP="00130F89"/>
          <w:p w14:paraId="24013508" w14:textId="77777777" w:rsidR="00130F89" w:rsidRPr="009A6C0F" w:rsidRDefault="00130F89" w:rsidP="00130F89">
            <w:r w:rsidRPr="009A6C0F">
              <w:rPr>
                <w:b/>
                <w:bCs/>
                <w:color w:val="000000"/>
                <w:u w:val="single"/>
              </w:rPr>
              <w:t>University of Wisconsin-Madison School of Education</w:t>
            </w:r>
          </w:p>
          <w:p w14:paraId="5D5C38EA" w14:textId="77777777" w:rsidR="00130F89" w:rsidRDefault="00130F89" w:rsidP="00130F89">
            <w:r w:rsidRPr="009A6C0F">
              <w:t>WIDA Can Do Descriptors for PK in Spanish</w:t>
            </w:r>
          </w:p>
          <w:p w14:paraId="36004E03" w14:textId="77777777" w:rsidR="00130F89" w:rsidRDefault="00A43A47" w:rsidP="00130F89">
            <w:hyperlink r:id="rId53" w:history="1">
              <w:r w:rsidR="00130F89" w:rsidRPr="00DA3AF8">
                <w:rPr>
                  <w:rStyle w:val="Hyperlink"/>
                </w:rPr>
                <w:t>https://wida.wisc.edu/sites/default/files/resource/Los-descriptores-Podemos-educación-temprana.pdf</w:t>
              </w:r>
            </w:hyperlink>
          </w:p>
          <w:p w14:paraId="44BD9D3C" w14:textId="77777777" w:rsidR="00130F89" w:rsidRDefault="00130F89" w:rsidP="00130F89"/>
          <w:p w14:paraId="3945DFF6" w14:textId="77777777" w:rsidR="00130F89" w:rsidRPr="009A6C0F" w:rsidRDefault="00130F89" w:rsidP="00130F89">
            <w:r w:rsidRPr="009A6C0F">
              <w:rPr>
                <w:b/>
                <w:bCs/>
                <w:color w:val="000000"/>
                <w:u w:val="single"/>
              </w:rPr>
              <w:t>University of Wisconsin-Madison School of Education</w:t>
            </w:r>
          </w:p>
          <w:p w14:paraId="48ADC00D" w14:textId="77777777" w:rsidR="00130F89" w:rsidRPr="009A6C0F" w:rsidRDefault="00130F89" w:rsidP="00130F89">
            <w:r w:rsidRPr="009A6C0F">
              <w:t>WIDA Can Do Descriptors for Kindergarten</w:t>
            </w:r>
            <w:r>
              <w:t xml:space="preserve"> </w:t>
            </w:r>
          </w:p>
          <w:p w14:paraId="4CAD8AD6" w14:textId="77777777" w:rsidR="00130F89" w:rsidRPr="009A6C0F" w:rsidRDefault="00A43A47" w:rsidP="00130F89">
            <w:hyperlink r:id="rId54" w:history="1">
              <w:r w:rsidR="00130F89" w:rsidRPr="009A6C0F">
                <w:rPr>
                  <w:rStyle w:val="Hyperlink"/>
                </w:rPr>
                <w:t>https://wida.wisc.edu/sites/default/files/resource/CanDo-KeyUses-Kindergarten.pdf</w:t>
              </w:r>
            </w:hyperlink>
          </w:p>
          <w:p w14:paraId="55190782" w14:textId="77777777" w:rsidR="00130F89" w:rsidRPr="00025401" w:rsidRDefault="00130F89" w:rsidP="00130F89">
            <w:pPr>
              <w:rPr>
                <w:b/>
                <w:u w:val="single"/>
              </w:rPr>
            </w:pPr>
          </w:p>
        </w:tc>
        <w:tc>
          <w:tcPr>
            <w:tcW w:w="3600" w:type="dxa"/>
          </w:tcPr>
          <w:p w14:paraId="38B424F6" w14:textId="77777777" w:rsidR="00130F89" w:rsidRPr="00025401" w:rsidRDefault="00130F89" w:rsidP="00130F89">
            <w:pPr>
              <w:rPr>
                <w:b/>
                <w:u w:val="single"/>
              </w:rPr>
            </w:pPr>
            <w:r w:rsidRPr="00025401">
              <w:rPr>
                <w:b/>
                <w:u w:val="single"/>
              </w:rPr>
              <w:t>Migration Policy Institute</w:t>
            </w:r>
            <w:r>
              <w:rPr>
                <w:b/>
                <w:u w:val="single"/>
              </w:rPr>
              <w:t>:</w:t>
            </w:r>
          </w:p>
          <w:p w14:paraId="71FAB673" w14:textId="77777777" w:rsidR="00130F89" w:rsidRDefault="00130F89" w:rsidP="00130F89">
            <w:r w:rsidRPr="00BC4266">
              <w:t xml:space="preserve">Supporting Dual Language Learner Success in Superdiverse PreK-3 Classrooms: The </w:t>
            </w:r>
            <w:proofErr w:type="spellStart"/>
            <w:r w:rsidRPr="00BC4266">
              <w:t>Sobrato</w:t>
            </w:r>
            <w:proofErr w:type="spellEnd"/>
            <w:r w:rsidRPr="00BC4266">
              <w:t xml:space="preserve"> Early Academic Language Model</w:t>
            </w:r>
          </w:p>
          <w:p w14:paraId="3A3645C0" w14:textId="77777777" w:rsidR="00130F89" w:rsidRDefault="00A43A47" w:rsidP="00130F89">
            <w:hyperlink r:id="rId55" w:history="1">
              <w:r w:rsidR="00130F89" w:rsidRPr="0057767F">
                <w:rPr>
                  <w:rStyle w:val="Hyperlink"/>
                </w:rPr>
                <w:t>https://www.migrationpolicy.org/research/supporting-dual-language-learner-success-superdiverse-prek-3-classrooms-sobrato</w:t>
              </w:r>
            </w:hyperlink>
          </w:p>
          <w:p w14:paraId="4F1EA6D9" w14:textId="77777777" w:rsidR="00130F89" w:rsidRDefault="00130F89" w:rsidP="00130F89"/>
          <w:p w14:paraId="65F3B356" w14:textId="77777777" w:rsidR="00130F89" w:rsidRPr="006A61C3" w:rsidRDefault="00130F89" w:rsidP="00130F89">
            <w:pPr>
              <w:rPr>
                <w:rFonts w:eastAsia="Calibri"/>
                <w:b/>
                <w:bCs/>
                <w:u w:val="single"/>
              </w:rPr>
            </w:pPr>
            <w:proofErr w:type="spellStart"/>
            <w:r w:rsidRPr="006A61C3">
              <w:rPr>
                <w:rFonts w:eastAsia="Calibri"/>
                <w:b/>
                <w:bCs/>
                <w:u w:val="single"/>
              </w:rPr>
              <w:t>Peisner</w:t>
            </w:r>
            <w:proofErr w:type="spellEnd"/>
            <w:r w:rsidRPr="006A61C3">
              <w:rPr>
                <w:rFonts w:eastAsia="Calibri"/>
                <w:b/>
                <w:bCs/>
                <w:u w:val="single"/>
              </w:rPr>
              <w:t xml:space="preserve">-Feinberg, E., </w:t>
            </w:r>
            <w:proofErr w:type="spellStart"/>
            <w:r w:rsidRPr="006A61C3">
              <w:rPr>
                <w:rFonts w:eastAsia="Calibri"/>
                <w:b/>
                <w:bCs/>
                <w:u w:val="single"/>
              </w:rPr>
              <w:t>Buysse</w:t>
            </w:r>
            <w:proofErr w:type="spellEnd"/>
            <w:r w:rsidRPr="006A61C3">
              <w:rPr>
                <w:rFonts w:eastAsia="Calibri"/>
                <w:b/>
                <w:bCs/>
                <w:u w:val="single"/>
              </w:rPr>
              <w:t xml:space="preserve">, V., </w:t>
            </w:r>
            <w:proofErr w:type="spellStart"/>
            <w:r w:rsidRPr="006A61C3">
              <w:rPr>
                <w:rFonts w:eastAsia="Calibri"/>
                <w:b/>
                <w:bCs/>
                <w:u w:val="single"/>
              </w:rPr>
              <w:t>Fuligni</w:t>
            </w:r>
            <w:proofErr w:type="spellEnd"/>
            <w:r w:rsidRPr="006A61C3">
              <w:rPr>
                <w:rFonts w:eastAsia="Calibri"/>
                <w:b/>
                <w:bCs/>
                <w:u w:val="single"/>
              </w:rPr>
              <w:t xml:space="preserve">, A., </w:t>
            </w:r>
            <w:proofErr w:type="spellStart"/>
            <w:r w:rsidRPr="006A61C3">
              <w:rPr>
                <w:rFonts w:eastAsia="Calibri"/>
                <w:b/>
                <w:bCs/>
                <w:u w:val="single"/>
              </w:rPr>
              <w:t>Burchinal</w:t>
            </w:r>
            <w:proofErr w:type="spellEnd"/>
            <w:r w:rsidRPr="006A61C3">
              <w:rPr>
                <w:rFonts w:eastAsia="Calibri"/>
                <w:b/>
                <w:bCs/>
                <w:u w:val="single"/>
              </w:rPr>
              <w:t>, M., Espinosa, L., Halle, T., &amp; Castro, D.(2014)</w:t>
            </w:r>
          </w:p>
          <w:p w14:paraId="5133E8A5" w14:textId="77777777" w:rsidR="00130F89" w:rsidRPr="006A61C3" w:rsidRDefault="00130F89" w:rsidP="00130F89">
            <w:pPr>
              <w:rPr>
                <w:rFonts w:eastAsia="Calibri"/>
                <w:i/>
                <w:iCs/>
              </w:rPr>
            </w:pPr>
            <w:r w:rsidRPr="006A61C3">
              <w:rPr>
                <w:rFonts w:eastAsia="Calibri"/>
                <w:i/>
                <w:iCs/>
              </w:rPr>
              <w:t>Using Early Care and Education Quality Measures with Dual Language Learners: A Review of the Research</w:t>
            </w:r>
          </w:p>
          <w:p w14:paraId="3C41E8D5" w14:textId="4F70EC30" w:rsidR="00130F89" w:rsidRPr="003661EE" w:rsidRDefault="00A43A47" w:rsidP="00130F89">
            <w:pPr>
              <w:rPr>
                <w:b/>
                <w:bCs/>
                <w:u w:val="single"/>
              </w:rPr>
            </w:pPr>
            <w:hyperlink r:id="rId56">
              <w:r w:rsidR="00130F89">
                <w:rPr>
                  <w:rFonts w:ascii="Calibri" w:eastAsia="Calibri" w:hAnsi="Calibri" w:cs="Calibri"/>
                  <w:color w:val="1155CC"/>
                  <w:u w:val="single"/>
                </w:rPr>
                <w:t>https://www.sciencedirect.com/science/article/pii/S0885200614000416?via%3Dihub</w:t>
              </w:r>
            </w:hyperlink>
          </w:p>
        </w:tc>
      </w:tr>
    </w:tbl>
    <w:p w14:paraId="250B9E03" w14:textId="77777777" w:rsidR="00931964" w:rsidRDefault="00931964" w:rsidP="00931964"/>
    <w:p w14:paraId="1CAE3651" w14:textId="77777777" w:rsidR="00B14D4F" w:rsidRDefault="00A43A47"/>
    <w:sectPr w:rsidR="00B14D4F" w:rsidSect="00931964">
      <w:headerReference w:type="even" r:id="rId57"/>
      <w:headerReference w:type="default" r:id="rId58"/>
      <w:footerReference w:type="even" r:id="rId59"/>
      <w:footerReference w:type="default" r:id="rId60"/>
      <w:headerReference w:type="first" r:id="rId61"/>
      <w:footerReference w:type="first" r:id="rId62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Arial"/>
    <w:charset w:val="00"/>
    <w:family w:val="auto"/>
    <w:pitch w:val="default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92E6A2" w14:textId="77777777" w:rsidR="00A43A47" w:rsidRDefault="00A43A4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(*)</w:t>
    </w:r>
    <w:r>
      <w:t>Indicates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(&amp;)</w:t>
    </w:r>
    <w:r>
      <w:t xml:space="preserve">This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1C20F7" w14:textId="77777777" w:rsidR="00A43A47" w:rsidRDefault="00A43A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3A0F2E" w14:textId="27EEDE2A" w:rsidR="00A43A47" w:rsidRDefault="00A43A47">
    <w:pPr>
      <w:pStyle w:val="Header"/>
    </w:pPr>
    <w:r>
      <w:rPr>
        <w:noProof/>
      </w:rPr>
      <w:pict w14:anchorId="596F8FD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2805751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3F6186" w14:textId="49085886" w:rsidR="00A43A47" w:rsidRDefault="00A43A47">
    <w:pPr>
      <w:pStyle w:val="Header"/>
    </w:pPr>
    <w:r>
      <w:rPr>
        <w:noProof/>
      </w:rPr>
      <w:pict w14:anchorId="51807B5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2805752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686CDD" w14:textId="6E417727" w:rsidR="00A43A47" w:rsidRDefault="00A43A47">
    <w:pPr>
      <w:pStyle w:val="Header"/>
    </w:pPr>
    <w:r>
      <w:rPr>
        <w:noProof/>
      </w:rPr>
      <w:pict w14:anchorId="7443F60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2805750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785B0B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907E5A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2F3106"/>
    <w:multiLevelType w:val="hybridMultilevel"/>
    <w:tmpl w:val="ECD44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57679"/>
    <w:multiLevelType w:val="hybridMultilevel"/>
    <w:tmpl w:val="8152965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7681ABA"/>
    <w:multiLevelType w:val="hybridMultilevel"/>
    <w:tmpl w:val="EC948B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A30D5E"/>
    <w:multiLevelType w:val="hybridMultilevel"/>
    <w:tmpl w:val="188C2054"/>
    <w:lvl w:ilvl="0" w:tplc="901E4398">
      <w:start w:val="2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92916"/>
    <w:multiLevelType w:val="hybridMultilevel"/>
    <w:tmpl w:val="C80E69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130F89"/>
    <w:rsid w:val="00466013"/>
    <w:rsid w:val="00533449"/>
    <w:rsid w:val="005B02C1"/>
    <w:rsid w:val="00790C43"/>
    <w:rsid w:val="00931964"/>
    <w:rsid w:val="0093589F"/>
    <w:rsid w:val="00977665"/>
    <w:rsid w:val="00A43A47"/>
    <w:rsid w:val="00C91EB8"/>
    <w:rsid w:val="00E03801"/>
    <w:rsid w:val="00E752F7"/>
    <w:rsid w:val="00F34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801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3801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038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344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34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pk3teachleadgrow.org/learning-modules/evas-classroom-instruction/" TargetMode="External"/><Relationship Id="rId18" Type="http://schemas.openxmlformats.org/officeDocument/2006/relationships/hyperlink" Target="https://www.youtube.com/watch?v=Z2lYxZErB2g" TargetMode="External"/><Relationship Id="rId26" Type="http://schemas.openxmlformats.org/officeDocument/2006/relationships/hyperlink" Target="https://wida.wisc.edu/sites/default/files/resource/FocusOn-EY-Planning-for-Dual-Language-Development.pdf" TargetMode="External"/><Relationship Id="rId39" Type="http://schemas.openxmlformats.org/officeDocument/2006/relationships/hyperlink" Target="https://eclkc.ohs.acf.hhs.gov/sites/default/files/pdf/selecting-culturally-appropriate-books.pdf" TargetMode="External"/><Relationship Id="rId21" Type="http://schemas.openxmlformats.org/officeDocument/2006/relationships/hyperlink" Target="https://tkcalifornia.org/resources/practical-and-proven-strategies-for-teaching-young-dual-language-learners-poll/" TargetMode="External"/><Relationship Id="rId34" Type="http://schemas.openxmlformats.org/officeDocument/2006/relationships/hyperlink" Target="https://www.youtube.com/watch?v=fX1AY0XszMM" TargetMode="External"/><Relationship Id="rId42" Type="http://schemas.openxmlformats.org/officeDocument/2006/relationships/hyperlink" Target="https://eclkc.ohs.acf.hhs.gov/sites/default/files/pdf/ways-use-cultural-backgrounders-eng.pdf" TargetMode="External"/><Relationship Id="rId47" Type="http://schemas.openxmlformats.org/officeDocument/2006/relationships/hyperlink" Target="https://journals.sagepub.com/doi/full/10.1177/1468798417739668" TargetMode="External"/><Relationship Id="rId50" Type="http://schemas.openxmlformats.org/officeDocument/2006/relationships/hyperlink" Target="https://www.youtube.com/watch?v=OgchhXxtjm8" TargetMode="External"/><Relationship Id="rId55" Type="http://schemas.openxmlformats.org/officeDocument/2006/relationships/hyperlink" Target="https://www.migrationpolicy.org/research/supporting-dual-language-learner-success-superdiverse-prek-3-classrooms-sobrato" TargetMode="External"/><Relationship Id="rId63" Type="http://schemas.openxmlformats.org/officeDocument/2006/relationships/fontTable" Target="fontTable.xml"/><Relationship Id="rId7" Type="http://schemas.openxmlformats.org/officeDocument/2006/relationships/hyperlink" Target="https://www.youtube.com/watch?v=09PrmLppQ1A" TargetMode="External"/><Relationship Id="rId2" Type="http://schemas.openxmlformats.org/officeDocument/2006/relationships/styles" Target="styles.xml"/><Relationship Id="rId16" Type="http://schemas.openxmlformats.org/officeDocument/2006/relationships/hyperlink" Target="https://pk3teachleadgrow.org/learning-modules/marthas-classroom-instruction/" TargetMode="External"/><Relationship Id="rId29" Type="http://schemas.openxmlformats.org/officeDocument/2006/relationships/hyperlink" Target="https://eclkc.ohs.acf.hhs.gov/sites/default/files/pdf/dllpa-users-guide-508-revised-v3.pdf" TargetMode="External"/><Relationship Id="rId11" Type="http://schemas.openxmlformats.org/officeDocument/2006/relationships/hyperlink" Target="https://youtu.be/phEh6xtzyYw" TargetMode="External"/><Relationship Id="rId24" Type="http://schemas.openxmlformats.org/officeDocument/2006/relationships/hyperlink" Target="https://wida.wisc.edu/resources/early-years-supporting-early-literacy-development" TargetMode="External"/><Relationship Id="rId32" Type="http://schemas.openxmlformats.org/officeDocument/2006/relationships/hyperlink" Target="https://www.youtube.com/watch?v=jzZRZjmFMxE" TargetMode="External"/><Relationship Id="rId37" Type="http://schemas.openxmlformats.org/officeDocument/2006/relationships/hyperlink" Target="https://uonline.education.wisc.edu/course/view.php?id=398" TargetMode="External"/><Relationship Id="rId40" Type="http://schemas.openxmlformats.org/officeDocument/2006/relationships/hyperlink" Target="https://www.newamerica.org/education-policy/edcentral/early-intervention-curriculum-dual-language-learners/" TargetMode="External"/><Relationship Id="rId45" Type="http://schemas.openxmlformats.org/officeDocument/2006/relationships/hyperlink" Target="https://wida.wisc.edu/resources/2015-early-spanish-language-development-standards-resource-guide" TargetMode="External"/><Relationship Id="rId53" Type="http://schemas.openxmlformats.org/officeDocument/2006/relationships/hyperlink" Target="https://wida.wisc.edu/sites/default/files/resource/Los-descriptores-Podemos-educaci&#243;n-temprana.pdf" TargetMode="External"/><Relationship Id="rId58" Type="http://schemas.openxmlformats.org/officeDocument/2006/relationships/header" Target="header2.xml"/><Relationship Id="rId5" Type="http://schemas.openxmlformats.org/officeDocument/2006/relationships/footnotes" Target="footnotes.xml"/><Relationship Id="rId61" Type="http://schemas.openxmlformats.org/officeDocument/2006/relationships/header" Target="header3.xml"/><Relationship Id="rId19" Type="http://schemas.openxmlformats.org/officeDocument/2006/relationships/hyperlink" Target="https://www.youtube.com/watch?v=iI90kYAMWrg" TargetMode="External"/><Relationship Id="rId14" Type="http://schemas.openxmlformats.org/officeDocument/2006/relationships/hyperlink" Target="https://www.youtube.com/watch?v=ML5Gp8Jxq_s&amp;feature=youtu.be" TargetMode="External"/><Relationship Id="rId22" Type="http://schemas.openxmlformats.org/officeDocument/2006/relationships/hyperlink" Target="http://www.languagecastle.com/2017/02/fast-5-gamechangers-support-math-learning-young-dlls/" TargetMode="External"/><Relationship Id="rId27" Type="http://schemas.openxmlformats.org/officeDocument/2006/relationships/hyperlink" Target="https://eclkc.ohs.acf.hhs.gov/sites/default/files/pdf/dll-classroom-schedules-transitions.pdf" TargetMode="External"/><Relationship Id="rId30" Type="http://schemas.openxmlformats.org/officeDocument/2006/relationships/hyperlink" Target="https://eclkc.ohs.acf.hhs.gov/sites/default/files/pdf/dllpa-collection-508-revised-v3.pdf" TargetMode="External"/><Relationship Id="rId35" Type="http://schemas.openxmlformats.org/officeDocument/2006/relationships/hyperlink" Target="https://www.youtube.com/watch?v=ShBBfefJuRI" TargetMode="External"/><Relationship Id="rId43" Type="http://schemas.openxmlformats.org/officeDocument/2006/relationships/hyperlink" Target="https://wida.wisc.edu/sites/default/files/resource/FocusOn-EY-Supporting-DLLs.pdf" TargetMode="External"/><Relationship Id="rId48" Type="http://schemas.openxmlformats.org/officeDocument/2006/relationships/hyperlink" Target="https://www.youtube.com/watch?v=6G2MnKeJjtA" TargetMode="External"/><Relationship Id="rId56" Type="http://schemas.openxmlformats.org/officeDocument/2006/relationships/hyperlink" Target="https://www.sciencedirect.com/science/article/pii/S0885200614000416?via%3Dihub" TargetMode="External"/><Relationship Id="rId64" Type="http://schemas.openxmlformats.org/officeDocument/2006/relationships/theme" Target="theme/theme1.xml"/><Relationship Id="rId8" Type="http://schemas.openxmlformats.org/officeDocument/2006/relationships/hyperlink" Target="https://www.youtube.com/watch?v=S1CfHusT8j0" TargetMode="External"/><Relationship Id="rId51" Type="http://schemas.openxmlformats.org/officeDocument/2006/relationships/hyperlink" Target="https://uonline.education.wisc.edu/course/view.php?id=398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migrationpolicy.org/research/language-classroom-dual-language-learners-head-start-public-pre-k-and-private-preschool" TargetMode="External"/><Relationship Id="rId17" Type="http://schemas.openxmlformats.org/officeDocument/2006/relationships/hyperlink" Target="https://www.youtube.com/watch?v=bjbF-hvp7ig" TargetMode="External"/><Relationship Id="rId25" Type="http://schemas.openxmlformats.org/officeDocument/2006/relationships/hyperlink" Target="https://wida.wisc.edu/sites/default/files/resource/FocusOn-EY-Supporting-DLLs.pdf" TargetMode="External"/><Relationship Id="rId33" Type="http://schemas.openxmlformats.org/officeDocument/2006/relationships/hyperlink" Target="https://www.youtube.com/watch?v=Z7HaUizhgEQ" TargetMode="External"/><Relationship Id="rId38" Type="http://schemas.openxmlformats.org/officeDocument/2006/relationships/hyperlink" Target="https://eclkc.ohs.acf.hhs.gov/sites/default/files/pdf/dll-planning-organizing-thematic-instruction.pdf" TargetMode="External"/><Relationship Id="rId46" Type="http://schemas.openxmlformats.org/officeDocument/2006/relationships/hyperlink" Target="https://wida.wisc.edu/resources/los-estandares-del-desarrollo-del-lenguaje-temprano-del-espanol-de-wida-edicion-2015" TargetMode="External"/><Relationship Id="rId59" Type="http://schemas.openxmlformats.org/officeDocument/2006/relationships/footer" Target="footer1.xml"/><Relationship Id="rId20" Type="http://schemas.openxmlformats.org/officeDocument/2006/relationships/hyperlink" Target="https://eclkc.ohs.acf.hhs.gov/video/introducing-dual-language-learners-program-assessment-dllpa" TargetMode="External"/><Relationship Id="rId41" Type="http://schemas.openxmlformats.org/officeDocument/2006/relationships/hyperlink" Target="https://eclkc.ohs.acf.hhs.gov/sites/default/files/pdf/how-to-use-bilingual-books.pdf" TargetMode="External"/><Relationship Id="rId54" Type="http://schemas.openxmlformats.org/officeDocument/2006/relationships/hyperlink" Target="https://wida.wisc.edu/sites/default/files/resource/CanDo-KeyUses-Kindergarten.pdf" TargetMode="External"/><Relationship Id="rId62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s://www.youtube.com/watch?v=TpPa7MZC4O0" TargetMode="External"/><Relationship Id="rId23" Type="http://schemas.openxmlformats.org/officeDocument/2006/relationships/hyperlink" Target="http://www.languagecastle.com/2017/02/fast-5-gamechangers-using-bilingual-alphabets/" TargetMode="External"/><Relationship Id="rId28" Type="http://schemas.openxmlformats.org/officeDocument/2006/relationships/hyperlink" Target="https://eclkc.ohs.acf.hhs.gov/sites/default/files/pdf/no-search/dllpa-key-messages-coordinated-approach.pdf" TargetMode="External"/><Relationship Id="rId36" Type="http://schemas.openxmlformats.org/officeDocument/2006/relationships/hyperlink" Target="https://www.youtube.com/watch?v=PMZg3VNxTUI" TargetMode="External"/><Relationship Id="rId49" Type="http://schemas.openxmlformats.org/officeDocument/2006/relationships/hyperlink" Target="https://www.youtube.com/watch?v=lXGU0QfSynE" TargetMode="External"/><Relationship Id="rId57" Type="http://schemas.openxmlformats.org/officeDocument/2006/relationships/header" Target="header1.xml"/><Relationship Id="rId10" Type="http://schemas.openxmlformats.org/officeDocument/2006/relationships/hyperlink" Target="https://eclkc.ohs.acf.hhs.gov/sites/default/files/pdf/dll-language-modeling-dll-infants.pdf" TargetMode="External"/><Relationship Id="rId31" Type="http://schemas.openxmlformats.org/officeDocument/2006/relationships/hyperlink" Target="https://www.youtube.com/watch?v=W1BXWtfUIrY" TargetMode="External"/><Relationship Id="rId44" Type="http://schemas.openxmlformats.org/officeDocument/2006/relationships/hyperlink" Target="https://wida.wisc.edu/sites/default/files/resource/Early-ELD-Standards-Guide-2014-Edition.pdf" TargetMode="External"/><Relationship Id="rId52" Type="http://schemas.openxmlformats.org/officeDocument/2006/relationships/hyperlink" Target="https://wida.wisc.edu/sites/default/files/resource/CanDo-Descriptors-Early-Years.pdf" TargetMode="External"/><Relationship Id="rId6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s://uonline.education.wisc.edu/course/view.php?id=398&amp;section=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2820</Words>
  <Characters>16079</Characters>
  <Application>Microsoft Office Word</Application>
  <DocSecurity>0</DocSecurity>
  <Lines>133</Lines>
  <Paragraphs>37</Paragraphs>
  <ScaleCrop>false</ScaleCrop>
  <Company/>
  <LinksUpToDate>false</LinksUpToDate>
  <CharactersWithSpaces>18862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4</cp:revision>
  <dcterms:created xsi:type="dcterms:W3CDTF">2020-07-28T13:41:00Z</dcterms:created>
  <dcterms:modified xsi:type="dcterms:W3CDTF">2020-08-03T16:36:00Z</dcterms:modified>
</cp:coreProperties>
</file>