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4895C9" w14:textId="77777777" w:rsidR="0011711D" w:rsidRDefault="0011711D" w:rsidP="0011711D">
      <w:pPr>
        <w:widowControl w:val="0"/>
        <w:pBdr>
          <w:top w:val="nil"/>
          <w:left w:val="nil"/>
          <w:bottom w:val="nil"/>
          <w:right w:val="nil"/>
          <w:between w:val="nil"/>
        </w:pBdr>
        <w:spacing w:line="276" w:lineRule="auto"/>
        <w:jc w:val="center"/>
        <w:rPr>
          <w:rFonts w:ascii="Arial" w:eastAsia="Arial" w:hAnsi="Arial" w:cs="Arial"/>
          <w:b/>
          <w:bCs/>
          <w:sz w:val="28"/>
          <w:szCs w:val="28"/>
        </w:rPr>
      </w:pPr>
      <w:r>
        <w:rPr>
          <w:rFonts w:ascii="Arial" w:eastAsia="Arial" w:hAnsi="Arial" w:cs="Arial"/>
          <w:b/>
          <w:bCs/>
          <w:sz w:val="28"/>
          <w:szCs w:val="28"/>
        </w:rPr>
        <w:t xml:space="preserve">GATEWAYS TO OPPORTUNITY ® </w:t>
      </w:r>
    </w:p>
    <w:p w14:paraId="2A8D38AA" w14:textId="77777777" w:rsidR="0011711D" w:rsidRDefault="0011711D" w:rsidP="0011711D">
      <w:pPr>
        <w:widowControl w:val="0"/>
        <w:pBdr>
          <w:top w:val="nil"/>
          <w:left w:val="nil"/>
          <w:bottom w:val="nil"/>
          <w:right w:val="nil"/>
          <w:between w:val="nil"/>
        </w:pBdr>
        <w:spacing w:line="276" w:lineRule="auto"/>
        <w:rPr>
          <w:rFonts w:ascii="Arial" w:eastAsia="Arial" w:hAnsi="Arial" w:cs="Arial"/>
          <w:b/>
          <w:bCs/>
          <w:sz w:val="28"/>
          <w:szCs w:val="28"/>
        </w:rPr>
      </w:pPr>
    </w:p>
    <w:p w14:paraId="06C3A4B5" w14:textId="77777777" w:rsidR="0011711D" w:rsidRDefault="0011711D" w:rsidP="0011711D">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ESL</w:t>
      </w:r>
      <w:r>
        <w:rPr>
          <w:rFonts w:eastAsia="Arial"/>
          <w:b/>
          <w:bCs/>
          <w:sz w:val="28"/>
          <w:szCs w:val="28"/>
        </w:rPr>
        <w:t xml:space="preserve"> &amp;</w:t>
      </w:r>
      <w:r w:rsidRPr="00E54521">
        <w:rPr>
          <w:rFonts w:eastAsia="Arial"/>
          <w:b/>
          <w:bCs/>
          <w:sz w:val="28"/>
          <w:szCs w:val="28"/>
        </w:rPr>
        <w:t xml:space="preserve"> Bilingual Credential</w:t>
      </w:r>
      <w:r>
        <w:rPr>
          <w:rFonts w:eastAsia="Arial"/>
          <w:b/>
          <w:bCs/>
          <w:sz w:val="28"/>
          <w:szCs w:val="28"/>
        </w:rPr>
        <w:t xml:space="preserve"> Toolbox Resources</w:t>
      </w:r>
    </w:p>
    <w:p w14:paraId="1A926A28" w14:textId="77777777" w:rsidR="0011711D" w:rsidRPr="00A32564" w:rsidRDefault="0011711D" w:rsidP="0011711D">
      <w:pPr>
        <w:widowControl w:val="0"/>
        <w:pBdr>
          <w:top w:val="nil"/>
          <w:left w:val="nil"/>
          <w:bottom w:val="nil"/>
          <w:right w:val="nil"/>
          <w:between w:val="nil"/>
        </w:pBdr>
        <w:rPr>
          <w:rFonts w:eastAsia="Arial"/>
          <w:b/>
          <w:bCs/>
          <w:i/>
          <w:iCs/>
          <w:sz w:val="28"/>
          <w:szCs w:val="28"/>
        </w:rPr>
      </w:pPr>
      <w:r>
        <w:rPr>
          <w:rFonts w:eastAsia="Arial"/>
          <w:b/>
          <w:bCs/>
          <w:sz w:val="28"/>
          <w:szCs w:val="28"/>
        </w:rPr>
        <w:t xml:space="preserve">CONTENT AREA: </w:t>
      </w:r>
      <w:r w:rsidRPr="0032622E">
        <w:rPr>
          <w:rFonts w:eastAsia="Arial"/>
          <w:b/>
          <w:bCs/>
          <w:i/>
          <w:iCs/>
          <w:sz w:val="28"/>
          <w:szCs w:val="28"/>
        </w:rPr>
        <w:t>HUMAN GROWTH AND DEVELOPMENT</w:t>
      </w:r>
    </w:p>
    <w:tbl>
      <w:tblPr>
        <w:tblW w:w="18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3060"/>
        <w:gridCol w:w="3690"/>
        <w:gridCol w:w="3510"/>
        <w:gridCol w:w="3330"/>
        <w:gridCol w:w="2520"/>
      </w:tblGrid>
      <w:tr w:rsidR="0011711D" w:rsidRPr="000332C1" w14:paraId="69E17AA5" w14:textId="77777777" w:rsidTr="0011711D">
        <w:trPr>
          <w:tblHeader/>
        </w:trPr>
        <w:tc>
          <w:tcPr>
            <w:tcW w:w="2515" w:type="dxa"/>
            <w:shd w:val="clear" w:color="auto" w:fill="auto"/>
          </w:tcPr>
          <w:p w14:paraId="7DFF2F0F" w14:textId="77777777" w:rsidR="0011711D" w:rsidRPr="00D0163D" w:rsidRDefault="0011711D" w:rsidP="0054383D">
            <w:pPr>
              <w:rPr>
                <w:b/>
                <w:bCs/>
                <w:iCs/>
                <w:color w:val="000000" w:themeColor="text1"/>
                <w:sz w:val="28"/>
                <w:szCs w:val="28"/>
              </w:rPr>
            </w:pPr>
            <w:r w:rsidRPr="00D0163D">
              <w:rPr>
                <w:b/>
                <w:bCs/>
                <w:iCs/>
                <w:color w:val="000000" w:themeColor="text1"/>
                <w:sz w:val="28"/>
                <w:szCs w:val="28"/>
              </w:rPr>
              <w:t>Competency</w:t>
            </w:r>
          </w:p>
        </w:tc>
        <w:tc>
          <w:tcPr>
            <w:tcW w:w="3060" w:type="dxa"/>
            <w:shd w:val="clear" w:color="auto" w:fill="auto"/>
          </w:tcPr>
          <w:p w14:paraId="41BD4AEF" w14:textId="77777777" w:rsidR="0011711D" w:rsidRPr="00D0163D" w:rsidRDefault="0011711D" w:rsidP="0054383D">
            <w:pPr>
              <w:rPr>
                <w:b/>
                <w:bCs/>
                <w:iCs/>
                <w:color w:val="000000" w:themeColor="text1"/>
                <w:sz w:val="28"/>
                <w:szCs w:val="28"/>
              </w:rPr>
            </w:pPr>
            <w:r w:rsidRPr="00D0163D">
              <w:rPr>
                <w:b/>
                <w:bCs/>
                <w:iCs/>
                <w:color w:val="000000" w:themeColor="text1"/>
                <w:sz w:val="28"/>
                <w:szCs w:val="28"/>
              </w:rPr>
              <w:t>Descriptor</w:t>
            </w:r>
            <w:r>
              <w:rPr>
                <w:b/>
                <w:bCs/>
                <w:iCs/>
                <w:color w:val="000000" w:themeColor="text1"/>
                <w:sz w:val="28"/>
                <w:szCs w:val="28"/>
              </w:rPr>
              <w:t>(s)</w:t>
            </w:r>
          </w:p>
        </w:tc>
        <w:tc>
          <w:tcPr>
            <w:tcW w:w="36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F08FAA" w14:textId="77777777" w:rsidR="0011711D" w:rsidRPr="00D0163D" w:rsidRDefault="0011711D" w:rsidP="0054383D">
            <w:pPr>
              <w:ind w:left="120" w:right="120"/>
              <w:rPr>
                <w:rFonts w:eastAsia="Calibri"/>
                <w:b/>
                <w:bCs/>
                <w:iCs/>
                <w:color w:val="000000" w:themeColor="text1"/>
                <w:sz w:val="28"/>
                <w:szCs w:val="28"/>
              </w:rPr>
            </w:pPr>
            <w:r w:rsidRPr="00D0163D">
              <w:rPr>
                <w:rFonts w:eastAsia="Calibri"/>
                <w:b/>
                <w:bCs/>
                <w:iCs/>
                <w:color w:val="000000" w:themeColor="text1"/>
                <w:sz w:val="28"/>
                <w:szCs w:val="28"/>
              </w:rPr>
              <w:t>Videos</w:t>
            </w:r>
          </w:p>
        </w:tc>
        <w:tc>
          <w:tcPr>
            <w:tcW w:w="35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8C42242" w14:textId="77777777" w:rsidR="0011711D" w:rsidRPr="00D0163D" w:rsidRDefault="0011711D" w:rsidP="0054383D">
            <w:pPr>
              <w:ind w:left="120" w:right="120"/>
              <w:rPr>
                <w:rFonts w:eastAsia="Calibri"/>
                <w:b/>
                <w:bCs/>
                <w:iCs/>
                <w:color w:val="000000" w:themeColor="text1"/>
                <w:sz w:val="28"/>
                <w:szCs w:val="28"/>
              </w:rPr>
            </w:pPr>
            <w:r w:rsidRPr="00D0163D">
              <w:rPr>
                <w:rFonts w:eastAsia="Calibri"/>
                <w:b/>
                <w:bCs/>
                <w:iCs/>
                <w:color w:val="000000" w:themeColor="text1"/>
                <w:sz w:val="28"/>
                <w:szCs w:val="28"/>
              </w:rPr>
              <w:t>Modules/Webinars</w:t>
            </w:r>
          </w:p>
        </w:tc>
        <w:tc>
          <w:tcPr>
            <w:tcW w:w="33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7630BFB" w14:textId="77777777" w:rsidR="0011711D" w:rsidRPr="00D0163D" w:rsidRDefault="0011711D" w:rsidP="0054383D">
            <w:pPr>
              <w:ind w:left="120" w:right="120"/>
              <w:rPr>
                <w:rFonts w:eastAsia="Calibri"/>
                <w:b/>
                <w:bCs/>
                <w:iCs/>
                <w:color w:val="000000" w:themeColor="text1"/>
                <w:sz w:val="28"/>
                <w:szCs w:val="28"/>
              </w:rPr>
            </w:pPr>
            <w:r w:rsidRPr="00D0163D">
              <w:rPr>
                <w:rFonts w:eastAsia="Calibri"/>
                <w:b/>
                <w:bCs/>
                <w:iCs/>
                <w:color w:val="000000" w:themeColor="text1"/>
                <w:sz w:val="28"/>
                <w:szCs w:val="28"/>
              </w:rPr>
              <w:t>Tip Sheets/</w:t>
            </w:r>
          </w:p>
          <w:p w14:paraId="1DCF5309" w14:textId="77777777" w:rsidR="0011711D" w:rsidRPr="00D0163D" w:rsidRDefault="0011711D" w:rsidP="0054383D">
            <w:pPr>
              <w:ind w:left="120" w:right="120"/>
              <w:rPr>
                <w:rFonts w:eastAsia="Calibri"/>
                <w:b/>
                <w:bCs/>
                <w:iCs/>
                <w:color w:val="000000" w:themeColor="text1"/>
                <w:sz w:val="28"/>
                <w:szCs w:val="28"/>
              </w:rPr>
            </w:pPr>
            <w:r w:rsidRPr="00D0163D">
              <w:rPr>
                <w:rFonts w:eastAsia="Calibri"/>
                <w:b/>
                <w:bCs/>
                <w:iCs/>
                <w:color w:val="000000" w:themeColor="text1"/>
                <w:sz w:val="28"/>
                <w:szCs w:val="28"/>
              </w:rPr>
              <w:t xml:space="preserve">Blog Posts/How </w:t>
            </w:r>
            <w:proofErr w:type="spellStart"/>
            <w:r w:rsidRPr="00D0163D">
              <w:rPr>
                <w:rFonts w:eastAsia="Calibri"/>
                <w:b/>
                <w:bCs/>
                <w:iCs/>
                <w:color w:val="000000" w:themeColor="text1"/>
                <w:sz w:val="28"/>
                <w:szCs w:val="28"/>
              </w:rPr>
              <w:t>Tos</w:t>
            </w:r>
            <w:proofErr w:type="spellEnd"/>
          </w:p>
        </w:tc>
        <w:tc>
          <w:tcPr>
            <w:tcW w:w="2520" w:type="dxa"/>
            <w:tcBorders>
              <w:top w:val="single" w:sz="8" w:space="0" w:color="000000"/>
              <w:left w:val="nil"/>
              <w:bottom w:val="single" w:sz="8" w:space="0" w:color="000000"/>
              <w:right w:val="single" w:sz="8" w:space="0" w:color="000000"/>
            </w:tcBorders>
          </w:tcPr>
          <w:p w14:paraId="35B1323F" w14:textId="77777777" w:rsidR="0011711D" w:rsidRPr="00D0163D" w:rsidRDefault="0011711D" w:rsidP="0054383D">
            <w:pPr>
              <w:ind w:left="120" w:right="120"/>
              <w:rPr>
                <w:rFonts w:eastAsia="Calibri"/>
                <w:b/>
                <w:bCs/>
                <w:iCs/>
                <w:color w:val="000000" w:themeColor="text1"/>
                <w:sz w:val="28"/>
                <w:szCs w:val="28"/>
              </w:rPr>
            </w:pPr>
            <w:r w:rsidRPr="00D0163D">
              <w:rPr>
                <w:rFonts w:eastAsia="Calibri"/>
                <w:b/>
                <w:bCs/>
                <w:iCs/>
                <w:color w:val="000000" w:themeColor="text1"/>
                <w:sz w:val="28"/>
                <w:szCs w:val="28"/>
              </w:rPr>
              <w:t xml:space="preserve">Papers </w:t>
            </w:r>
          </w:p>
        </w:tc>
      </w:tr>
      <w:tr w:rsidR="0011711D" w:rsidRPr="000332C1" w14:paraId="54BA9505" w14:textId="77777777" w:rsidTr="006837A2">
        <w:tc>
          <w:tcPr>
            <w:tcW w:w="2515" w:type="dxa"/>
            <w:shd w:val="clear" w:color="auto" w:fill="FFFFCC"/>
          </w:tcPr>
          <w:p w14:paraId="0A2AEB07" w14:textId="77777777" w:rsidR="0011711D" w:rsidRPr="000332C1" w:rsidRDefault="0011711D" w:rsidP="0054383D">
            <w:pPr>
              <w:rPr>
                <w:iCs/>
                <w:color w:val="000000" w:themeColor="text1"/>
              </w:rPr>
            </w:pPr>
            <w:r w:rsidRPr="000B6B82">
              <w:rPr>
                <w:b/>
                <w:bCs/>
                <w:iCs/>
                <w:color w:val="000000" w:themeColor="text1"/>
              </w:rPr>
              <w:t>HGD1</w:t>
            </w:r>
            <w:r w:rsidRPr="000332C1">
              <w:rPr>
                <w:iCs/>
                <w:color w:val="000000" w:themeColor="text1"/>
              </w:rPr>
              <w:t xml:space="preserve"> Identifies that exposure to more than one language during the early years has implications for young children’s development and learning.</w:t>
            </w:r>
          </w:p>
          <w:p w14:paraId="2B873247" w14:textId="77777777" w:rsidR="0011711D" w:rsidRPr="000332C1" w:rsidRDefault="0011711D" w:rsidP="0054383D">
            <w:pPr>
              <w:rPr>
                <w:iCs/>
                <w:color w:val="000000" w:themeColor="text1"/>
              </w:rPr>
            </w:pPr>
          </w:p>
          <w:p w14:paraId="7CA09340" w14:textId="77777777" w:rsidR="0011711D" w:rsidRPr="000332C1" w:rsidRDefault="0011711D" w:rsidP="0054383D">
            <w:pPr>
              <w:rPr>
                <w:iCs/>
                <w:color w:val="000000" w:themeColor="text1"/>
              </w:rPr>
            </w:pPr>
          </w:p>
          <w:p w14:paraId="373DE6B3" w14:textId="77777777" w:rsidR="0011711D" w:rsidRPr="000332C1" w:rsidRDefault="0011711D" w:rsidP="0054383D">
            <w:pPr>
              <w:rPr>
                <w:iCs/>
                <w:color w:val="000000" w:themeColor="text1"/>
              </w:rPr>
            </w:pPr>
          </w:p>
          <w:p w14:paraId="5CC842F5" w14:textId="77777777" w:rsidR="0011711D" w:rsidRPr="000332C1" w:rsidRDefault="0011711D" w:rsidP="0054383D">
            <w:pPr>
              <w:rPr>
                <w:iCs/>
                <w:color w:val="000000" w:themeColor="text1"/>
              </w:rPr>
            </w:pPr>
          </w:p>
          <w:p w14:paraId="09BD9A5B" w14:textId="77777777" w:rsidR="0011711D" w:rsidRPr="000332C1" w:rsidRDefault="0011711D" w:rsidP="0054383D">
            <w:pPr>
              <w:rPr>
                <w:iCs/>
                <w:color w:val="000000" w:themeColor="text1"/>
              </w:rPr>
            </w:pPr>
          </w:p>
        </w:tc>
        <w:tc>
          <w:tcPr>
            <w:tcW w:w="3060" w:type="dxa"/>
          </w:tcPr>
          <w:p w14:paraId="49D7575F" w14:textId="77777777" w:rsidR="0011711D" w:rsidRPr="000332C1" w:rsidRDefault="0011711D" w:rsidP="0054383D">
            <w:pPr>
              <w:rPr>
                <w:iCs/>
                <w:color w:val="000000" w:themeColor="text1"/>
              </w:rPr>
            </w:pPr>
            <w:r w:rsidRPr="000332C1">
              <w:rPr>
                <w:iCs/>
                <w:color w:val="000000" w:themeColor="text1"/>
              </w:rPr>
              <w:t>Defines simultaneous and sequential multilingualism.</w:t>
            </w:r>
          </w:p>
          <w:p w14:paraId="653FA7D5" w14:textId="77777777" w:rsidR="0011711D" w:rsidRPr="000332C1" w:rsidRDefault="0011711D" w:rsidP="0054383D">
            <w:pPr>
              <w:rPr>
                <w:iCs/>
                <w:color w:val="000000" w:themeColor="text1"/>
              </w:rPr>
            </w:pPr>
          </w:p>
          <w:p w14:paraId="56168BCA" w14:textId="77777777" w:rsidR="0011711D" w:rsidRPr="000332C1" w:rsidRDefault="0011711D" w:rsidP="0054383D">
            <w:pPr>
              <w:rPr>
                <w:iCs/>
                <w:color w:val="000000" w:themeColor="text1"/>
              </w:rPr>
            </w:pPr>
            <w:r w:rsidRPr="000332C1">
              <w:rPr>
                <w:iCs/>
                <w:color w:val="000000" w:themeColor="text1"/>
              </w:rPr>
              <w:t>Identifies that children growing up with more than one language may switch between languages depending on the audience.</w:t>
            </w:r>
          </w:p>
          <w:p w14:paraId="39FDB66D" w14:textId="77777777" w:rsidR="0011711D" w:rsidRPr="000332C1" w:rsidRDefault="0011711D" w:rsidP="0054383D">
            <w:pPr>
              <w:rPr>
                <w:iCs/>
                <w:color w:val="000000" w:themeColor="text1"/>
              </w:rPr>
            </w:pPr>
          </w:p>
          <w:p w14:paraId="554C389B" w14:textId="77777777" w:rsidR="0011711D" w:rsidRPr="000332C1" w:rsidRDefault="0011711D" w:rsidP="0054383D">
            <w:pPr>
              <w:rPr>
                <w:iCs/>
                <w:color w:val="000000" w:themeColor="text1"/>
              </w:rPr>
            </w:pPr>
            <w:r w:rsidRPr="000332C1">
              <w:rPr>
                <w:iCs/>
                <w:color w:val="000000" w:themeColor="text1"/>
              </w:rPr>
              <w:t>Utilizes one language consistently even when children mix two or more of the languages relevant to them.</w:t>
            </w:r>
          </w:p>
          <w:p w14:paraId="6824774F" w14:textId="77777777" w:rsidR="0011711D" w:rsidRPr="000332C1" w:rsidRDefault="0011711D" w:rsidP="0054383D">
            <w:pPr>
              <w:rPr>
                <w:iCs/>
                <w:color w:val="000000" w:themeColor="text1"/>
              </w:rPr>
            </w:pPr>
          </w:p>
          <w:p w14:paraId="5A020C35" w14:textId="77777777" w:rsidR="0011711D" w:rsidRPr="000332C1" w:rsidRDefault="0011711D" w:rsidP="0054383D">
            <w:pPr>
              <w:rPr>
                <w:iCs/>
                <w:color w:val="000000" w:themeColor="text1"/>
              </w:rPr>
            </w:pPr>
          </w:p>
          <w:p w14:paraId="1B9B266C" w14:textId="77777777" w:rsidR="0011711D" w:rsidRPr="000332C1" w:rsidRDefault="0011711D" w:rsidP="0054383D">
            <w:pPr>
              <w:rPr>
                <w:iCs/>
                <w:color w:val="000000" w:themeColor="text1"/>
              </w:rPr>
            </w:pPr>
          </w:p>
        </w:tc>
        <w:tc>
          <w:tcPr>
            <w:tcW w:w="3690" w:type="dxa"/>
          </w:tcPr>
          <w:p w14:paraId="2A1DB68E" w14:textId="77777777" w:rsidR="0011711D" w:rsidRPr="000332C1" w:rsidRDefault="0011711D" w:rsidP="0054383D">
            <w:pPr>
              <w:rPr>
                <w:rFonts w:eastAsia="Calibri"/>
                <w:b/>
                <w:iCs/>
                <w:color w:val="000000" w:themeColor="text1"/>
                <w:u w:val="single"/>
              </w:rPr>
            </w:pPr>
            <w:r w:rsidRPr="000332C1">
              <w:rPr>
                <w:rFonts w:eastAsia="Calibri"/>
                <w:b/>
                <w:iCs/>
                <w:color w:val="000000" w:themeColor="text1"/>
                <w:u w:val="single"/>
              </w:rPr>
              <w:t>First 5 California</w:t>
            </w:r>
          </w:p>
          <w:p w14:paraId="50F13DB3" w14:textId="77777777" w:rsidR="0011711D" w:rsidRPr="000332C1" w:rsidRDefault="0011711D" w:rsidP="0054383D">
            <w:pPr>
              <w:rPr>
                <w:iCs/>
                <w:color w:val="000000" w:themeColor="text1"/>
              </w:rPr>
            </w:pPr>
            <w:r w:rsidRPr="000332C1">
              <w:rPr>
                <w:rFonts w:eastAsia="Calibri"/>
                <w:iCs/>
                <w:color w:val="000000" w:themeColor="text1"/>
              </w:rPr>
              <w:t>First Five California</w:t>
            </w:r>
            <w:r w:rsidRPr="000332C1">
              <w:rPr>
                <w:rFonts w:eastAsia="Calibri"/>
                <w:b/>
                <w:iCs/>
                <w:color w:val="000000" w:themeColor="text1"/>
              </w:rPr>
              <w:t xml:space="preserve"> </w:t>
            </w:r>
            <w:r w:rsidRPr="000332C1">
              <w:rPr>
                <w:rFonts w:eastAsia="Calibri"/>
                <w:iCs/>
                <w:color w:val="000000" w:themeColor="text1"/>
              </w:rPr>
              <w:t xml:space="preserve">Commissioner Alejandra </w:t>
            </w:r>
            <w:proofErr w:type="spellStart"/>
            <w:r w:rsidRPr="000332C1">
              <w:rPr>
                <w:rFonts w:eastAsia="Calibri"/>
                <w:iCs/>
                <w:color w:val="000000" w:themeColor="text1"/>
              </w:rPr>
              <w:t>Campoverdi</w:t>
            </w:r>
            <w:proofErr w:type="spellEnd"/>
            <w:r w:rsidRPr="000332C1">
              <w:rPr>
                <w:rFonts w:eastAsia="Calibri"/>
                <w:iCs/>
                <w:color w:val="000000" w:themeColor="text1"/>
              </w:rPr>
              <w:t xml:space="preserve"> sits down with Fox-11 Morning News to explain how dual-language learning benefits young children.</w:t>
            </w:r>
          </w:p>
          <w:p w14:paraId="51D8ED3E" w14:textId="77777777" w:rsidR="0011711D" w:rsidRPr="00C46D00" w:rsidRDefault="006837A2" w:rsidP="0054383D">
            <w:pPr>
              <w:rPr>
                <w:iCs/>
                <w:color w:val="0070C0"/>
                <w:u w:val="single"/>
              </w:rPr>
            </w:pPr>
            <w:hyperlink r:id="rId8">
              <w:r w:rsidR="0011711D" w:rsidRPr="00A11624">
                <w:rPr>
                  <w:iCs/>
                  <w:color w:val="0070C0"/>
                  <w:u w:val="single"/>
                </w:rPr>
                <w:t>http://www.first5california.com/videos-downloads.aspx?id=28</w:t>
              </w:r>
              <w:r w:rsidR="0011711D">
                <w:rPr>
                  <w:iCs/>
                  <w:color w:val="0070C0"/>
                  <w:u w:val="single"/>
                </w:rPr>
                <w:t>(&amp;)</w:t>
              </w:r>
              <w:r w:rsidR="0011711D" w:rsidRPr="00A11624">
                <w:rPr>
                  <w:iCs/>
                  <w:color w:val="0070C0"/>
                  <w:u w:val="single"/>
                </w:rPr>
                <w:t>page=video</w:t>
              </w:r>
              <w:r w:rsidR="0011711D">
                <w:rPr>
                  <w:iCs/>
                  <w:color w:val="0070C0"/>
                  <w:u w:val="single"/>
                </w:rPr>
                <w:t>(&amp;)</w:t>
              </w:r>
              <w:r w:rsidR="0011711D" w:rsidRPr="00A11624">
                <w:rPr>
                  <w:iCs/>
                  <w:color w:val="0070C0"/>
                  <w:u w:val="single"/>
                </w:rPr>
                <w:t>video=vYC7-mKgcD8</w:t>
              </w:r>
              <w:r w:rsidR="0011711D">
                <w:rPr>
                  <w:iCs/>
                  <w:color w:val="0070C0"/>
                  <w:u w:val="single"/>
                </w:rPr>
                <w:t>(&amp;)</w:t>
              </w:r>
              <w:r w:rsidR="0011711D" w:rsidRPr="00A11624">
                <w:rPr>
                  <w:iCs/>
                  <w:color w:val="0070C0"/>
                  <w:u w:val="single"/>
                </w:rPr>
                <w:t>videotitle=%22Good+Day+LA%22+Series+Parenting+with+Purpose%3a+Dual+Language+Learning</w:t>
              </w:r>
            </w:hyperlink>
          </w:p>
          <w:p w14:paraId="0A124EF9" w14:textId="77777777" w:rsidR="0011711D" w:rsidRPr="000332C1" w:rsidRDefault="0011711D" w:rsidP="0054383D">
            <w:pPr>
              <w:rPr>
                <w:iCs/>
                <w:color w:val="000000" w:themeColor="text1"/>
                <w:u w:val="single"/>
              </w:rPr>
            </w:pPr>
          </w:p>
          <w:p w14:paraId="7B6C6C10" w14:textId="77777777" w:rsidR="0011711D" w:rsidRPr="000332C1" w:rsidRDefault="0011711D" w:rsidP="0054383D">
            <w:pPr>
              <w:rPr>
                <w:b/>
                <w:iCs/>
                <w:color w:val="000000" w:themeColor="text1"/>
                <w:u w:val="single"/>
              </w:rPr>
            </w:pPr>
            <w:r w:rsidRPr="000332C1">
              <w:rPr>
                <w:b/>
                <w:iCs/>
                <w:color w:val="000000" w:themeColor="text1"/>
                <w:u w:val="single"/>
              </w:rPr>
              <w:t>Teaching at the Beginning-</w:t>
            </w:r>
          </w:p>
          <w:p w14:paraId="097A9834" w14:textId="3F720CF4" w:rsidR="0011711D" w:rsidRDefault="0011711D" w:rsidP="0054383D">
            <w:pPr>
              <w:rPr>
                <w:iCs/>
                <w:color w:val="000000" w:themeColor="text1"/>
              </w:rPr>
            </w:pPr>
            <w:proofErr w:type="spellStart"/>
            <w:r w:rsidRPr="000332C1">
              <w:rPr>
                <w:iCs/>
                <w:color w:val="000000" w:themeColor="text1"/>
              </w:rPr>
              <w:t>Soyul</w:t>
            </w:r>
            <w:proofErr w:type="spellEnd"/>
            <w:r w:rsidRPr="000332C1">
              <w:rPr>
                <w:iCs/>
                <w:color w:val="000000" w:themeColor="text1"/>
              </w:rPr>
              <w:t xml:space="preserve"> </w:t>
            </w:r>
            <w:r>
              <w:rPr>
                <w:iCs/>
                <w:color w:val="000000" w:themeColor="text1"/>
              </w:rPr>
              <w:t>(&amp;)</w:t>
            </w:r>
            <w:r w:rsidRPr="000332C1">
              <w:rPr>
                <w:iCs/>
                <w:color w:val="000000" w:themeColor="text1"/>
              </w:rPr>
              <w:t xml:space="preserve"> Teacher Yvette (Video 1): </w:t>
            </w:r>
          </w:p>
          <w:p w14:paraId="3F2DB611" w14:textId="1567B16D" w:rsidR="0011711D" w:rsidRPr="00625285" w:rsidRDefault="0011711D" w:rsidP="0054383D">
            <w:pPr>
              <w:rPr>
                <w:i/>
                <w:iCs/>
                <w:color w:val="000000" w:themeColor="text1"/>
              </w:rPr>
            </w:pPr>
            <w:r w:rsidRPr="00625285">
              <w:rPr>
                <w:i/>
                <w:iCs/>
                <w:color w:val="000000" w:themeColor="text1"/>
              </w:rPr>
              <w:t>Adventures in Preschool Second</w:t>
            </w:r>
            <w:r>
              <w:rPr>
                <w:i/>
                <w:iCs/>
                <w:color w:val="000000" w:themeColor="text1"/>
              </w:rPr>
              <w:t xml:space="preserve"> </w:t>
            </w:r>
            <w:r w:rsidRPr="00625285">
              <w:rPr>
                <w:i/>
                <w:iCs/>
                <w:color w:val="000000" w:themeColor="text1"/>
              </w:rPr>
              <w:t>Language Acquisition</w:t>
            </w:r>
            <w:r>
              <w:rPr>
                <w:i/>
                <w:iCs/>
                <w:color w:val="000000" w:themeColor="text1"/>
              </w:rPr>
              <w:t xml:space="preserve"> </w:t>
            </w:r>
            <w:r>
              <w:rPr>
                <w:i/>
                <w:iCs/>
                <w:color w:val="000000" w:themeColor="text1"/>
                <w:sz w:val="28"/>
                <w:szCs w:val="28"/>
              </w:rPr>
              <w:t>(*)</w:t>
            </w:r>
          </w:p>
          <w:p w14:paraId="57AE8656" w14:textId="77777777" w:rsidR="0011711D" w:rsidRPr="000332C1" w:rsidRDefault="0011711D" w:rsidP="0054383D">
            <w:pPr>
              <w:rPr>
                <w:iCs/>
                <w:color w:val="000000" w:themeColor="text1"/>
              </w:rPr>
            </w:pPr>
            <w:r w:rsidRPr="000332C1">
              <w:rPr>
                <w:iCs/>
                <w:color w:val="000000" w:themeColor="text1"/>
              </w:rPr>
              <w:t xml:space="preserve">This vivid case study of one young dual language learner and her teacher across 14 months of preschool showcases research in </w:t>
            </w:r>
            <w:r w:rsidRPr="000332C1">
              <w:rPr>
                <w:iCs/>
                <w:color w:val="000000" w:themeColor="text1"/>
              </w:rPr>
              <w:lastRenderedPageBreak/>
              <w:t>action. This video runs 21 minutes in length</w:t>
            </w:r>
            <w:r>
              <w:rPr>
                <w:iCs/>
                <w:color w:val="000000" w:themeColor="text1"/>
              </w:rPr>
              <w:t>.</w:t>
            </w:r>
          </w:p>
          <w:p w14:paraId="5D647B1D" w14:textId="77777777" w:rsidR="0011711D" w:rsidRPr="00A11624" w:rsidRDefault="006837A2" w:rsidP="0054383D">
            <w:pPr>
              <w:rPr>
                <w:iCs/>
                <w:color w:val="0070C0"/>
                <w:u w:val="single"/>
              </w:rPr>
            </w:pPr>
            <w:hyperlink r:id="rId9" w:history="1">
              <w:r w:rsidR="0011711D" w:rsidRPr="00A11624">
                <w:rPr>
                  <w:rStyle w:val="FollowedHyperlink"/>
                  <w:iCs/>
                  <w:color w:val="0070C0"/>
                </w:rPr>
                <w:t>https://www.youtube.com/watch?v=LBWXBMSI31E</w:t>
              </w:r>
            </w:hyperlink>
          </w:p>
          <w:p w14:paraId="72D3FA9F" w14:textId="77777777" w:rsidR="0011711D" w:rsidRPr="000332C1" w:rsidRDefault="0011711D" w:rsidP="0054383D">
            <w:pPr>
              <w:rPr>
                <w:b/>
                <w:iCs/>
                <w:color w:val="000000" w:themeColor="text1"/>
                <w:u w:val="single"/>
              </w:rPr>
            </w:pPr>
            <w:r w:rsidRPr="000332C1">
              <w:rPr>
                <w:b/>
                <w:iCs/>
                <w:color w:val="000000" w:themeColor="text1"/>
                <w:u w:val="single"/>
              </w:rPr>
              <w:t>Teaching at the Beginning</w:t>
            </w:r>
          </w:p>
          <w:p w14:paraId="4942A5F7" w14:textId="77777777" w:rsidR="0011711D" w:rsidRPr="000332C1" w:rsidRDefault="0011711D" w:rsidP="0054383D">
            <w:pPr>
              <w:rPr>
                <w:iCs/>
                <w:color w:val="000000" w:themeColor="text1"/>
              </w:rPr>
            </w:pPr>
            <w:proofErr w:type="spellStart"/>
            <w:r w:rsidRPr="000332C1">
              <w:rPr>
                <w:iCs/>
                <w:color w:val="000000" w:themeColor="text1"/>
                <w:u w:val="single"/>
              </w:rPr>
              <w:t>Soyul</w:t>
            </w:r>
            <w:proofErr w:type="spellEnd"/>
            <w:r w:rsidRPr="000332C1">
              <w:rPr>
                <w:iCs/>
                <w:color w:val="000000" w:themeColor="text1"/>
                <w:u w:val="single"/>
              </w:rPr>
              <w:t xml:space="preserve"> </w:t>
            </w:r>
            <w:r>
              <w:rPr>
                <w:iCs/>
                <w:color w:val="000000" w:themeColor="text1"/>
                <w:u w:val="single"/>
              </w:rPr>
              <w:t>(&amp;)</w:t>
            </w:r>
            <w:r w:rsidRPr="000332C1">
              <w:rPr>
                <w:iCs/>
                <w:color w:val="000000" w:themeColor="text1"/>
                <w:u w:val="single"/>
              </w:rPr>
              <w:t xml:space="preserve"> Teacher Yvette (Video 2): </w:t>
            </w:r>
            <w:r w:rsidRPr="00194217">
              <w:rPr>
                <w:i/>
                <w:color w:val="000000" w:themeColor="text1"/>
              </w:rPr>
              <w:t>The Stages of Preschool Second Language Acquisition</w:t>
            </w:r>
            <w:r w:rsidRPr="0069536D">
              <w:rPr>
                <w:iCs/>
                <w:color w:val="000000" w:themeColor="text1"/>
                <w:sz w:val="28"/>
                <w:szCs w:val="28"/>
              </w:rPr>
              <w:t xml:space="preserve"> </w:t>
            </w:r>
            <w:r>
              <w:rPr>
                <w:iCs/>
                <w:color w:val="000000" w:themeColor="text1"/>
                <w:sz w:val="28"/>
                <w:szCs w:val="28"/>
              </w:rPr>
              <w:t>(*)</w:t>
            </w:r>
          </w:p>
          <w:p w14:paraId="1CE5C67B" w14:textId="77777777" w:rsidR="0011711D" w:rsidRPr="000332C1" w:rsidRDefault="0011711D" w:rsidP="0054383D">
            <w:pPr>
              <w:rPr>
                <w:iCs/>
                <w:color w:val="000000" w:themeColor="text1"/>
              </w:rPr>
            </w:pPr>
            <w:r w:rsidRPr="000332C1">
              <w:rPr>
                <w:iCs/>
                <w:color w:val="000000" w:themeColor="text1"/>
              </w:rPr>
              <w:t xml:space="preserve"> Commentary on </w:t>
            </w:r>
            <w:proofErr w:type="spellStart"/>
            <w:r w:rsidRPr="000332C1">
              <w:rPr>
                <w:iCs/>
                <w:color w:val="000000" w:themeColor="text1"/>
              </w:rPr>
              <w:t>Soyul’s</w:t>
            </w:r>
            <w:proofErr w:type="spellEnd"/>
            <w:r w:rsidRPr="000332C1">
              <w:rPr>
                <w:iCs/>
                <w:color w:val="000000" w:themeColor="text1"/>
              </w:rPr>
              <w:t xml:space="preserve"> dual language development using the images in the first video (above).</w:t>
            </w:r>
          </w:p>
          <w:p w14:paraId="35FC16AE" w14:textId="77777777" w:rsidR="0011711D" w:rsidRPr="00A11624" w:rsidRDefault="006837A2" w:rsidP="0054383D">
            <w:pPr>
              <w:rPr>
                <w:iCs/>
                <w:color w:val="0070C0"/>
              </w:rPr>
            </w:pPr>
            <w:hyperlink r:id="rId10">
              <w:r w:rsidR="0011711D" w:rsidRPr="00A11624">
                <w:rPr>
                  <w:iCs/>
                  <w:color w:val="0070C0"/>
                  <w:u w:val="single"/>
                </w:rPr>
                <w:t>https://www.youtube.com/watch?v=WRexjWUYyjE</w:t>
              </w:r>
            </w:hyperlink>
          </w:p>
          <w:p w14:paraId="22FEDB51" w14:textId="77777777" w:rsidR="0011711D" w:rsidRPr="000332C1" w:rsidRDefault="0011711D" w:rsidP="0054383D">
            <w:pPr>
              <w:rPr>
                <w:iCs/>
                <w:color w:val="000000" w:themeColor="text1"/>
              </w:rPr>
            </w:pPr>
          </w:p>
          <w:p w14:paraId="26307E8E" w14:textId="77777777" w:rsidR="0011711D" w:rsidRPr="000332C1" w:rsidRDefault="0011711D" w:rsidP="0054383D">
            <w:pPr>
              <w:rPr>
                <w:b/>
                <w:iCs/>
                <w:color w:val="000000" w:themeColor="text1"/>
                <w:u w:val="single"/>
              </w:rPr>
            </w:pPr>
            <w:r w:rsidRPr="000332C1">
              <w:rPr>
                <w:b/>
                <w:iCs/>
                <w:color w:val="000000" w:themeColor="text1"/>
                <w:u w:val="single"/>
              </w:rPr>
              <w:t>Center for Early Childhood Education at Eastern Connecticut State University</w:t>
            </w:r>
          </w:p>
          <w:p w14:paraId="2D73D60B" w14:textId="77777777" w:rsidR="0011711D" w:rsidRPr="00194217" w:rsidRDefault="0011711D" w:rsidP="0054383D">
            <w:pPr>
              <w:rPr>
                <w:b/>
                <w:i/>
                <w:iCs/>
                <w:color w:val="000000" w:themeColor="text1"/>
                <w:u w:val="single"/>
              </w:rPr>
            </w:pPr>
            <w:r w:rsidRPr="00194217">
              <w:rPr>
                <w:i/>
                <w:iCs/>
                <w:color w:val="000000" w:themeColor="text1"/>
              </w:rPr>
              <w:t>Supporting Oral Language Development in Dual Language Learners</w:t>
            </w:r>
          </w:p>
          <w:p w14:paraId="4FE73046" w14:textId="77777777" w:rsidR="0011711D" w:rsidRPr="000332C1" w:rsidRDefault="0011711D" w:rsidP="0054383D">
            <w:pPr>
              <w:rPr>
                <w:iCs/>
                <w:color w:val="000000" w:themeColor="text1"/>
              </w:rPr>
            </w:pPr>
            <w:r w:rsidRPr="000332C1">
              <w:rPr>
                <w:iCs/>
                <w:color w:val="000000" w:themeColor="text1"/>
              </w:rPr>
              <w:t>This video explores the importance of preserving a child’s first language, the four stages of English acquisition for dual language learners, and a multitude of strategies that teachers can implement to help dual language learners develop the oral language skills they need to become proficient English speakers.</w:t>
            </w:r>
          </w:p>
          <w:p w14:paraId="7333C3D2" w14:textId="77777777" w:rsidR="0011711D" w:rsidRPr="00154198" w:rsidRDefault="006837A2" w:rsidP="0054383D">
            <w:pPr>
              <w:rPr>
                <w:iCs/>
                <w:color w:val="0070C0"/>
              </w:rPr>
            </w:pPr>
            <w:hyperlink r:id="rId11">
              <w:r w:rsidR="0011711D" w:rsidRPr="00A11624">
                <w:rPr>
                  <w:iCs/>
                  <w:color w:val="0070C0"/>
                  <w:u w:val="single"/>
                </w:rPr>
                <w:t>https://www.youtube.com/watch?v=jKeVY5k3cDU</w:t>
              </w:r>
            </w:hyperlink>
            <w:r w:rsidR="0011711D" w:rsidRPr="00A11624">
              <w:rPr>
                <w:iCs/>
                <w:color w:val="0070C0"/>
              </w:rPr>
              <w:t xml:space="preserve"> </w:t>
            </w:r>
          </w:p>
        </w:tc>
        <w:tc>
          <w:tcPr>
            <w:tcW w:w="3510" w:type="dxa"/>
          </w:tcPr>
          <w:p w14:paraId="23EC39B0" w14:textId="77777777" w:rsidR="0011711D" w:rsidRPr="000332C1" w:rsidRDefault="0011711D" w:rsidP="0054383D">
            <w:pPr>
              <w:rPr>
                <w:iCs/>
                <w:color w:val="000000" w:themeColor="text1"/>
              </w:rPr>
            </w:pPr>
            <w:r w:rsidRPr="000332C1">
              <w:rPr>
                <w:b/>
                <w:iCs/>
                <w:color w:val="000000" w:themeColor="text1"/>
                <w:u w:val="single"/>
              </w:rPr>
              <w:lastRenderedPageBreak/>
              <w:t xml:space="preserve">FAAPI (Argentine Federation of English Teachers' Association) Conference 2013 </w:t>
            </w:r>
            <w:r w:rsidRPr="000332C1">
              <w:rPr>
                <w:iCs/>
                <w:color w:val="000000" w:themeColor="text1"/>
              </w:rPr>
              <w:t xml:space="preserve">- </w:t>
            </w:r>
          </w:p>
          <w:p w14:paraId="386DEC14" w14:textId="77777777" w:rsidR="0011711D" w:rsidRPr="000332C1" w:rsidRDefault="0011711D" w:rsidP="0054383D">
            <w:pPr>
              <w:rPr>
                <w:iCs/>
                <w:color w:val="000000" w:themeColor="text1"/>
              </w:rPr>
            </w:pPr>
            <w:r w:rsidRPr="000332C1">
              <w:rPr>
                <w:iCs/>
                <w:color w:val="000000" w:themeColor="text1"/>
              </w:rPr>
              <w:t>Keynote presentation (September 27th, 2013)</w:t>
            </w:r>
          </w:p>
          <w:p w14:paraId="6C069E9E" w14:textId="77777777" w:rsidR="0011711D" w:rsidRPr="000332C1" w:rsidRDefault="0011711D" w:rsidP="0054383D">
            <w:pPr>
              <w:rPr>
                <w:iCs/>
                <w:color w:val="000000" w:themeColor="text1"/>
              </w:rPr>
            </w:pPr>
            <w:r w:rsidRPr="000332C1">
              <w:rPr>
                <w:iCs/>
                <w:color w:val="000000" w:themeColor="text1"/>
              </w:rPr>
              <w:t xml:space="preserve">Fred Genesee: </w:t>
            </w:r>
            <w:r w:rsidRPr="00625285">
              <w:rPr>
                <w:i/>
                <w:color w:val="000000" w:themeColor="text1"/>
              </w:rPr>
              <w:t>'Myths and Misunderstandings about Dual Language Acquisition in Young Learners</w:t>
            </w:r>
            <w:r w:rsidRPr="000332C1">
              <w:rPr>
                <w:iCs/>
                <w:color w:val="000000" w:themeColor="text1"/>
              </w:rPr>
              <w:t xml:space="preserve"> (56’ 16” in length)</w:t>
            </w:r>
          </w:p>
          <w:p w14:paraId="55000E0E" w14:textId="77777777" w:rsidR="0011711D" w:rsidRPr="00A11624" w:rsidRDefault="006837A2" w:rsidP="0054383D">
            <w:pPr>
              <w:rPr>
                <w:iCs/>
                <w:color w:val="0070C0"/>
              </w:rPr>
            </w:pPr>
            <w:hyperlink r:id="rId12">
              <w:r w:rsidR="0011711D" w:rsidRPr="00A11624">
                <w:rPr>
                  <w:rStyle w:val="FollowedHyperlink"/>
                  <w:iCs/>
                  <w:color w:val="0070C0"/>
                </w:rPr>
                <w:t>https://www.youtube.com/watch?v=WiCC7fzP2cY</w:t>
              </w:r>
            </w:hyperlink>
          </w:p>
          <w:p w14:paraId="7E281642" w14:textId="77777777" w:rsidR="0011711D" w:rsidRPr="000332C1" w:rsidRDefault="0011711D" w:rsidP="0054383D">
            <w:pPr>
              <w:rPr>
                <w:rFonts w:eastAsia="Calibri"/>
                <w:iCs/>
                <w:color w:val="000000" w:themeColor="text1"/>
              </w:rPr>
            </w:pPr>
          </w:p>
        </w:tc>
        <w:tc>
          <w:tcPr>
            <w:tcW w:w="3330" w:type="dxa"/>
          </w:tcPr>
          <w:p w14:paraId="62EAE6BF" w14:textId="77777777" w:rsidR="0011711D" w:rsidRPr="000332C1" w:rsidRDefault="0011711D" w:rsidP="0054383D">
            <w:pPr>
              <w:rPr>
                <w:b/>
                <w:iCs/>
                <w:color w:val="000000" w:themeColor="text1"/>
                <w:u w:val="single"/>
              </w:rPr>
            </w:pPr>
            <w:r w:rsidRPr="000332C1">
              <w:rPr>
                <w:b/>
                <w:iCs/>
                <w:color w:val="000000" w:themeColor="text1"/>
                <w:u w:val="single"/>
              </w:rPr>
              <w:t>Head Start: Early Childhood Learning and Knowledge Center [ECLKC]-</w:t>
            </w:r>
          </w:p>
          <w:p w14:paraId="68A3287E" w14:textId="77777777" w:rsidR="0011711D" w:rsidRPr="00625285" w:rsidRDefault="0011711D" w:rsidP="0054383D">
            <w:pPr>
              <w:rPr>
                <w:i/>
                <w:iCs/>
                <w:color w:val="000000" w:themeColor="text1"/>
              </w:rPr>
            </w:pPr>
            <w:r w:rsidRPr="00625285">
              <w:rPr>
                <w:i/>
                <w:iCs/>
                <w:color w:val="000000" w:themeColor="text1"/>
              </w:rPr>
              <w:t xml:space="preserve">Same, Different, and Diverse Understanding Children Who Are Dual Language </w:t>
            </w:r>
            <w:proofErr w:type="gramStart"/>
            <w:r w:rsidRPr="00625285">
              <w:rPr>
                <w:i/>
                <w:iCs/>
                <w:color w:val="000000" w:themeColor="text1"/>
              </w:rPr>
              <w:t>Learners(</w:t>
            </w:r>
            <w:proofErr w:type="gramEnd"/>
            <w:r w:rsidRPr="00625285">
              <w:rPr>
                <w:i/>
                <w:iCs/>
                <w:color w:val="000000" w:themeColor="text1"/>
              </w:rPr>
              <w:t xml:space="preserve">DLLs) </w:t>
            </w:r>
            <w:r>
              <w:rPr>
                <w:i/>
                <w:iCs/>
                <w:color w:val="000000" w:themeColor="text1"/>
                <w:sz w:val="28"/>
                <w:szCs w:val="28"/>
              </w:rPr>
              <w:t>(*)</w:t>
            </w:r>
          </w:p>
          <w:p w14:paraId="56555452" w14:textId="77777777" w:rsidR="0011711D" w:rsidRPr="000332C1" w:rsidRDefault="0011711D" w:rsidP="0054383D">
            <w:pPr>
              <w:rPr>
                <w:iCs/>
                <w:color w:val="000000" w:themeColor="text1"/>
              </w:rPr>
            </w:pPr>
          </w:p>
          <w:p w14:paraId="2290B2DF" w14:textId="77777777" w:rsidR="0011711D" w:rsidRPr="00A11624" w:rsidRDefault="006837A2" w:rsidP="0054383D">
            <w:pPr>
              <w:rPr>
                <w:iCs/>
                <w:color w:val="0070C0"/>
              </w:rPr>
            </w:pPr>
            <w:hyperlink r:id="rId13">
              <w:r w:rsidR="0011711D" w:rsidRPr="00A11624">
                <w:rPr>
                  <w:iCs/>
                  <w:color w:val="0070C0"/>
                  <w:u w:val="single"/>
                </w:rPr>
                <w:t>https://eclkc.ohs.acf.hhs.gov/sites/default/files/pdf/research-same-different-diverse-eng.pdf</w:t>
              </w:r>
            </w:hyperlink>
          </w:p>
          <w:p w14:paraId="242AC9C3" w14:textId="77777777" w:rsidR="0011711D" w:rsidRPr="00C2045B" w:rsidRDefault="0011711D" w:rsidP="0054383D">
            <w:pPr>
              <w:rPr>
                <w:iCs/>
                <w:color w:val="000000" w:themeColor="text1"/>
              </w:rPr>
            </w:pPr>
            <w:r w:rsidRPr="00C2045B">
              <w:rPr>
                <w:iCs/>
                <w:color w:val="000000" w:themeColor="text1"/>
              </w:rPr>
              <w:t xml:space="preserve">Also available in Spanish </w:t>
            </w:r>
          </w:p>
          <w:p w14:paraId="188B12E3" w14:textId="77777777" w:rsidR="0011711D" w:rsidRPr="00A11624" w:rsidRDefault="006837A2" w:rsidP="0054383D">
            <w:pPr>
              <w:rPr>
                <w:iCs/>
                <w:color w:val="0070C0"/>
              </w:rPr>
            </w:pPr>
            <w:hyperlink r:id="rId14">
              <w:r w:rsidR="0011711D" w:rsidRPr="00A11624">
                <w:rPr>
                  <w:iCs/>
                  <w:color w:val="0070C0"/>
                  <w:u w:val="single"/>
                </w:rPr>
                <w:t>https://eclkc.ohs.acf.hhs.gov/sites/default/files/pdf/research-same-different-diverse-esp.pdf</w:t>
              </w:r>
            </w:hyperlink>
          </w:p>
          <w:p w14:paraId="2A604829" w14:textId="77777777" w:rsidR="0011711D" w:rsidRPr="000332C1" w:rsidRDefault="0011711D" w:rsidP="0054383D">
            <w:pPr>
              <w:rPr>
                <w:iCs/>
                <w:color w:val="000000" w:themeColor="text1"/>
                <w:u w:val="single"/>
              </w:rPr>
            </w:pPr>
          </w:p>
        </w:tc>
        <w:tc>
          <w:tcPr>
            <w:tcW w:w="2520" w:type="dxa"/>
          </w:tcPr>
          <w:p w14:paraId="4ABD217D" w14:textId="77777777" w:rsidR="0011711D" w:rsidRPr="000332C1" w:rsidRDefault="0011711D" w:rsidP="0054383D">
            <w:pPr>
              <w:rPr>
                <w:b/>
                <w:iCs/>
                <w:color w:val="000000" w:themeColor="text1"/>
                <w:u w:val="single"/>
              </w:rPr>
            </w:pPr>
          </w:p>
        </w:tc>
      </w:tr>
      <w:tr w:rsidR="0011711D" w:rsidRPr="000332C1" w14:paraId="16ED8DC7" w14:textId="77777777" w:rsidTr="006837A2">
        <w:tc>
          <w:tcPr>
            <w:tcW w:w="2515" w:type="dxa"/>
            <w:shd w:val="clear" w:color="auto" w:fill="FFFFCC"/>
          </w:tcPr>
          <w:p w14:paraId="14F3CE24" w14:textId="77777777" w:rsidR="0011711D" w:rsidRPr="000332C1" w:rsidRDefault="0011711D" w:rsidP="0054383D">
            <w:pPr>
              <w:rPr>
                <w:iCs/>
                <w:color w:val="000000" w:themeColor="text1"/>
              </w:rPr>
            </w:pPr>
            <w:r w:rsidRPr="000B6B82">
              <w:rPr>
                <w:b/>
                <w:bCs/>
                <w:iCs/>
                <w:color w:val="000000" w:themeColor="text1"/>
              </w:rPr>
              <w:lastRenderedPageBreak/>
              <w:t>HGD 2</w:t>
            </w:r>
            <w:r w:rsidRPr="000332C1">
              <w:rPr>
                <w:iCs/>
                <w:color w:val="000000" w:themeColor="text1"/>
              </w:rPr>
              <w:t xml:space="preserve"> Describes the relationship between home language development and the development of English.</w:t>
            </w:r>
          </w:p>
          <w:p w14:paraId="6837EF14" w14:textId="77777777" w:rsidR="0011711D" w:rsidRPr="000332C1" w:rsidRDefault="0011711D" w:rsidP="0054383D">
            <w:pPr>
              <w:rPr>
                <w:iCs/>
                <w:color w:val="000000" w:themeColor="text1"/>
              </w:rPr>
            </w:pPr>
          </w:p>
          <w:p w14:paraId="44DBAE5A" w14:textId="77777777" w:rsidR="0011711D" w:rsidRPr="000332C1" w:rsidRDefault="0011711D" w:rsidP="0054383D">
            <w:pPr>
              <w:rPr>
                <w:iCs/>
                <w:color w:val="000000" w:themeColor="text1"/>
              </w:rPr>
            </w:pPr>
          </w:p>
          <w:p w14:paraId="3ABC959A" w14:textId="77777777" w:rsidR="0011711D" w:rsidRPr="000332C1" w:rsidRDefault="0011711D" w:rsidP="0054383D">
            <w:pPr>
              <w:rPr>
                <w:iCs/>
                <w:color w:val="000000" w:themeColor="text1"/>
              </w:rPr>
            </w:pPr>
            <w:r w:rsidRPr="000332C1">
              <w:rPr>
                <w:iCs/>
                <w:color w:val="000000" w:themeColor="text1"/>
              </w:rPr>
              <w:br/>
            </w:r>
          </w:p>
          <w:p w14:paraId="6FC405CA" w14:textId="77777777" w:rsidR="0011711D" w:rsidRPr="000332C1" w:rsidRDefault="0011711D" w:rsidP="0054383D">
            <w:pPr>
              <w:rPr>
                <w:iCs/>
                <w:color w:val="000000" w:themeColor="text1"/>
              </w:rPr>
            </w:pPr>
          </w:p>
        </w:tc>
        <w:tc>
          <w:tcPr>
            <w:tcW w:w="3060" w:type="dxa"/>
          </w:tcPr>
          <w:p w14:paraId="4E1F1636" w14:textId="77777777" w:rsidR="0011711D" w:rsidRPr="000332C1" w:rsidRDefault="0011711D" w:rsidP="0054383D">
            <w:pPr>
              <w:rPr>
                <w:iCs/>
                <w:color w:val="000000" w:themeColor="text1"/>
              </w:rPr>
            </w:pPr>
            <w:r w:rsidRPr="000332C1">
              <w:rPr>
                <w:iCs/>
                <w:color w:val="000000" w:themeColor="text1"/>
              </w:rPr>
              <w:t>Identifies home language competencies (e.g. vocabulary, understanding of language as medium of communication with others and as a vehicle for the expression of ideas and needs/wants) as the foundation for development in English.</w:t>
            </w:r>
          </w:p>
          <w:p w14:paraId="19A3EAF7" w14:textId="77777777" w:rsidR="0011711D" w:rsidRPr="000332C1" w:rsidRDefault="0011711D" w:rsidP="0054383D">
            <w:pPr>
              <w:rPr>
                <w:iCs/>
                <w:color w:val="000000" w:themeColor="text1"/>
              </w:rPr>
            </w:pPr>
          </w:p>
          <w:p w14:paraId="4079B4F0" w14:textId="77777777" w:rsidR="0011711D" w:rsidRPr="000332C1" w:rsidRDefault="0011711D" w:rsidP="0054383D">
            <w:pPr>
              <w:rPr>
                <w:iCs/>
                <w:color w:val="000000" w:themeColor="text1"/>
              </w:rPr>
            </w:pPr>
            <w:r w:rsidRPr="000332C1">
              <w:rPr>
                <w:iCs/>
                <w:color w:val="000000" w:themeColor="text1"/>
              </w:rPr>
              <w:t>Demonstrates awareness of the relationship among the language development milestones of all languages relevant to the child.</w:t>
            </w:r>
          </w:p>
        </w:tc>
        <w:tc>
          <w:tcPr>
            <w:tcW w:w="3690" w:type="dxa"/>
          </w:tcPr>
          <w:p w14:paraId="181F1F4D" w14:textId="77777777" w:rsidR="0011711D" w:rsidRPr="000332C1" w:rsidRDefault="0011711D" w:rsidP="0054383D">
            <w:pPr>
              <w:rPr>
                <w:b/>
                <w:iCs/>
                <w:color w:val="000000" w:themeColor="text1"/>
                <w:u w:val="single"/>
              </w:rPr>
            </w:pPr>
            <w:r w:rsidRPr="000332C1">
              <w:rPr>
                <w:b/>
                <w:iCs/>
                <w:color w:val="000000" w:themeColor="text1"/>
                <w:u w:val="single"/>
              </w:rPr>
              <w:t>California Early Childhood Educator Competencies</w:t>
            </w:r>
          </w:p>
          <w:p w14:paraId="7D0084B7" w14:textId="77777777" w:rsidR="0011711D" w:rsidRDefault="0011711D" w:rsidP="0054383D">
            <w:pPr>
              <w:rPr>
                <w:iCs/>
                <w:color w:val="000000" w:themeColor="text1"/>
              </w:rPr>
            </w:pPr>
            <w:r w:rsidRPr="000B6B82">
              <w:rPr>
                <w:i/>
                <w:iCs/>
                <w:color w:val="000000" w:themeColor="text1"/>
              </w:rPr>
              <w:t>Dual-Language Development</w:t>
            </w:r>
            <w:r w:rsidRPr="000332C1">
              <w:rPr>
                <w:iCs/>
                <w:color w:val="000000" w:themeColor="text1"/>
              </w:rPr>
              <w:t xml:space="preserve"> </w:t>
            </w:r>
            <w:r>
              <w:rPr>
                <w:iCs/>
                <w:color w:val="000000" w:themeColor="text1"/>
                <w:sz w:val="28"/>
                <w:szCs w:val="28"/>
              </w:rPr>
              <w:t>(*)</w:t>
            </w:r>
            <w:r w:rsidRPr="000332C1">
              <w:rPr>
                <w:iCs/>
                <w:color w:val="000000" w:themeColor="text1"/>
              </w:rPr>
              <w:t xml:space="preserve"> </w:t>
            </w:r>
          </w:p>
          <w:p w14:paraId="17F06615" w14:textId="77777777" w:rsidR="0011711D" w:rsidRPr="000332C1" w:rsidRDefault="0011711D" w:rsidP="0054383D">
            <w:pPr>
              <w:rPr>
                <w:iCs/>
                <w:color w:val="000000" w:themeColor="text1"/>
              </w:rPr>
            </w:pPr>
            <w:r w:rsidRPr="000332C1">
              <w:rPr>
                <w:iCs/>
                <w:color w:val="000000" w:themeColor="text1"/>
              </w:rPr>
              <w:t>(Video Total= 20:52)</w:t>
            </w:r>
          </w:p>
          <w:p w14:paraId="7C88E202" w14:textId="77777777" w:rsidR="0011711D" w:rsidRPr="000332C1" w:rsidRDefault="0011711D" w:rsidP="0054383D">
            <w:pPr>
              <w:rPr>
                <w:iCs/>
                <w:color w:val="000000" w:themeColor="text1"/>
              </w:rPr>
            </w:pPr>
            <w:r w:rsidRPr="000332C1">
              <w:rPr>
                <w:iCs/>
                <w:color w:val="000000" w:themeColor="text1"/>
              </w:rPr>
              <w:t xml:space="preserve">This video (which includes segments in English and Spanish with corresponding </w:t>
            </w:r>
            <w:proofErr w:type="gramStart"/>
            <w:r w:rsidRPr="000332C1">
              <w:rPr>
                <w:iCs/>
                <w:color w:val="000000" w:themeColor="text1"/>
              </w:rPr>
              <w:t>subtitles)addresses</w:t>
            </w:r>
            <w:proofErr w:type="gramEnd"/>
            <w:r w:rsidRPr="000332C1">
              <w:rPr>
                <w:iCs/>
                <w:color w:val="000000" w:themeColor="text1"/>
              </w:rPr>
              <w:t xml:space="preserve"> a variety of topics of interest </w:t>
            </w:r>
            <w:r>
              <w:rPr>
                <w:iCs/>
                <w:color w:val="000000" w:themeColor="text1"/>
              </w:rPr>
              <w:t xml:space="preserve">to multiple </w:t>
            </w:r>
            <w:r w:rsidRPr="000332C1">
              <w:rPr>
                <w:iCs/>
                <w:color w:val="000000" w:themeColor="text1"/>
              </w:rPr>
              <w:t>competencies.</w:t>
            </w:r>
          </w:p>
          <w:p w14:paraId="2A535147" w14:textId="77777777" w:rsidR="0011711D" w:rsidRPr="00A33713" w:rsidRDefault="0011711D" w:rsidP="0054383D">
            <w:pPr>
              <w:numPr>
                <w:ilvl w:val="0"/>
                <w:numId w:val="1"/>
              </w:numPr>
              <w:rPr>
                <w:iCs/>
                <w:color w:val="000000" w:themeColor="text1"/>
              </w:rPr>
            </w:pPr>
            <w:r w:rsidRPr="000332C1">
              <w:rPr>
                <w:iCs/>
                <w:color w:val="000000" w:themeColor="text1"/>
              </w:rPr>
              <w:t>“</w:t>
            </w:r>
            <w:r w:rsidRPr="000332C1">
              <w:rPr>
                <w:color w:val="000000" w:themeColor="text1"/>
              </w:rPr>
              <w:t>Dual-Language Program Models and Strategies</w:t>
            </w:r>
            <w:r w:rsidRPr="000332C1">
              <w:rPr>
                <w:iCs/>
                <w:color w:val="000000" w:themeColor="text1"/>
              </w:rPr>
              <w:t>” 0.18” to 6”02”</w:t>
            </w:r>
          </w:p>
          <w:p w14:paraId="5961CFA8" w14:textId="77777777" w:rsidR="0011711D" w:rsidRPr="00A33713" w:rsidRDefault="0011711D" w:rsidP="0054383D">
            <w:pPr>
              <w:numPr>
                <w:ilvl w:val="0"/>
                <w:numId w:val="1"/>
              </w:numPr>
              <w:rPr>
                <w:color w:val="000000" w:themeColor="text1"/>
              </w:rPr>
            </w:pPr>
            <w:r w:rsidRPr="000332C1">
              <w:rPr>
                <w:color w:val="000000" w:themeColor="text1"/>
              </w:rPr>
              <w:t xml:space="preserve">Development of the Home Language and of </w:t>
            </w:r>
            <w:proofErr w:type="gramStart"/>
            <w:r w:rsidRPr="000332C1">
              <w:rPr>
                <w:color w:val="000000" w:themeColor="text1"/>
              </w:rPr>
              <w:t>English,-</w:t>
            </w:r>
            <w:proofErr w:type="gramEnd"/>
            <w:r w:rsidRPr="000332C1">
              <w:rPr>
                <w:color w:val="000000" w:themeColor="text1"/>
              </w:rPr>
              <w:t>Strategies for Teachers”</w:t>
            </w:r>
            <w:r w:rsidRPr="000332C1">
              <w:rPr>
                <w:iCs/>
                <w:color w:val="000000" w:themeColor="text1"/>
              </w:rPr>
              <w:t>6’ 03” to 14’03”</w:t>
            </w:r>
          </w:p>
          <w:p w14:paraId="18684915" w14:textId="77777777" w:rsidR="0011711D" w:rsidRPr="00A33713" w:rsidRDefault="0011711D" w:rsidP="0054383D">
            <w:pPr>
              <w:numPr>
                <w:ilvl w:val="0"/>
                <w:numId w:val="1"/>
              </w:numPr>
              <w:rPr>
                <w:iCs/>
                <w:color w:val="000000" w:themeColor="text1"/>
              </w:rPr>
            </w:pPr>
            <w:r w:rsidRPr="000332C1">
              <w:rPr>
                <w:iCs/>
                <w:color w:val="000000" w:themeColor="text1"/>
              </w:rPr>
              <w:t>“</w:t>
            </w:r>
            <w:r w:rsidRPr="000332C1">
              <w:rPr>
                <w:color w:val="000000" w:themeColor="text1"/>
              </w:rPr>
              <w:t>Observation and Assessment of Young Dual-Language</w:t>
            </w:r>
            <w:r w:rsidRPr="000332C1">
              <w:rPr>
                <w:iCs/>
                <w:color w:val="000000" w:themeColor="text1"/>
              </w:rPr>
              <w:t xml:space="preserve"> </w:t>
            </w:r>
            <w:r w:rsidRPr="000332C1">
              <w:rPr>
                <w:color w:val="000000" w:themeColor="text1"/>
              </w:rPr>
              <w:t>Learners</w:t>
            </w:r>
            <w:r w:rsidRPr="000332C1">
              <w:rPr>
                <w:iCs/>
                <w:color w:val="000000" w:themeColor="text1"/>
              </w:rPr>
              <w:t>” 14’ 04” to 18’ 19”</w:t>
            </w:r>
          </w:p>
          <w:p w14:paraId="73C8776D" w14:textId="77777777" w:rsidR="0011711D" w:rsidRPr="000332C1" w:rsidRDefault="0011711D" w:rsidP="0054383D">
            <w:pPr>
              <w:numPr>
                <w:ilvl w:val="0"/>
                <w:numId w:val="1"/>
              </w:numPr>
              <w:rPr>
                <w:iCs/>
                <w:color w:val="000000" w:themeColor="text1"/>
              </w:rPr>
            </w:pPr>
            <w:r w:rsidRPr="000332C1">
              <w:rPr>
                <w:iCs/>
                <w:color w:val="000000" w:themeColor="text1"/>
              </w:rPr>
              <w:t>“</w:t>
            </w:r>
            <w:r w:rsidRPr="000332C1">
              <w:rPr>
                <w:color w:val="000000" w:themeColor="text1"/>
              </w:rPr>
              <w:t>Relationships with families of dual language learners</w:t>
            </w:r>
            <w:r w:rsidRPr="000332C1">
              <w:rPr>
                <w:iCs/>
                <w:color w:val="000000" w:themeColor="text1"/>
              </w:rPr>
              <w:t>”. 18’ 20” to 20’ 52”</w:t>
            </w:r>
          </w:p>
          <w:p w14:paraId="099BBF46" w14:textId="5C565662" w:rsidR="0011711D" w:rsidRPr="006837A2" w:rsidRDefault="006837A2" w:rsidP="0054383D">
            <w:pPr>
              <w:rPr>
                <w:iCs/>
                <w:color w:val="0070C0"/>
              </w:rPr>
            </w:pPr>
            <w:hyperlink r:id="rId15">
              <w:r w:rsidR="0011711D" w:rsidRPr="00A11624">
                <w:rPr>
                  <w:iCs/>
                  <w:color w:val="0070C0"/>
                  <w:u w:val="single"/>
                </w:rPr>
                <w:t>https://www.youtube.com/watch?v=xqCmvPxssYw</w:t>
              </w:r>
              <w:r w:rsidR="0011711D">
                <w:rPr>
                  <w:iCs/>
                  <w:color w:val="0070C0"/>
                  <w:u w:val="single"/>
                </w:rPr>
                <w:t>(&amp;)</w:t>
              </w:r>
              <w:r w:rsidR="0011711D" w:rsidRPr="00A11624">
                <w:rPr>
                  <w:iCs/>
                  <w:color w:val="0070C0"/>
                  <w:u w:val="single"/>
                </w:rPr>
                <w:t>list=PLhOEVkEub6hEkfyp3Y6YSH3dHZWRpgykX</w:t>
              </w:r>
              <w:r w:rsidR="0011711D">
                <w:rPr>
                  <w:iCs/>
                  <w:color w:val="0070C0"/>
                  <w:u w:val="single"/>
                </w:rPr>
                <w:t>(&amp;)</w:t>
              </w:r>
              <w:r w:rsidR="0011711D" w:rsidRPr="00A11624">
                <w:rPr>
                  <w:iCs/>
                  <w:color w:val="0070C0"/>
                  <w:u w:val="single"/>
                </w:rPr>
                <w:t>index=6</w:t>
              </w:r>
              <w:r w:rsidR="0011711D">
                <w:rPr>
                  <w:iCs/>
                  <w:color w:val="0070C0"/>
                  <w:u w:val="single"/>
                </w:rPr>
                <w:t>(&amp;)</w:t>
              </w:r>
              <w:r w:rsidR="0011711D" w:rsidRPr="00A11624">
                <w:rPr>
                  <w:iCs/>
                  <w:color w:val="0070C0"/>
                  <w:u w:val="single"/>
                </w:rPr>
                <w:t>t=0s</w:t>
              </w:r>
            </w:hyperlink>
          </w:p>
          <w:p w14:paraId="3705A597" w14:textId="77777777" w:rsidR="0011711D" w:rsidRPr="000332C1" w:rsidRDefault="0011711D" w:rsidP="0054383D">
            <w:pPr>
              <w:rPr>
                <w:b/>
                <w:iCs/>
                <w:color w:val="000000" w:themeColor="text1"/>
                <w:u w:val="single"/>
              </w:rPr>
            </w:pPr>
            <w:r w:rsidRPr="000332C1">
              <w:rPr>
                <w:b/>
                <w:iCs/>
                <w:color w:val="000000" w:themeColor="text1"/>
                <w:u w:val="single"/>
              </w:rPr>
              <w:lastRenderedPageBreak/>
              <w:t xml:space="preserve">Teaching at the Beginning </w:t>
            </w:r>
          </w:p>
          <w:p w14:paraId="6EAE5E6E" w14:textId="77777777" w:rsidR="0011711D" w:rsidRPr="000332C1" w:rsidRDefault="0011711D" w:rsidP="0054383D">
            <w:pPr>
              <w:rPr>
                <w:rFonts w:eastAsia="Roboto"/>
                <w:color w:val="000000" w:themeColor="text1"/>
              </w:rPr>
            </w:pPr>
            <w:proofErr w:type="spellStart"/>
            <w:r w:rsidRPr="000332C1">
              <w:rPr>
                <w:rFonts w:eastAsia="Roboto"/>
                <w:iCs/>
                <w:color w:val="000000" w:themeColor="text1"/>
              </w:rPr>
              <w:t>Soyul</w:t>
            </w:r>
            <w:proofErr w:type="spellEnd"/>
            <w:r w:rsidRPr="000332C1">
              <w:rPr>
                <w:rFonts w:eastAsia="Roboto"/>
                <w:iCs/>
                <w:color w:val="000000" w:themeColor="text1"/>
              </w:rPr>
              <w:t xml:space="preserve"> </w:t>
            </w:r>
            <w:r>
              <w:rPr>
                <w:rFonts w:eastAsia="Roboto"/>
                <w:iCs/>
                <w:color w:val="000000" w:themeColor="text1"/>
              </w:rPr>
              <w:t>(&amp;)</w:t>
            </w:r>
            <w:r w:rsidRPr="000332C1">
              <w:rPr>
                <w:rFonts w:eastAsia="Roboto"/>
                <w:iCs/>
                <w:color w:val="000000" w:themeColor="text1"/>
              </w:rPr>
              <w:t xml:space="preserve"> Teacher Yvette</w:t>
            </w:r>
            <w:r w:rsidRPr="000332C1">
              <w:rPr>
                <w:iCs/>
                <w:color w:val="000000" w:themeColor="text1"/>
              </w:rPr>
              <w:t xml:space="preserve"> (Video 1): </w:t>
            </w:r>
            <w:r w:rsidRPr="00A33713">
              <w:rPr>
                <w:rFonts w:eastAsia="Roboto"/>
                <w:i/>
                <w:iCs/>
                <w:color w:val="000000" w:themeColor="text1"/>
              </w:rPr>
              <w:t>Adventures in Preschool Second Language Acquisition</w:t>
            </w:r>
            <w:r w:rsidRPr="000332C1">
              <w:rPr>
                <w:rFonts w:eastAsia="Roboto"/>
                <w:color w:val="000000" w:themeColor="text1"/>
              </w:rPr>
              <w:t xml:space="preserve"> </w:t>
            </w:r>
            <w:r>
              <w:rPr>
                <w:rFonts w:eastAsia="Roboto"/>
                <w:color w:val="000000" w:themeColor="text1"/>
                <w:sz w:val="28"/>
                <w:szCs w:val="28"/>
              </w:rPr>
              <w:t>(*)</w:t>
            </w:r>
          </w:p>
          <w:p w14:paraId="3269943A" w14:textId="77777777" w:rsidR="0011711D" w:rsidRPr="000332C1" w:rsidRDefault="0011711D" w:rsidP="0054383D">
            <w:pPr>
              <w:rPr>
                <w:rFonts w:eastAsia="Roboto"/>
                <w:iCs/>
                <w:color w:val="000000" w:themeColor="text1"/>
              </w:rPr>
            </w:pPr>
            <w:r w:rsidRPr="000332C1">
              <w:rPr>
                <w:rFonts w:eastAsia="Roboto"/>
                <w:iCs/>
                <w:color w:val="000000" w:themeColor="text1"/>
              </w:rPr>
              <w:t>One young dual language learner and her teacher across 14 months of preschool showcases research in action.  21’</w:t>
            </w:r>
          </w:p>
          <w:p w14:paraId="17684F10" w14:textId="77777777" w:rsidR="0011711D" w:rsidRPr="00A11624" w:rsidRDefault="006837A2" w:rsidP="0054383D">
            <w:pPr>
              <w:rPr>
                <w:iCs/>
                <w:color w:val="0070C0"/>
              </w:rPr>
            </w:pPr>
            <w:hyperlink r:id="rId16">
              <w:r w:rsidR="0011711D" w:rsidRPr="00A11624">
                <w:rPr>
                  <w:rStyle w:val="FollowedHyperlink"/>
                  <w:rFonts w:eastAsia="Roboto"/>
                  <w:iCs/>
                  <w:color w:val="0070C0"/>
                </w:rPr>
                <w:t>https://www.youtube.com/watch?v=LBWXBMSI31E</w:t>
              </w:r>
            </w:hyperlink>
          </w:p>
          <w:p w14:paraId="17ADD20F" w14:textId="77777777" w:rsidR="0011711D" w:rsidRPr="000332C1" w:rsidRDefault="0011711D" w:rsidP="0054383D">
            <w:pPr>
              <w:rPr>
                <w:iCs/>
                <w:color w:val="000000" w:themeColor="text1"/>
              </w:rPr>
            </w:pPr>
          </w:p>
          <w:p w14:paraId="02605A9A" w14:textId="77777777" w:rsidR="0011711D" w:rsidRPr="000332C1" w:rsidRDefault="0011711D" w:rsidP="0054383D">
            <w:pPr>
              <w:rPr>
                <w:b/>
                <w:iCs/>
                <w:color w:val="000000" w:themeColor="text1"/>
                <w:u w:val="single"/>
              </w:rPr>
            </w:pPr>
            <w:r w:rsidRPr="000332C1">
              <w:rPr>
                <w:b/>
                <w:iCs/>
                <w:color w:val="000000" w:themeColor="text1"/>
                <w:u w:val="single"/>
              </w:rPr>
              <w:t xml:space="preserve">Teaching at the Beginning </w:t>
            </w:r>
          </w:p>
          <w:p w14:paraId="45806E8E" w14:textId="77777777" w:rsidR="0011711D" w:rsidRPr="00A33713" w:rsidRDefault="0011711D" w:rsidP="0054383D">
            <w:pPr>
              <w:rPr>
                <w:i/>
                <w:iCs/>
                <w:color w:val="000000" w:themeColor="text1"/>
              </w:rPr>
            </w:pPr>
            <w:proofErr w:type="spellStart"/>
            <w:r w:rsidRPr="000332C1">
              <w:rPr>
                <w:color w:val="000000" w:themeColor="text1"/>
              </w:rPr>
              <w:t>Soyul</w:t>
            </w:r>
            <w:proofErr w:type="spellEnd"/>
            <w:r w:rsidRPr="000332C1">
              <w:rPr>
                <w:color w:val="000000" w:themeColor="text1"/>
              </w:rPr>
              <w:t xml:space="preserve"> </w:t>
            </w:r>
            <w:r>
              <w:rPr>
                <w:color w:val="000000" w:themeColor="text1"/>
              </w:rPr>
              <w:t>(&amp;)</w:t>
            </w:r>
            <w:r w:rsidRPr="000332C1">
              <w:rPr>
                <w:color w:val="000000" w:themeColor="text1"/>
              </w:rPr>
              <w:t xml:space="preserve"> Teacher </w:t>
            </w:r>
            <w:proofErr w:type="gramStart"/>
            <w:r w:rsidRPr="000332C1">
              <w:rPr>
                <w:color w:val="000000" w:themeColor="text1"/>
              </w:rPr>
              <w:t>Yvette  (</w:t>
            </w:r>
            <w:proofErr w:type="gramEnd"/>
            <w:r w:rsidRPr="000332C1">
              <w:rPr>
                <w:color w:val="000000" w:themeColor="text1"/>
              </w:rPr>
              <w:t xml:space="preserve">Video 2): </w:t>
            </w:r>
            <w:r w:rsidRPr="00A33713">
              <w:rPr>
                <w:i/>
                <w:iCs/>
                <w:color w:val="000000" w:themeColor="text1"/>
              </w:rPr>
              <w:t>The Stages of Preschool Second Language Acquisition</w:t>
            </w:r>
            <w:r>
              <w:rPr>
                <w:i/>
                <w:iCs/>
                <w:color w:val="000000" w:themeColor="text1"/>
              </w:rPr>
              <w:t xml:space="preserve"> </w:t>
            </w:r>
            <w:r>
              <w:rPr>
                <w:i/>
                <w:iCs/>
                <w:color w:val="000000" w:themeColor="text1"/>
                <w:sz w:val="28"/>
                <w:szCs w:val="28"/>
              </w:rPr>
              <w:t>(*)</w:t>
            </w:r>
          </w:p>
          <w:p w14:paraId="6B1E28A9" w14:textId="77777777" w:rsidR="0011711D" w:rsidRPr="000332C1" w:rsidRDefault="0011711D" w:rsidP="0054383D">
            <w:pPr>
              <w:rPr>
                <w:iCs/>
                <w:color w:val="000000" w:themeColor="text1"/>
              </w:rPr>
            </w:pPr>
            <w:r w:rsidRPr="000332C1">
              <w:rPr>
                <w:iCs/>
                <w:color w:val="000000" w:themeColor="text1"/>
              </w:rPr>
              <w:t xml:space="preserve">Commentary on </w:t>
            </w:r>
            <w:proofErr w:type="spellStart"/>
            <w:r w:rsidRPr="000332C1">
              <w:rPr>
                <w:iCs/>
                <w:color w:val="000000" w:themeColor="text1"/>
              </w:rPr>
              <w:t>Soyul’s</w:t>
            </w:r>
            <w:proofErr w:type="spellEnd"/>
            <w:r w:rsidRPr="000332C1">
              <w:rPr>
                <w:iCs/>
                <w:color w:val="000000" w:themeColor="text1"/>
              </w:rPr>
              <w:t xml:space="preserve"> dual language development using the images in the video above</w:t>
            </w:r>
          </w:p>
          <w:p w14:paraId="7F0ABB86" w14:textId="77777777" w:rsidR="0011711D" w:rsidRPr="00A11624" w:rsidRDefault="006837A2" w:rsidP="0054383D">
            <w:pPr>
              <w:rPr>
                <w:iCs/>
                <w:color w:val="0070C0"/>
              </w:rPr>
            </w:pPr>
            <w:hyperlink r:id="rId17">
              <w:r w:rsidR="0011711D" w:rsidRPr="00A11624">
                <w:rPr>
                  <w:iCs/>
                  <w:color w:val="0070C0"/>
                  <w:u w:val="single"/>
                </w:rPr>
                <w:t>https://www.youtube.com/watch?v=WRexjWUYyjE</w:t>
              </w:r>
            </w:hyperlink>
          </w:p>
          <w:p w14:paraId="59C905AE" w14:textId="77777777" w:rsidR="0011711D" w:rsidRPr="000332C1" w:rsidRDefault="0011711D" w:rsidP="0054383D">
            <w:pPr>
              <w:rPr>
                <w:iCs/>
                <w:color w:val="000000" w:themeColor="text1"/>
              </w:rPr>
            </w:pPr>
          </w:p>
          <w:p w14:paraId="0FEBC3BF" w14:textId="77777777" w:rsidR="0011711D" w:rsidRDefault="0011711D" w:rsidP="0054383D">
            <w:pPr>
              <w:rPr>
                <w:iCs/>
                <w:color w:val="000000" w:themeColor="text1"/>
              </w:rPr>
            </w:pPr>
            <w:r w:rsidRPr="000332C1">
              <w:rPr>
                <w:b/>
                <w:iCs/>
                <w:color w:val="000000" w:themeColor="text1"/>
                <w:u w:val="single"/>
              </w:rPr>
              <w:t>Head Start Early Childhood Learning and Knowledge Center</w:t>
            </w:r>
            <w:r w:rsidRPr="000332C1">
              <w:rPr>
                <w:iCs/>
                <w:color w:val="000000" w:themeColor="text1"/>
              </w:rPr>
              <w:t xml:space="preserve"> </w:t>
            </w:r>
          </w:p>
          <w:p w14:paraId="62C14090" w14:textId="77777777" w:rsidR="0011711D" w:rsidRPr="000332C1" w:rsidRDefault="0011711D" w:rsidP="0054383D">
            <w:pPr>
              <w:rPr>
                <w:rFonts w:eastAsia="Roboto"/>
                <w:iCs/>
                <w:color w:val="000000" w:themeColor="text1"/>
              </w:rPr>
            </w:pPr>
            <w:r w:rsidRPr="00566DA8">
              <w:rPr>
                <w:rFonts w:eastAsia="Roboto"/>
                <w:i/>
                <w:iCs/>
                <w:color w:val="000000" w:themeColor="text1"/>
              </w:rPr>
              <w:t>Dual Language Learners</w:t>
            </w:r>
          </w:p>
          <w:p w14:paraId="2AD6CDC6" w14:textId="77777777" w:rsidR="0011711D" w:rsidRPr="000332C1" w:rsidRDefault="0011711D" w:rsidP="0054383D">
            <w:pPr>
              <w:rPr>
                <w:rFonts w:eastAsia="Cambria"/>
                <w:iCs/>
                <w:color w:val="000000" w:themeColor="text1"/>
              </w:rPr>
            </w:pPr>
            <w:r w:rsidRPr="000332C1">
              <w:rPr>
                <w:rFonts w:eastAsia="Cambria"/>
                <w:iCs/>
                <w:color w:val="000000" w:themeColor="text1"/>
              </w:rPr>
              <w:t xml:space="preserve">Children learning two or more languages have a bright and promising future, especially when their culture and home languages are supported. This animation explains why children need to </w:t>
            </w:r>
            <w:r w:rsidRPr="000332C1">
              <w:rPr>
                <w:rFonts w:eastAsia="Cambria"/>
                <w:iCs/>
                <w:color w:val="000000" w:themeColor="text1"/>
              </w:rPr>
              <w:lastRenderedPageBreak/>
              <w:t xml:space="preserve">continue to learn their home language as they also learn English, for success in school and life. </w:t>
            </w:r>
          </w:p>
          <w:p w14:paraId="325E4FEE" w14:textId="3352F72C" w:rsidR="0011711D" w:rsidRPr="0011711D" w:rsidRDefault="006837A2" w:rsidP="0054383D">
            <w:pPr>
              <w:rPr>
                <w:iCs/>
                <w:color w:val="0070C0"/>
              </w:rPr>
            </w:pPr>
            <w:hyperlink r:id="rId18">
              <w:r w:rsidR="0011711D" w:rsidRPr="00A11624">
                <w:rPr>
                  <w:iCs/>
                  <w:color w:val="0070C0"/>
                  <w:u w:val="single"/>
                </w:rPr>
                <w:t>https://eclkc.ohs.acf.hhs.gov/culture-language/article/dual-language-learners-toolkit</w:t>
              </w:r>
            </w:hyperlink>
          </w:p>
        </w:tc>
        <w:tc>
          <w:tcPr>
            <w:tcW w:w="3510" w:type="dxa"/>
          </w:tcPr>
          <w:p w14:paraId="672D3367" w14:textId="77777777" w:rsidR="0011711D" w:rsidRDefault="0011711D" w:rsidP="0054383D">
            <w:pPr>
              <w:rPr>
                <w:b/>
                <w:iCs/>
                <w:color w:val="000000" w:themeColor="text1"/>
                <w:u w:val="single"/>
              </w:rPr>
            </w:pPr>
            <w:r w:rsidRPr="000332C1">
              <w:rPr>
                <w:b/>
                <w:iCs/>
                <w:color w:val="000000" w:themeColor="text1"/>
                <w:u w:val="single"/>
              </w:rPr>
              <w:lastRenderedPageBreak/>
              <w:t>Karen Nemeth</w:t>
            </w:r>
          </w:p>
          <w:p w14:paraId="4C19DD5E" w14:textId="77777777" w:rsidR="0011711D" w:rsidRDefault="0011711D" w:rsidP="0054383D">
            <w:pPr>
              <w:rPr>
                <w:color w:val="000000" w:themeColor="text1"/>
              </w:rPr>
            </w:pPr>
            <w:r w:rsidRPr="000332C1">
              <w:rPr>
                <w:iCs/>
                <w:color w:val="000000" w:themeColor="text1"/>
              </w:rPr>
              <w:t xml:space="preserve"> Nurturing </w:t>
            </w:r>
            <w:r w:rsidRPr="000332C1">
              <w:rPr>
                <w:color w:val="000000" w:themeColor="text1"/>
              </w:rPr>
              <w:t>Bilingual Infant and Toddlers Webinar</w:t>
            </w:r>
          </w:p>
          <w:p w14:paraId="174E4F05" w14:textId="77777777" w:rsidR="0011711D" w:rsidRPr="00A11624" w:rsidRDefault="0011711D" w:rsidP="0054383D">
            <w:pPr>
              <w:rPr>
                <w:iCs/>
                <w:color w:val="000000" w:themeColor="text1"/>
              </w:rPr>
            </w:pPr>
            <w:r w:rsidRPr="000B6B82">
              <w:rPr>
                <w:i/>
                <w:color w:val="000000" w:themeColor="text1"/>
              </w:rPr>
              <w:t>Supporting language development</w:t>
            </w:r>
            <w:r w:rsidRPr="000332C1">
              <w:rPr>
                <w:iCs/>
                <w:color w:val="000000" w:themeColor="text1"/>
              </w:rPr>
              <w:t xml:space="preserve">   17:51-23:45</w:t>
            </w:r>
          </w:p>
          <w:p w14:paraId="323A2D90" w14:textId="77777777" w:rsidR="0011711D" w:rsidRPr="00A11624" w:rsidRDefault="006837A2" w:rsidP="0054383D">
            <w:pPr>
              <w:rPr>
                <w:iCs/>
                <w:color w:val="0070C0"/>
              </w:rPr>
            </w:pPr>
            <w:hyperlink r:id="rId19">
              <w:r w:rsidR="0011711D" w:rsidRPr="00A11624">
                <w:rPr>
                  <w:iCs/>
                  <w:color w:val="0070C0"/>
                  <w:u w:val="single"/>
                </w:rPr>
                <w:t>https://register.gotowebinar.com/register/1965285047696831490</w:t>
              </w:r>
            </w:hyperlink>
          </w:p>
          <w:p w14:paraId="7CF2B05F" w14:textId="77777777" w:rsidR="0011711D" w:rsidRPr="000332C1" w:rsidRDefault="0011711D" w:rsidP="0054383D">
            <w:pPr>
              <w:rPr>
                <w:iCs/>
                <w:color w:val="000000" w:themeColor="text1"/>
              </w:rPr>
            </w:pPr>
          </w:p>
          <w:p w14:paraId="05651C29" w14:textId="77777777" w:rsidR="0011711D" w:rsidRPr="000332C1" w:rsidRDefault="0011711D" w:rsidP="0054383D">
            <w:pPr>
              <w:rPr>
                <w:rFonts w:eastAsia="Calibri"/>
                <w:b/>
                <w:iCs/>
                <w:color w:val="000000" w:themeColor="text1"/>
                <w:u w:val="single"/>
              </w:rPr>
            </w:pPr>
            <w:r w:rsidRPr="000332C1">
              <w:rPr>
                <w:rFonts w:eastAsia="Calibri"/>
                <w:b/>
                <w:iCs/>
                <w:color w:val="000000" w:themeColor="text1"/>
                <w:u w:val="single"/>
              </w:rPr>
              <w:t>PBS Kids for Parents</w:t>
            </w:r>
          </w:p>
          <w:p w14:paraId="12F5F6E3" w14:textId="77777777" w:rsidR="0011711D" w:rsidRPr="00FE7D0E" w:rsidRDefault="0011711D" w:rsidP="0054383D">
            <w:pPr>
              <w:rPr>
                <w:rFonts w:eastAsia="Calibri"/>
                <w:i/>
                <w:iCs/>
                <w:color w:val="000000" w:themeColor="text1"/>
              </w:rPr>
            </w:pPr>
            <w:r w:rsidRPr="00A33713">
              <w:rPr>
                <w:rFonts w:eastAsia="Calibri"/>
                <w:i/>
                <w:iCs/>
                <w:color w:val="000000" w:themeColor="text1"/>
              </w:rPr>
              <w:t>Taking two languages to preschool</w:t>
            </w:r>
            <w:r>
              <w:rPr>
                <w:rFonts w:eastAsia="Calibri"/>
                <w:i/>
                <w:iCs/>
                <w:color w:val="000000" w:themeColor="text1"/>
              </w:rPr>
              <w:t>.</w:t>
            </w:r>
          </w:p>
          <w:p w14:paraId="010D1977" w14:textId="77777777" w:rsidR="0011711D" w:rsidRPr="00A11624" w:rsidRDefault="006837A2" w:rsidP="0054383D">
            <w:pPr>
              <w:rPr>
                <w:rFonts w:eastAsia="Calibri"/>
                <w:iCs/>
                <w:color w:val="0070C0"/>
                <w:u w:val="single"/>
              </w:rPr>
            </w:pPr>
            <w:hyperlink r:id="rId20">
              <w:r w:rsidR="0011711D" w:rsidRPr="00A11624">
                <w:rPr>
                  <w:rFonts w:eastAsia="Calibri"/>
                  <w:iCs/>
                  <w:color w:val="0070C0"/>
                  <w:u w:val="single"/>
                </w:rPr>
                <w:t>https://www.pbs.org/parents/thrive/taking-two-languages-to-preschool-supporting-dual-language-learners</w:t>
              </w:r>
            </w:hyperlink>
          </w:p>
          <w:p w14:paraId="6E96AA24" w14:textId="77777777" w:rsidR="0011711D" w:rsidRPr="00A33713" w:rsidRDefault="0011711D" w:rsidP="0054383D">
            <w:pPr>
              <w:rPr>
                <w:i/>
                <w:color w:val="000000" w:themeColor="text1"/>
              </w:rPr>
            </w:pPr>
          </w:p>
        </w:tc>
        <w:tc>
          <w:tcPr>
            <w:tcW w:w="3330" w:type="dxa"/>
          </w:tcPr>
          <w:p w14:paraId="250A24F6" w14:textId="77777777" w:rsidR="0011711D" w:rsidRPr="000332C1" w:rsidRDefault="0011711D" w:rsidP="0054383D">
            <w:pPr>
              <w:rPr>
                <w:b/>
                <w:iCs/>
                <w:color w:val="000000" w:themeColor="text1"/>
                <w:u w:val="single"/>
              </w:rPr>
            </w:pPr>
            <w:r w:rsidRPr="000332C1">
              <w:rPr>
                <w:b/>
                <w:iCs/>
                <w:color w:val="000000" w:themeColor="text1"/>
                <w:u w:val="single"/>
              </w:rPr>
              <w:t>Head Start National Center for Child Development, Teaching, and Learning</w:t>
            </w:r>
          </w:p>
          <w:p w14:paraId="1138B661" w14:textId="77777777" w:rsidR="0011711D" w:rsidRPr="00A33713" w:rsidRDefault="0011711D" w:rsidP="0054383D">
            <w:pPr>
              <w:rPr>
                <w:i/>
                <w:iCs/>
                <w:color w:val="000000" w:themeColor="text1"/>
              </w:rPr>
            </w:pPr>
            <w:r w:rsidRPr="00A33713">
              <w:rPr>
                <w:i/>
                <w:iCs/>
                <w:color w:val="000000" w:themeColor="text1"/>
              </w:rPr>
              <w:t>Primed and Ready to Learn: Dual Language Learners</w:t>
            </w:r>
          </w:p>
          <w:p w14:paraId="47B965E1" w14:textId="77777777" w:rsidR="0011711D" w:rsidRPr="00A11624" w:rsidRDefault="006837A2" w:rsidP="0054383D">
            <w:pPr>
              <w:rPr>
                <w:iCs/>
                <w:color w:val="0070C0"/>
              </w:rPr>
            </w:pPr>
            <w:hyperlink r:id="rId21">
              <w:r w:rsidR="0011711D" w:rsidRPr="00A11624">
                <w:rPr>
                  <w:iCs/>
                  <w:color w:val="0070C0"/>
                  <w:u w:val="single"/>
                </w:rPr>
                <w:t>https://eclkc.ohs.acf.hhs.gov/sites/default/files/pdf/dll-02-growing-up-dual-learner.pdf</w:t>
              </w:r>
            </w:hyperlink>
          </w:p>
          <w:p w14:paraId="2E863CE2" w14:textId="77777777" w:rsidR="0011711D" w:rsidRPr="000332C1" w:rsidRDefault="0011711D" w:rsidP="0054383D">
            <w:pPr>
              <w:rPr>
                <w:iCs/>
                <w:color w:val="000000" w:themeColor="text1"/>
              </w:rPr>
            </w:pPr>
          </w:p>
          <w:p w14:paraId="6EDA8344" w14:textId="77777777" w:rsidR="0011711D" w:rsidRPr="000332C1" w:rsidRDefault="0011711D" w:rsidP="0054383D">
            <w:pPr>
              <w:rPr>
                <w:color w:val="000000" w:themeColor="text1"/>
              </w:rPr>
            </w:pPr>
            <w:r w:rsidRPr="000332C1">
              <w:rPr>
                <w:b/>
                <w:iCs/>
                <w:color w:val="000000" w:themeColor="text1"/>
                <w:u w:val="single"/>
              </w:rPr>
              <w:t>Early Childhood Learning and Knowledge Center</w:t>
            </w:r>
            <w:r w:rsidRPr="000332C1">
              <w:rPr>
                <w:iCs/>
                <w:color w:val="000000" w:themeColor="text1"/>
              </w:rPr>
              <w:t xml:space="preserve"> </w:t>
            </w:r>
            <w:r w:rsidRPr="00A33713">
              <w:rPr>
                <w:i/>
                <w:iCs/>
                <w:color w:val="000000" w:themeColor="text1"/>
              </w:rPr>
              <w:t>What the Research Tells Us [about early dual and multilingual development].</w:t>
            </w:r>
          </w:p>
          <w:p w14:paraId="4FEAA763" w14:textId="77777777" w:rsidR="0011711D" w:rsidRPr="00A11624" w:rsidRDefault="006837A2" w:rsidP="0054383D">
            <w:pPr>
              <w:rPr>
                <w:iCs/>
                <w:color w:val="0070C0"/>
              </w:rPr>
            </w:pPr>
            <w:hyperlink r:id="rId22">
              <w:r w:rsidR="0011711D" w:rsidRPr="00A11624">
                <w:rPr>
                  <w:iCs/>
                  <w:color w:val="0070C0"/>
                  <w:u w:val="single"/>
                </w:rPr>
                <w:t>https://eclkc.ohs.acf.hhs.gov/sites/default/files/pdf/pps-what-research.pdf</w:t>
              </w:r>
            </w:hyperlink>
          </w:p>
          <w:p w14:paraId="78245927" w14:textId="77777777" w:rsidR="0011711D" w:rsidRPr="000332C1" w:rsidRDefault="0011711D" w:rsidP="0054383D">
            <w:pPr>
              <w:rPr>
                <w:rFonts w:eastAsia="Roboto"/>
                <w:iCs/>
                <w:color w:val="000000" w:themeColor="text1"/>
                <w:shd w:val="clear" w:color="auto" w:fill="F9F9F9"/>
              </w:rPr>
            </w:pPr>
          </w:p>
          <w:p w14:paraId="257D255B" w14:textId="77777777" w:rsidR="0011711D" w:rsidRPr="000332C1" w:rsidRDefault="0011711D" w:rsidP="0054383D">
            <w:pPr>
              <w:rPr>
                <w:b/>
                <w:iCs/>
                <w:color w:val="000000" w:themeColor="text1"/>
                <w:u w:val="single"/>
              </w:rPr>
            </w:pPr>
            <w:r w:rsidRPr="000332C1">
              <w:rPr>
                <w:b/>
                <w:iCs/>
                <w:color w:val="000000" w:themeColor="text1"/>
                <w:u w:val="single"/>
              </w:rPr>
              <w:t>Transitional Kindergarten California</w:t>
            </w:r>
          </w:p>
          <w:p w14:paraId="4D0ED505" w14:textId="77777777" w:rsidR="0011711D" w:rsidRPr="00A33713" w:rsidRDefault="0011711D" w:rsidP="0054383D">
            <w:pPr>
              <w:rPr>
                <w:i/>
                <w:iCs/>
                <w:color w:val="000000" w:themeColor="text1"/>
              </w:rPr>
            </w:pPr>
            <w:r w:rsidRPr="00A33713">
              <w:rPr>
                <w:i/>
                <w:iCs/>
                <w:color w:val="000000" w:themeColor="text1"/>
              </w:rPr>
              <w:t>English Language Development</w:t>
            </w:r>
          </w:p>
          <w:p w14:paraId="4D0F0D2A" w14:textId="77777777" w:rsidR="0011711D" w:rsidRPr="000332C1" w:rsidRDefault="006837A2" w:rsidP="0054383D">
            <w:pPr>
              <w:rPr>
                <w:iCs/>
                <w:color w:val="000000" w:themeColor="text1"/>
              </w:rPr>
            </w:pPr>
            <w:hyperlink r:id="rId23">
              <w:r w:rsidR="0011711D" w:rsidRPr="00A11624">
                <w:rPr>
                  <w:iCs/>
                  <w:color w:val="0070C0"/>
                  <w:u w:val="single"/>
                </w:rPr>
                <w:t>https://tkcalifornia.org/teaching-tools/english-language-development/</w:t>
              </w:r>
            </w:hyperlink>
          </w:p>
        </w:tc>
        <w:tc>
          <w:tcPr>
            <w:tcW w:w="2520" w:type="dxa"/>
          </w:tcPr>
          <w:p w14:paraId="5578D0C2" w14:textId="77777777" w:rsidR="0011711D" w:rsidRPr="000332C1" w:rsidRDefault="0011711D" w:rsidP="0054383D">
            <w:pPr>
              <w:rPr>
                <w:b/>
                <w:iCs/>
                <w:color w:val="000000" w:themeColor="text1"/>
                <w:u w:val="single"/>
              </w:rPr>
            </w:pPr>
          </w:p>
        </w:tc>
      </w:tr>
      <w:tr w:rsidR="0011711D" w:rsidRPr="000332C1" w14:paraId="40BA8432" w14:textId="77777777" w:rsidTr="006837A2">
        <w:tc>
          <w:tcPr>
            <w:tcW w:w="2515" w:type="dxa"/>
            <w:tcBorders>
              <w:bottom w:val="single" w:sz="4" w:space="0" w:color="auto"/>
            </w:tcBorders>
            <w:shd w:val="clear" w:color="auto" w:fill="FFFFCC"/>
          </w:tcPr>
          <w:p w14:paraId="3264C2F7" w14:textId="77777777" w:rsidR="0011711D" w:rsidRPr="000332C1" w:rsidRDefault="0011711D" w:rsidP="0054383D">
            <w:pPr>
              <w:rPr>
                <w:iCs/>
                <w:color w:val="000000" w:themeColor="text1"/>
              </w:rPr>
            </w:pPr>
            <w:r w:rsidRPr="00566DA8">
              <w:rPr>
                <w:b/>
                <w:bCs/>
                <w:iCs/>
                <w:color w:val="000000" w:themeColor="text1"/>
              </w:rPr>
              <w:lastRenderedPageBreak/>
              <w:t>HGD3</w:t>
            </w:r>
            <w:r w:rsidRPr="000332C1">
              <w:rPr>
                <w:iCs/>
                <w:color w:val="000000" w:themeColor="text1"/>
              </w:rPr>
              <w:t xml:space="preserve"> Describes the relationship between early socio-emotional and identity development to the development of all languages relevant to the child.</w:t>
            </w:r>
          </w:p>
        </w:tc>
        <w:tc>
          <w:tcPr>
            <w:tcW w:w="3060" w:type="dxa"/>
          </w:tcPr>
          <w:p w14:paraId="5E9855FF" w14:textId="77777777" w:rsidR="0011711D" w:rsidRPr="000332C1" w:rsidRDefault="0011711D" w:rsidP="0054383D">
            <w:pPr>
              <w:rPr>
                <w:iCs/>
                <w:color w:val="000000" w:themeColor="text1"/>
              </w:rPr>
            </w:pPr>
            <w:r w:rsidRPr="000332C1">
              <w:rPr>
                <w:iCs/>
                <w:color w:val="000000" w:themeColor="text1"/>
              </w:rPr>
              <w:t>Describes the role of home language in socio-emotional development as part of the process of establishing a strong relationship with the child and his/her family.</w:t>
            </w:r>
          </w:p>
          <w:p w14:paraId="1527F06E" w14:textId="77777777" w:rsidR="0011711D" w:rsidRPr="000332C1" w:rsidRDefault="0011711D" w:rsidP="0054383D">
            <w:pPr>
              <w:rPr>
                <w:iCs/>
                <w:color w:val="000000" w:themeColor="text1"/>
              </w:rPr>
            </w:pPr>
          </w:p>
          <w:p w14:paraId="383F68CE" w14:textId="77777777" w:rsidR="0011711D" w:rsidRPr="000332C1" w:rsidRDefault="0011711D" w:rsidP="0054383D">
            <w:pPr>
              <w:rPr>
                <w:iCs/>
                <w:color w:val="000000" w:themeColor="text1"/>
              </w:rPr>
            </w:pPr>
            <w:r w:rsidRPr="000332C1">
              <w:rPr>
                <w:iCs/>
                <w:color w:val="000000" w:themeColor="text1"/>
              </w:rPr>
              <w:t>Identifies how children’s home language supports strong familial ties with parents, extended family, and larger community, which in turn foster children’s strong social emotional development.</w:t>
            </w:r>
          </w:p>
          <w:p w14:paraId="73A46D31" w14:textId="77777777" w:rsidR="0011711D" w:rsidRPr="000332C1" w:rsidRDefault="0011711D" w:rsidP="0054383D">
            <w:pPr>
              <w:rPr>
                <w:iCs/>
                <w:color w:val="000000" w:themeColor="text1"/>
              </w:rPr>
            </w:pPr>
            <w:r w:rsidRPr="000332C1">
              <w:rPr>
                <w:iCs/>
                <w:color w:val="000000" w:themeColor="text1"/>
              </w:rPr>
              <w:t>Learns and uses greetings and culturally appropriate phrases in the home language with children and families that acknowledge cultural norms regarding age, status, and language use.</w:t>
            </w:r>
          </w:p>
        </w:tc>
        <w:tc>
          <w:tcPr>
            <w:tcW w:w="3690" w:type="dxa"/>
          </w:tcPr>
          <w:p w14:paraId="05FDE026" w14:textId="77777777" w:rsidR="0011711D" w:rsidRPr="000332C1" w:rsidRDefault="0011711D" w:rsidP="0054383D">
            <w:pPr>
              <w:rPr>
                <w:b/>
                <w:iCs/>
                <w:color w:val="000000" w:themeColor="text1"/>
                <w:u w:val="single"/>
              </w:rPr>
            </w:pPr>
            <w:proofErr w:type="spellStart"/>
            <w:r w:rsidRPr="000332C1">
              <w:rPr>
                <w:b/>
                <w:iCs/>
                <w:color w:val="000000" w:themeColor="text1"/>
                <w:u w:val="single"/>
              </w:rPr>
              <w:t>Sobrato</w:t>
            </w:r>
            <w:proofErr w:type="spellEnd"/>
            <w:r w:rsidRPr="000332C1">
              <w:rPr>
                <w:b/>
                <w:iCs/>
                <w:color w:val="000000" w:themeColor="text1"/>
                <w:u w:val="single"/>
              </w:rPr>
              <w:t xml:space="preserve"> Early Academic Language (SEAL)</w:t>
            </w:r>
          </w:p>
          <w:p w14:paraId="778CC248" w14:textId="77777777" w:rsidR="0011711D" w:rsidRPr="000332C1" w:rsidRDefault="0011711D" w:rsidP="0054383D">
            <w:pPr>
              <w:rPr>
                <w:iCs/>
                <w:color w:val="000000" w:themeColor="text1"/>
              </w:rPr>
            </w:pPr>
            <w:r w:rsidRPr="00566DA8">
              <w:rPr>
                <w:i/>
                <w:iCs/>
                <w:color w:val="000000" w:themeColor="text1"/>
              </w:rPr>
              <w:t>Bilingualism: From the eyes of a student</w:t>
            </w:r>
            <w:r w:rsidRPr="000332C1">
              <w:rPr>
                <w:iCs/>
                <w:color w:val="000000" w:themeColor="text1"/>
              </w:rPr>
              <w:t xml:space="preserve"> </w:t>
            </w:r>
            <w:r>
              <w:rPr>
                <w:iCs/>
                <w:color w:val="000000" w:themeColor="text1"/>
                <w:sz w:val="28"/>
                <w:szCs w:val="28"/>
              </w:rPr>
              <w:t>(*)</w:t>
            </w:r>
          </w:p>
          <w:p w14:paraId="6E063200" w14:textId="77777777" w:rsidR="0011711D" w:rsidRPr="000332C1" w:rsidRDefault="0011711D" w:rsidP="0054383D">
            <w:pPr>
              <w:rPr>
                <w:rFonts w:eastAsia="Roboto"/>
                <w:iCs/>
                <w:color w:val="000000" w:themeColor="text1"/>
              </w:rPr>
            </w:pPr>
            <w:r w:rsidRPr="000332C1">
              <w:rPr>
                <w:rFonts w:eastAsia="Roboto"/>
                <w:iCs/>
                <w:color w:val="000000" w:themeColor="text1"/>
              </w:rPr>
              <w:t>Short video produced about the benefits of bilingual and dual language education through the eyes of students. (3 minutes with Spanish subtitles)</w:t>
            </w:r>
          </w:p>
          <w:p w14:paraId="7EB90EED" w14:textId="77777777" w:rsidR="0011711D" w:rsidRPr="00A11624" w:rsidRDefault="006837A2" w:rsidP="0054383D">
            <w:pPr>
              <w:rPr>
                <w:rFonts w:eastAsia="Roboto"/>
                <w:iCs/>
                <w:color w:val="0070C0"/>
              </w:rPr>
            </w:pPr>
            <w:hyperlink r:id="rId24">
              <w:r w:rsidR="0011711D" w:rsidRPr="00A11624">
                <w:rPr>
                  <w:rStyle w:val="FollowedHyperlink"/>
                  <w:rFonts w:eastAsia="Roboto"/>
                  <w:iCs/>
                  <w:color w:val="0070C0"/>
                </w:rPr>
                <w:t>https://seal.org/resources-items/bilingualism-through-the-eyes-of-a-student/</w:t>
              </w:r>
            </w:hyperlink>
          </w:p>
          <w:p w14:paraId="1C7E8DB7" w14:textId="77777777" w:rsidR="0011711D" w:rsidRPr="000332C1" w:rsidRDefault="0011711D" w:rsidP="0054383D">
            <w:pPr>
              <w:rPr>
                <w:rFonts w:eastAsia="Roboto"/>
                <w:iCs/>
                <w:color w:val="000000" w:themeColor="text1"/>
                <w:shd w:val="clear" w:color="auto" w:fill="F9F9F9"/>
              </w:rPr>
            </w:pPr>
          </w:p>
          <w:p w14:paraId="3E0F6372" w14:textId="77777777" w:rsidR="0011711D" w:rsidRPr="000332C1" w:rsidRDefault="0011711D" w:rsidP="0054383D">
            <w:pPr>
              <w:rPr>
                <w:rFonts w:eastAsia="Calibri"/>
                <w:b/>
                <w:iCs/>
                <w:color w:val="000000" w:themeColor="text1"/>
                <w:u w:val="single"/>
              </w:rPr>
            </w:pPr>
            <w:r w:rsidRPr="000332C1">
              <w:rPr>
                <w:rFonts w:eastAsia="Calibri"/>
                <w:b/>
                <w:iCs/>
                <w:color w:val="000000" w:themeColor="text1"/>
                <w:u w:val="single"/>
              </w:rPr>
              <w:t xml:space="preserve">California Early Childhood Educator Competencies </w:t>
            </w:r>
          </w:p>
          <w:p w14:paraId="6F66EE91" w14:textId="77777777" w:rsidR="0011711D" w:rsidRDefault="0011711D" w:rsidP="0054383D">
            <w:pPr>
              <w:rPr>
                <w:rFonts w:eastAsia="Calibri"/>
                <w:iCs/>
                <w:color w:val="000000" w:themeColor="text1"/>
              </w:rPr>
            </w:pPr>
            <w:r w:rsidRPr="00122983">
              <w:rPr>
                <w:rFonts w:eastAsia="Calibri"/>
                <w:i/>
                <w:iCs/>
                <w:color w:val="000000" w:themeColor="text1"/>
              </w:rPr>
              <w:t>Culture, Diversity, and Equity</w:t>
            </w:r>
            <w:r w:rsidRPr="000332C1">
              <w:rPr>
                <w:rFonts w:eastAsia="Calibri"/>
                <w:iCs/>
                <w:color w:val="000000" w:themeColor="text1"/>
              </w:rPr>
              <w:t xml:space="preserve"> </w:t>
            </w:r>
            <w:r>
              <w:rPr>
                <w:rFonts w:eastAsia="Calibri"/>
                <w:iCs/>
                <w:color w:val="000000" w:themeColor="text1"/>
              </w:rPr>
              <w:t>(*)</w:t>
            </w:r>
          </w:p>
          <w:p w14:paraId="5ADB2EEE" w14:textId="77777777" w:rsidR="0011711D" w:rsidRPr="000332C1" w:rsidRDefault="0011711D" w:rsidP="0054383D">
            <w:pPr>
              <w:rPr>
                <w:rFonts w:eastAsia="Calibri"/>
                <w:iCs/>
                <w:color w:val="000000" w:themeColor="text1"/>
              </w:rPr>
            </w:pPr>
            <w:r w:rsidRPr="000332C1">
              <w:rPr>
                <w:rFonts w:eastAsia="Calibri"/>
                <w:iCs/>
                <w:color w:val="000000" w:themeColor="text1"/>
              </w:rPr>
              <w:t xml:space="preserve">(Video; 16:49) </w:t>
            </w:r>
          </w:p>
          <w:p w14:paraId="25A43CD9" w14:textId="77777777" w:rsidR="0011711D" w:rsidRPr="000332C1" w:rsidRDefault="0011711D" w:rsidP="0054383D">
            <w:pPr>
              <w:rPr>
                <w:rFonts w:eastAsia="Calibri"/>
                <w:iCs/>
                <w:color w:val="000000" w:themeColor="text1"/>
              </w:rPr>
            </w:pPr>
            <w:r w:rsidRPr="000332C1">
              <w:rPr>
                <w:rFonts w:eastAsia="Calibri"/>
                <w:iCs/>
                <w:color w:val="000000" w:themeColor="text1"/>
              </w:rPr>
              <w:t xml:space="preserve">This video features a panel </w:t>
            </w:r>
            <w:proofErr w:type="gramStart"/>
            <w:r w:rsidRPr="000332C1">
              <w:rPr>
                <w:rFonts w:eastAsia="Calibri"/>
                <w:iCs/>
                <w:color w:val="000000" w:themeColor="text1"/>
              </w:rPr>
              <w:t>discussion  with</w:t>
            </w:r>
            <w:proofErr w:type="gramEnd"/>
            <w:r w:rsidRPr="000332C1">
              <w:rPr>
                <w:rFonts w:eastAsia="Calibri"/>
                <w:iCs/>
                <w:color w:val="000000" w:themeColor="text1"/>
              </w:rPr>
              <w:t xml:space="preserve"> Janet Gonzalez Mena, Christina Lopez-Morgan, Kimberly </w:t>
            </w:r>
            <w:proofErr w:type="spellStart"/>
            <w:r w:rsidRPr="000332C1">
              <w:rPr>
                <w:rFonts w:eastAsia="Calibri"/>
                <w:iCs/>
                <w:color w:val="000000" w:themeColor="text1"/>
              </w:rPr>
              <w:t>Nall</w:t>
            </w:r>
            <w:proofErr w:type="spellEnd"/>
            <w:r w:rsidRPr="000332C1">
              <w:rPr>
                <w:rFonts w:eastAsia="Calibri"/>
                <w:iCs/>
                <w:color w:val="000000" w:themeColor="text1"/>
              </w:rPr>
              <w:t xml:space="preserve">, Intisar Shareef, moderated by Peter Mangione. The panel members address the following topics </w:t>
            </w:r>
          </w:p>
          <w:p w14:paraId="28BF2940" w14:textId="77777777" w:rsidR="0011711D" w:rsidRPr="000332C1" w:rsidRDefault="0011711D" w:rsidP="0054383D">
            <w:pPr>
              <w:rPr>
                <w:rFonts w:eastAsia="Calibri"/>
                <w:iCs/>
                <w:color w:val="000000" w:themeColor="text1"/>
              </w:rPr>
            </w:pPr>
            <w:r w:rsidRPr="000332C1">
              <w:rPr>
                <w:rFonts w:eastAsia="Calibri"/>
                <w:iCs/>
                <w:color w:val="000000" w:themeColor="text1"/>
              </w:rPr>
              <w:lastRenderedPageBreak/>
              <w:t>“</w:t>
            </w:r>
            <w:r w:rsidRPr="000332C1">
              <w:rPr>
                <w:rFonts w:eastAsia="Calibri"/>
                <w:color w:val="000000" w:themeColor="text1"/>
              </w:rPr>
              <w:t>Respect for All Differences and Similarities</w:t>
            </w:r>
            <w:r w:rsidRPr="000332C1">
              <w:rPr>
                <w:rFonts w:eastAsia="Calibri"/>
                <w:iCs/>
                <w:color w:val="000000" w:themeColor="text1"/>
              </w:rPr>
              <w:t>,” “</w:t>
            </w:r>
            <w:r w:rsidRPr="000332C1">
              <w:rPr>
                <w:rFonts w:eastAsia="Calibri"/>
                <w:color w:val="000000" w:themeColor="text1"/>
              </w:rPr>
              <w:t>Culturally Responsive Approaches,</w:t>
            </w:r>
            <w:r w:rsidRPr="000332C1">
              <w:rPr>
                <w:rFonts w:eastAsia="Calibri"/>
                <w:iCs/>
                <w:color w:val="000000" w:themeColor="text1"/>
              </w:rPr>
              <w:t>” “</w:t>
            </w:r>
            <w:r w:rsidRPr="000332C1">
              <w:rPr>
                <w:rFonts w:eastAsia="Calibri"/>
                <w:color w:val="000000" w:themeColor="text1"/>
              </w:rPr>
              <w:t>Culture and Language Development and Learning</w:t>
            </w:r>
            <w:r w:rsidRPr="000332C1">
              <w:rPr>
                <w:rFonts w:eastAsia="Calibri"/>
                <w:iCs/>
                <w:color w:val="000000" w:themeColor="text1"/>
              </w:rPr>
              <w:t>,” and “</w:t>
            </w:r>
            <w:r w:rsidRPr="000332C1">
              <w:rPr>
                <w:rFonts w:eastAsia="Calibri"/>
                <w:color w:val="000000" w:themeColor="text1"/>
              </w:rPr>
              <w:t>Culturally Inclusive Learning Environments</w:t>
            </w:r>
            <w:r w:rsidRPr="000332C1">
              <w:rPr>
                <w:rFonts w:eastAsia="Calibri"/>
                <w:iCs/>
                <w:color w:val="000000" w:themeColor="text1"/>
              </w:rPr>
              <w:t>.”</w:t>
            </w:r>
          </w:p>
          <w:p w14:paraId="489E3C9D" w14:textId="77777777" w:rsidR="0011711D" w:rsidRPr="00D7045E" w:rsidRDefault="006837A2" w:rsidP="0054383D">
            <w:pPr>
              <w:rPr>
                <w:i/>
                <w:color w:val="0070C0"/>
                <w:u w:val="single"/>
              </w:rPr>
            </w:pPr>
            <w:hyperlink r:id="rId25">
              <w:r w:rsidR="0011711D" w:rsidRPr="00A11624">
                <w:rPr>
                  <w:iCs/>
                  <w:color w:val="0070C0"/>
                  <w:u w:val="single"/>
                </w:rPr>
                <w:t>https://www.youtube.com/watch?v=wYzFMblqHkI</w:t>
              </w:r>
              <w:r w:rsidR="0011711D">
                <w:rPr>
                  <w:iCs/>
                  <w:color w:val="0070C0"/>
                  <w:u w:val="single"/>
                </w:rPr>
                <w:t>(&amp;)</w:t>
              </w:r>
              <w:r w:rsidR="0011711D" w:rsidRPr="00A11624">
                <w:rPr>
                  <w:iCs/>
                  <w:color w:val="0070C0"/>
                  <w:u w:val="single"/>
                </w:rPr>
                <w:t>list=PLhOEVkEub6hEkfyp3Y6YSH3dHZWRpgykX</w:t>
              </w:r>
              <w:r w:rsidR="0011711D">
                <w:rPr>
                  <w:iCs/>
                  <w:color w:val="0070C0"/>
                  <w:u w:val="single"/>
                </w:rPr>
                <w:t>(&amp;)</w:t>
              </w:r>
              <w:r w:rsidR="0011711D" w:rsidRPr="00A11624">
                <w:rPr>
                  <w:iCs/>
                  <w:color w:val="0070C0"/>
                  <w:u w:val="single"/>
                </w:rPr>
                <w:t>index=4</w:t>
              </w:r>
              <w:r w:rsidR="0011711D">
                <w:rPr>
                  <w:iCs/>
                  <w:color w:val="0070C0"/>
                  <w:u w:val="single"/>
                </w:rPr>
                <w:t>(&amp;)</w:t>
              </w:r>
              <w:r w:rsidR="0011711D" w:rsidRPr="00A11624">
                <w:rPr>
                  <w:iCs/>
                  <w:color w:val="0070C0"/>
                  <w:u w:val="single"/>
                </w:rPr>
                <w:t>t=0s</w:t>
              </w:r>
            </w:hyperlink>
          </w:p>
          <w:p w14:paraId="79882DFF" w14:textId="77777777" w:rsidR="0011711D" w:rsidRPr="000332C1" w:rsidRDefault="0011711D" w:rsidP="0054383D">
            <w:pPr>
              <w:rPr>
                <w:iCs/>
                <w:color w:val="000000" w:themeColor="text1"/>
              </w:rPr>
            </w:pPr>
          </w:p>
          <w:p w14:paraId="78597D1B" w14:textId="77777777" w:rsidR="0011711D" w:rsidRPr="000332C1" w:rsidRDefault="0011711D" w:rsidP="0054383D">
            <w:pPr>
              <w:rPr>
                <w:b/>
                <w:iCs/>
                <w:color w:val="000000" w:themeColor="text1"/>
                <w:u w:val="single"/>
              </w:rPr>
            </w:pPr>
            <w:r w:rsidRPr="000332C1">
              <w:rPr>
                <w:b/>
                <w:iCs/>
                <w:color w:val="000000" w:themeColor="text1"/>
                <w:u w:val="single"/>
              </w:rPr>
              <w:t xml:space="preserve">Teaching at the Beginning </w:t>
            </w:r>
          </w:p>
          <w:p w14:paraId="1C215D30" w14:textId="77777777" w:rsidR="0011711D" w:rsidRPr="000332C1" w:rsidRDefault="0011711D" w:rsidP="0054383D">
            <w:pPr>
              <w:rPr>
                <w:iCs/>
                <w:color w:val="000000" w:themeColor="text1"/>
              </w:rPr>
            </w:pPr>
            <w:r w:rsidRPr="00D7045E">
              <w:rPr>
                <w:i/>
                <w:iCs/>
                <w:color w:val="000000" w:themeColor="text1"/>
              </w:rPr>
              <w:t>A Meeting at School | Teacher-Parent Relationships</w:t>
            </w:r>
            <w:r w:rsidRPr="000332C1">
              <w:rPr>
                <w:iCs/>
                <w:color w:val="000000" w:themeColor="text1"/>
              </w:rPr>
              <w:t xml:space="preserve"> </w:t>
            </w:r>
            <w:r>
              <w:rPr>
                <w:iCs/>
                <w:color w:val="000000" w:themeColor="text1"/>
                <w:sz w:val="28"/>
                <w:szCs w:val="28"/>
              </w:rPr>
              <w:t>(*)</w:t>
            </w:r>
          </w:p>
          <w:p w14:paraId="4700AEF6" w14:textId="77777777" w:rsidR="0011711D" w:rsidRPr="000332C1" w:rsidRDefault="0011711D" w:rsidP="0054383D">
            <w:pPr>
              <w:rPr>
                <w:rFonts w:eastAsia="Roboto"/>
                <w:iCs/>
                <w:color w:val="000000" w:themeColor="text1"/>
              </w:rPr>
            </w:pPr>
            <w:r w:rsidRPr="000332C1">
              <w:rPr>
                <w:rFonts w:eastAsia="Roboto"/>
                <w:iCs/>
                <w:color w:val="000000" w:themeColor="text1"/>
              </w:rPr>
              <w:t>Parents and family members create photo albums for home, and the teacher talks with a mother.</w:t>
            </w:r>
          </w:p>
          <w:p w14:paraId="3F19D403" w14:textId="10E12B07" w:rsidR="0011711D" w:rsidRPr="0011711D" w:rsidRDefault="006837A2" w:rsidP="0054383D">
            <w:pPr>
              <w:rPr>
                <w:rFonts w:eastAsia="Calibri"/>
                <w:iCs/>
                <w:color w:val="0070C0"/>
              </w:rPr>
            </w:pPr>
            <w:hyperlink r:id="rId26">
              <w:r w:rsidR="0011711D" w:rsidRPr="00A11624">
                <w:rPr>
                  <w:rStyle w:val="FollowedHyperlink"/>
                  <w:rFonts w:eastAsia="Roboto"/>
                  <w:iCs/>
                  <w:color w:val="0070C0"/>
                </w:rPr>
                <w:t>https://www.youtube.com/watch?v=yGHdyBHTxpE</w:t>
              </w:r>
            </w:hyperlink>
          </w:p>
        </w:tc>
        <w:tc>
          <w:tcPr>
            <w:tcW w:w="3510" w:type="dxa"/>
          </w:tcPr>
          <w:p w14:paraId="5CE7464A" w14:textId="77777777" w:rsidR="0011711D" w:rsidRPr="000332C1" w:rsidRDefault="0011711D" w:rsidP="0054383D">
            <w:pPr>
              <w:rPr>
                <w:b/>
                <w:iCs/>
                <w:color w:val="000000" w:themeColor="text1"/>
                <w:u w:val="single"/>
              </w:rPr>
            </w:pPr>
            <w:r w:rsidRPr="000332C1">
              <w:rPr>
                <w:b/>
                <w:iCs/>
                <w:color w:val="000000" w:themeColor="text1"/>
                <w:u w:val="single"/>
              </w:rPr>
              <w:lastRenderedPageBreak/>
              <w:t>University of Wisconsin-Madison School of Education</w:t>
            </w:r>
          </w:p>
          <w:p w14:paraId="2F805E80" w14:textId="77777777" w:rsidR="0011711D" w:rsidRPr="000332C1" w:rsidRDefault="0011711D" w:rsidP="0054383D">
            <w:pPr>
              <w:rPr>
                <w:iCs/>
                <w:color w:val="000000" w:themeColor="text1"/>
              </w:rPr>
            </w:pPr>
            <w:r w:rsidRPr="000332C1">
              <w:rPr>
                <w:iCs/>
                <w:color w:val="000000" w:themeColor="text1"/>
              </w:rPr>
              <w:t xml:space="preserve"> WIDA Module One Topic 1</w:t>
            </w:r>
          </w:p>
          <w:p w14:paraId="6AB61144" w14:textId="77777777" w:rsidR="0011711D" w:rsidRPr="00566DA8" w:rsidRDefault="0011711D" w:rsidP="0054383D">
            <w:pPr>
              <w:rPr>
                <w:i/>
                <w:iCs/>
                <w:color w:val="000000" w:themeColor="text1"/>
              </w:rPr>
            </w:pPr>
            <w:r w:rsidRPr="00566DA8">
              <w:rPr>
                <w:i/>
                <w:iCs/>
                <w:color w:val="000000" w:themeColor="text1"/>
              </w:rPr>
              <w:t xml:space="preserve">Who are </w:t>
            </w:r>
            <w:proofErr w:type="gramStart"/>
            <w:r w:rsidRPr="00566DA8">
              <w:rPr>
                <w:i/>
                <w:iCs/>
                <w:color w:val="000000" w:themeColor="text1"/>
              </w:rPr>
              <w:t>DLL’s?</w:t>
            </w:r>
            <w:r>
              <w:rPr>
                <w:b/>
                <w:bCs/>
                <w:i/>
                <w:iCs/>
                <w:color w:val="000000" w:themeColor="text1"/>
                <w:sz w:val="28"/>
                <w:szCs w:val="28"/>
              </w:rPr>
              <w:t>(</w:t>
            </w:r>
            <w:proofErr w:type="gramEnd"/>
            <w:r>
              <w:rPr>
                <w:b/>
                <w:bCs/>
                <w:i/>
                <w:iCs/>
                <w:color w:val="000000" w:themeColor="text1"/>
                <w:sz w:val="28"/>
                <w:szCs w:val="28"/>
              </w:rPr>
              <w:t>&amp;)</w:t>
            </w:r>
          </w:p>
          <w:p w14:paraId="65C14374" w14:textId="77777777" w:rsidR="0011711D" w:rsidRPr="00A11624" w:rsidRDefault="006837A2" w:rsidP="0054383D">
            <w:pPr>
              <w:rPr>
                <w:iCs/>
                <w:color w:val="0070C0"/>
              </w:rPr>
            </w:pPr>
            <w:hyperlink r:id="rId27">
              <w:r w:rsidR="0011711D" w:rsidRPr="00A11624">
                <w:rPr>
                  <w:iCs/>
                  <w:color w:val="0070C0"/>
                  <w:u w:val="single"/>
                </w:rPr>
                <w:t>https://uonline.education.wisc.edu/mod/scorm/view.php?id=29623</w:t>
              </w:r>
            </w:hyperlink>
          </w:p>
        </w:tc>
        <w:tc>
          <w:tcPr>
            <w:tcW w:w="3330" w:type="dxa"/>
          </w:tcPr>
          <w:p w14:paraId="4245AC9B" w14:textId="77777777" w:rsidR="0011711D" w:rsidRPr="000332C1" w:rsidRDefault="0011711D" w:rsidP="0054383D">
            <w:pPr>
              <w:rPr>
                <w:iCs/>
                <w:color w:val="000000" w:themeColor="text1"/>
              </w:rPr>
            </w:pPr>
            <w:r w:rsidRPr="000332C1">
              <w:rPr>
                <w:b/>
                <w:iCs/>
                <w:color w:val="000000" w:themeColor="text1"/>
                <w:u w:val="single"/>
              </w:rPr>
              <w:t xml:space="preserve">National Association for the Education of Young Children </w:t>
            </w:r>
            <w:r w:rsidRPr="000332C1">
              <w:rPr>
                <w:iCs/>
                <w:color w:val="000000" w:themeColor="text1"/>
              </w:rPr>
              <w:t>(NAEYC)</w:t>
            </w:r>
          </w:p>
          <w:p w14:paraId="05FB8CA1" w14:textId="77777777" w:rsidR="0011711D" w:rsidRPr="000332C1" w:rsidRDefault="0011711D" w:rsidP="0054383D">
            <w:pPr>
              <w:rPr>
                <w:iCs/>
                <w:color w:val="000000" w:themeColor="text1"/>
              </w:rPr>
            </w:pPr>
            <w:r w:rsidRPr="00566DA8">
              <w:rPr>
                <w:i/>
                <w:iCs/>
                <w:color w:val="000000" w:themeColor="text1"/>
              </w:rPr>
              <w:t xml:space="preserve">Supporting dual language infants and toddlers. </w:t>
            </w:r>
            <w:hyperlink r:id="rId28">
              <w:r w:rsidRPr="00A11624">
                <w:rPr>
                  <w:iCs/>
                  <w:color w:val="0070C0"/>
                  <w:u w:val="single"/>
                </w:rPr>
                <w:t>https://www.naeyc.org/resources/pubs/yc/may2020/rocking-and-rolling</w:t>
              </w:r>
            </w:hyperlink>
            <w:r w:rsidRPr="00A11624">
              <w:rPr>
                <w:iCs/>
                <w:color w:val="0070C0"/>
              </w:rPr>
              <w:t xml:space="preserve">  </w:t>
            </w:r>
          </w:p>
          <w:p w14:paraId="1E4EB98F" w14:textId="77777777" w:rsidR="0011711D" w:rsidRPr="000332C1" w:rsidRDefault="0011711D" w:rsidP="0054383D">
            <w:pPr>
              <w:rPr>
                <w:iCs/>
                <w:color w:val="000000" w:themeColor="text1"/>
              </w:rPr>
            </w:pPr>
          </w:p>
          <w:p w14:paraId="4D3157D9" w14:textId="77777777" w:rsidR="0011711D" w:rsidRPr="000332C1" w:rsidRDefault="0011711D" w:rsidP="0054383D">
            <w:pPr>
              <w:rPr>
                <w:b/>
                <w:iCs/>
                <w:color w:val="000000" w:themeColor="text1"/>
                <w:u w:val="single"/>
              </w:rPr>
            </w:pPr>
            <w:r w:rsidRPr="000332C1">
              <w:rPr>
                <w:b/>
                <w:iCs/>
                <w:color w:val="000000" w:themeColor="text1"/>
                <w:u w:val="single"/>
              </w:rPr>
              <w:t xml:space="preserve">First 5 California </w:t>
            </w:r>
          </w:p>
          <w:p w14:paraId="790402CF" w14:textId="77777777" w:rsidR="0011711D" w:rsidRPr="00D7045E" w:rsidRDefault="0011711D" w:rsidP="0054383D">
            <w:pPr>
              <w:rPr>
                <w:i/>
                <w:iCs/>
                <w:color w:val="000000" w:themeColor="text1"/>
              </w:rPr>
            </w:pPr>
            <w:r w:rsidRPr="00D7045E">
              <w:rPr>
                <w:i/>
                <w:iCs/>
                <w:color w:val="000000" w:themeColor="text1"/>
              </w:rPr>
              <w:t>Benefits of bilingual/multilingual language development</w:t>
            </w:r>
            <w:r>
              <w:rPr>
                <w:i/>
                <w:iCs/>
                <w:color w:val="000000" w:themeColor="text1"/>
              </w:rPr>
              <w:t>.</w:t>
            </w:r>
          </w:p>
          <w:p w14:paraId="29ECBD61" w14:textId="77777777" w:rsidR="0011711D" w:rsidRPr="00A11624" w:rsidRDefault="006837A2" w:rsidP="0054383D">
            <w:pPr>
              <w:rPr>
                <w:iCs/>
                <w:color w:val="0070C0"/>
                <w:u w:val="single"/>
              </w:rPr>
            </w:pPr>
            <w:hyperlink r:id="rId29">
              <w:r w:rsidR="0011711D" w:rsidRPr="00A11624">
                <w:rPr>
                  <w:iCs/>
                  <w:color w:val="0070C0"/>
                  <w:u w:val="single"/>
                </w:rPr>
                <w:t>http://www.first5california.com/learning-center.aspx?id=10</w:t>
              </w:r>
              <w:r w:rsidR="0011711D">
                <w:rPr>
                  <w:iCs/>
                  <w:color w:val="0070C0"/>
                  <w:u w:val="single"/>
                </w:rPr>
                <w:t>(&amp;)</w:t>
              </w:r>
              <w:r w:rsidR="0011711D" w:rsidRPr="00A11624">
                <w:rPr>
                  <w:iCs/>
                  <w:color w:val="0070C0"/>
                  <w:u w:val="single"/>
                </w:rPr>
                <w:t>sub=43</w:t>
              </w:r>
            </w:hyperlink>
          </w:p>
          <w:p w14:paraId="7A2A0794" w14:textId="77777777" w:rsidR="0011711D" w:rsidRPr="000332C1" w:rsidRDefault="0011711D" w:rsidP="0054383D">
            <w:pPr>
              <w:rPr>
                <w:iCs/>
                <w:color w:val="000000" w:themeColor="text1"/>
              </w:rPr>
            </w:pPr>
          </w:p>
          <w:p w14:paraId="3971B4B3" w14:textId="77777777" w:rsidR="0011711D" w:rsidRDefault="0011711D" w:rsidP="0054383D">
            <w:pPr>
              <w:rPr>
                <w:iCs/>
                <w:color w:val="000000" w:themeColor="text1"/>
                <w:highlight w:val="cyan"/>
              </w:rPr>
            </w:pPr>
          </w:p>
          <w:p w14:paraId="5A2DFB49" w14:textId="77777777" w:rsidR="0011711D" w:rsidRPr="000332C1" w:rsidRDefault="0011711D" w:rsidP="0054383D">
            <w:pPr>
              <w:rPr>
                <w:iCs/>
                <w:color w:val="000000" w:themeColor="text1"/>
              </w:rPr>
            </w:pPr>
            <w:r w:rsidRPr="000332C1">
              <w:rPr>
                <w:b/>
                <w:iCs/>
                <w:color w:val="000000" w:themeColor="text1"/>
                <w:u w:val="single"/>
              </w:rPr>
              <w:t xml:space="preserve">Early Childhood Learning and Knowledge Center </w:t>
            </w:r>
          </w:p>
          <w:p w14:paraId="310E0B91" w14:textId="77777777" w:rsidR="0011711D" w:rsidRPr="00D7045E" w:rsidRDefault="0011711D" w:rsidP="0054383D">
            <w:pPr>
              <w:rPr>
                <w:i/>
                <w:iCs/>
                <w:color w:val="000000" w:themeColor="text1"/>
              </w:rPr>
            </w:pPr>
            <w:r w:rsidRPr="00D7045E">
              <w:rPr>
                <w:i/>
                <w:iCs/>
                <w:color w:val="000000" w:themeColor="text1"/>
              </w:rPr>
              <w:t>The Benefits of</w:t>
            </w:r>
          </w:p>
          <w:p w14:paraId="02DE90AC" w14:textId="77777777" w:rsidR="0011711D" w:rsidRPr="000332C1" w:rsidRDefault="0011711D" w:rsidP="0054383D">
            <w:pPr>
              <w:rPr>
                <w:iCs/>
                <w:color w:val="000000" w:themeColor="text1"/>
              </w:rPr>
            </w:pPr>
            <w:r w:rsidRPr="00D7045E">
              <w:rPr>
                <w:i/>
                <w:iCs/>
                <w:color w:val="000000" w:themeColor="text1"/>
              </w:rPr>
              <w:t>Being Bilingual</w:t>
            </w:r>
            <w:proofErr w:type="gramStart"/>
            <w:r w:rsidRPr="000332C1">
              <w:rPr>
                <w:iCs/>
                <w:color w:val="000000" w:themeColor="text1"/>
              </w:rPr>
              <w:t>-</w:t>
            </w:r>
            <w:r>
              <w:rPr>
                <w:iCs/>
                <w:color w:val="000000" w:themeColor="text1"/>
              </w:rPr>
              <w:t>(</w:t>
            </w:r>
            <w:proofErr w:type="gramEnd"/>
            <w:r>
              <w:rPr>
                <w:iCs/>
                <w:color w:val="000000" w:themeColor="text1"/>
              </w:rPr>
              <w:t>*)</w:t>
            </w:r>
          </w:p>
          <w:p w14:paraId="2F60C58A" w14:textId="77777777" w:rsidR="0011711D" w:rsidRPr="000332C1" w:rsidRDefault="0011711D" w:rsidP="0054383D">
            <w:pPr>
              <w:rPr>
                <w:iCs/>
                <w:color w:val="000000" w:themeColor="text1"/>
              </w:rPr>
            </w:pPr>
            <w:r w:rsidRPr="000332C1">
              <w:rPr>
                <w:iCs/>
                <w:color w:val="000000" w:themeColor="text1"/>
              </w:rPr>
              <w:lastRenderedPageBreak/>
              <w:t>Also available in Spanish, Arabic, Brazilian Portuguese, Haitian Creole, and Russian</w:t>
            </w:r>
          </w:p>
          <w:p w14:paraId="2E871BAC" w14:textId="77777777" w:rsidR="0011711D" w:rsidRPr="000332C1" w:rsidRDefault="006837A2" w:rsidP="0054383D">
            <w:pPr>
              <w:rPr>
                <w:iCs/>
                <w:color w:val="000000" w:themeColor="text1"/>
              </w:rPr>
            </w:pPr>
            <w:hyperlink r:id="rId30">
              <w:r w:rsidR="0011711D" w:rsidRPr="000332C1">
                <w:rPr>
                  <w:iCs/>
                  <w:color w:val="000000" w:themeColor="text1"/>
                  <w:u w:val="single"/>
                </w:rPr>
                <w:t>https://eclkc.ohs.acf.hhs.gov/sites/default/files/pdf/benefits-of-being-bilingual.pdf</w:t>
              </w:r>
            </w:hyperlink>
          </w:p>
          <w:p w14:paraId="103D6C7B" w14:textId="77777777" w:rsidR="0011711D" w:rsidRPr="000332C1" w:rsidRDefault="0011711D" w:rsidP="0054383D">
            <w:pPr>
              <w:rPr>
                <w:iCs/>
                <w:color w:val="000000" w:themeColor="text1"/>
                <w:highlight w:val="cyan"/>
              </w:rPr>
            </w:pPr>
            <w:r w:rsidRPr="000332C1">
              <w:rPr>
                <w:iCs/>
                <w:color w:val="000000" w:themeColor="text1"/>
              </w:rPr>
              <w:tab/>
            </w:r>
          </w:p>
        </w:tc>
        <w:tc>
          <w:tcPr>
            <w:tcW w:w="2520" w:type="dxa"/>
          </w:tcPr>
          <w:p w14:paraId="1F7759BE" w14:textId="77777777" w:rsidR="0011711D" w:rsidRPr="000332C1" w:rsidRDefault="0011711D" w:rsidP="0054383D">
            <w:pPr>
              <w:rPr>
                <w:b/>
                <w:iCs/>
                <w:color w:val="000000" w:themeColor="text1"/>
                <w:u w:val="single"/>
              </w:rPr>
            </w:pPr>
          </w:p>
        </w:tc>
      </w:tr>
      <w:tr w:rsidR="0011711D" w:rsidRPr="000332C1" w14:paraId="3E4DAD05" w14:textId="77777777" w:rsidTr="006837A2">
        <w:tc>
          <w:tcPr>
            <w:tcW w:w="2515" w:type="dxa"/>
            <w:tcBorders>
              <w:top w:val="single" w:sz="4" w:space="0" w:color="auto"/>
              <w:left w:val="single" w:sz="4" w:space="0" w:color="auto"/>
              <w:bottom w:val="single" w:sz="4" w:space="0" w:color="auto"/>
              <w:right w:val="single" w:sz="4" w:space="0" w:color="auto"/>
            </w:tcBorders>
            <w:shd w:val="clear" w:color="auto" w:fill="FFFFCC"/>
          </w:tcPr>
          <w:p w14:paraId="378E9D54" w14:textId="24A4FB02" w:rsidR="006837A2" w:rsidRPr="006837A2" w:rsidRDefault="006837A2" w:rsidP="006837A2">
            <w:r w:rsidRPr="006837A2">
              <w:rPr>
                <w:b/>
                <w:bCs/>
                <w:iCs/>
                <w:color w:val="000000" w:themeColor="text1"/>
              </w:rPr>
              <w:t>HGD4</w:t>
            </w:r>
            <w:r w:rsidRPr="006837A2">
              <w:rPr>
                <w:iCs/>
                <w:color w:val="000000" w:themeColor="text1"/>
              </w:rPr>
              <w:t xml:space="preserve"> Describes how languages relevant at home, in the early childhood setting, and the community influence children’s early multilingual development.</w:t>
            </w:r>
          </w:p>
        </w:tc>
        <w:tc>
          <w:tcPr>
            <w:tcW w:w="3060" w:type="dxa"/>
            <w:tcBorders>
              <w:left w:val="single" w:sz="4" w:space="0" w:color="auto"/>
            </w:tcBorders>
            <w:shd w:val="clear" w:color="auto" w:fill="auto"/>
          </w:tcPr>
          <w:p w14:paraId="75366A97" w14:textId="77777777" w:rsidR="0011711D" w:rsidRPr="006837A2" w:rsidRDefault="0011711D" w:rsidP="0054383D">
            <w:pPr>
              <w:rPr>
                <w:iCs/>
                <w:color w:val="000000" w:themeColor="text1"/>
              </w:rPr>
            </w:pPr>
            <w:r w:rsidRPr="006837A2">
              <w:rPr>
                <w:iCs/>
                <w:color w:val="000000" w:themeColor="text1"/>
              </w:rPr>
              <w:t>Describes how awareness of the way the languages relevant to the child are used by the adults in the early childhood setting contributes to a better understanding of when, where, with whom, and how each language is utilized by the adults.</w:t>
            </w:r>
          </w:p>
          <w:p w14:paraId="43A42335" w14:textId="77777777" w:rsidR="0011711D" w:rsidRPr="006837A2" w:rsidRDefault="0011711D" w:rsidP="0054383D">
            <w:pPr>
              <w:rPr>
                <w:iCs/>
                <w:color w:val="000000" w:themeColor="text1"/>
              </w:rPr>
            </w:pPr>
          </w:p>
          <w:p w14:paraId="0AE787F1" w14:textId="77777777" w:rsidR="0011711D" w:rsidRPr="006837A2" w:rsidRDefault="0011711D" w:rsidP="0054383D">
            <w:pPr>
              <w:rPr>
                <w:iCs/>
                <w:color w:val="000000" w:themeColor="text1"/>
              </w:rPr>
            </w:pPr>
            <w:r w:rsidRPr="006837A2">
              <w:rPr>
                <w:iCs/>
                <w:color w:val="000000" w:themeColor="text1"/>
              </w:rPr>
              <w:lastRenderedPageBreak/>
              <w:t>Describes how awareness of the way children’s use the languages relevant to them in the early childhood setting contributes to a better understanding of when, where, with whom, and how each language is utilized by the children.</w:t>
            </w:r>
          </w:p>
        </w:tc>
        <w:tc>
          <w:tcPr>
            <w:tcW w:w="3690" w:type="dxa"/>
          </w:tcPr>
          <w:p w14:paraId="6F56DA4D" w14:textId="77777777" w:rsidR="0011711D" w:rsidRPr="000332C1" w:rsidRDefault="0011711D" w:rsidP="0054383D">
            <w:pPr>
              <w:rPr>
                <w:b/>
                <w:iCs/>
                <w:color w:val="000000" w:themeColor="text1"/>
                <w:u w:val="single"/>
              </w:rPr>
            </w:pPr>
            <w:r w:rsidRPr="000332C1">
              <w:rPr>
                <w:b/>
                <w:iCs/>
                <w:color w:val="000000" w:themeColor="text1"/>
                <w:u w:val="single"/>
              </w:rPr>
              <w:lastRenderedPageBreak/>
              <w:t xml:space="preserve">California Early Childhood Educator Competencies </w:t>
            </w:r>
          </w:p>
          <w:p w14:paraId="7201AD30" w14:textId="77777777" w:rsidR="0011711D" w:rsidRPr="000332C1" w:rsidRDefault="0011711D" w:rsidP="0054383D">
            <w:pPr>
              <w:rPr>
                <w:iCs/>
                <w:color w:val="000000" w:themeColor="text1"/>
              </w:rPr>
            </w:pPr>
            <w:r w:rsidRPr="00D7045E">
              <w:rPr>
                <w:i/>
                <w:iCs/>
                <w:color w:val="000000" w:themeColor="text1"/>
              </w:rPr>
              <w:t>Culture, Diversity, and Equity</w:t>
            </w:r>
            <w:r w:rsidRPr="000332C1">
              <w:rPr>
                <w:iCs/>
                <w:color w:val="000000" w:themeColor="text1"/>
              </w:rPr>
              <w:t xml:space="preserve"> (Video; 16:49) </w:t>
            </w:r>
            <w:r>
              <w:rPr>
                <w:iCs/>
                <w:color w:val="000000" w:themeColor="text1"/>
                <w:sz w:val="28"/>
                <w:szCs w:val="28"/>
              </w:rPr>
              <w:t>(*)</w:t>
            </w:r>
          </w:p>
          <w:p w14:paraId="455DF5F6" w14:textId="77777777" w:rsidR="0011711D" w:rsidRPr="000332C1" w:rsidRDefault="0011711D" w:rsidP="0054383D">
            <w:pPr>
              <w:rPr>
                <w:iCs/>
                <w:color w:val="000000" w:themeColor="text1"/>
              </w:rPr>
            </w:pPr>
            <w:r w:rsidRPr="000332C1">
              <w:rPr>
                <w:iCs/>
                <w:color w:val="000000" w:themeColor="text1"/>
              </w:rPr>
              <w:t xml:space="preserve">This video features a panel </w:t>
            </w:r>
            <w:proofErr w:type="gramStart"/>
            <w:r w:rsidRPr="000332C1">
              <w:rPr>
                <w:iCs/>
                <w:color w:val="000000" w:themeColor="text1"/>
              </w:rPr>
              <w:t>discussion  with</w:t>
            </w:r>
            <w:proofErr w:type="gramEnd"/>
            <w:r w:rsidRPr="000332C1">
              <w:rPr>
                <w:iCs/>
                <w:color w:val="000000" w:themeColor="text1"/>
              </w:rPr>
              <w:t xml:space="preserve"> Janet Gonzalez Mena, Christina Lopez-Morgan, Kimberly </w:t>
            </w:r>
            <w:proofErr w:type="spellStart"/>
            <w:r w:rsidRPr="000332C1">
              <w:rPr>
                <w:iCs/>
                <w:color w:val="000000" w:themeColor="text1"/>
              </w:rPr>
              <w:t>Nall</w:t>
            </w:r>
            <w:proofErr w:type="spellEnd"/>
            <w:r w:rsidRPr="000332C1">
              <w:rPr>
                <w:iCs/>
                <w:color w:val="000000" w:themeColor="text1"/>
              </w:rPr>
              <w:t xml:space="preserve">, Intisar Shareef, moderated by Peter Mangione. The panel members address the following topics </w:t>
            </w:r>
          </w:p>
          <w:p w14:paraId="40B1AB05" w14:textId="77777777" w:rsidR="0011711D" w:rsidRPr="000332C1" w:rsidRDefault="0011711D" w:rsidP="0054383D">
            <w:pPr>
              <w:rPr>
                <w:iCs/>
                <w:color w:val="000000" w:themeColor="text1"/>
              </w:rPr>
            </w:pPr>
            <w:r w:rsidRPr="000332C1">
              <w:rPr>
                <w:iCs/>
                <w:color w:val="000000" w:themeColor="text1"/>
              </w:rPr>
              <w:lastRenderedPageBreak/>
              <w:t>“</w:t>
            </w:r>
            <w:r w:rsidRPr="000332C1">
              <w:rPr>
                <w:color w:val="000000" w:themeColor="text1"/>
              </w:rPr>
              <w:t>Respect for All Differences and Similarities</w:t>
            </w:r>
            <w:r w:rsidRPr="000332C1">
              <w:rPr>
                <w:iCs/>
                <w:color w:val="000000" w:themeColor="text1"/>
              </w:rPr>
              <w:t>,” “</w:t>
            </w:r>
            <w:r w:rsidRPr="000332C1">
              <w:rPr>
                <w:color w:val="000000" w:themeColor="text1"/>
              </w:rPr>
              <w:t>Culturally Responsive Approaches</w:t>
            </w:r>
            <w:r w:rsidRPr="000332C1">
              <w:rPr>
                <w:iCs/>
                <w:color w:val="000000" w:themeColor="text1"/>
              </w:rPr>
              <w:t>,” “</w:t>
            </w:r>
            <w:r w:rsidRPr="000332C1">
              <w:rPr>
                <w:color w:val="000000" w:themeColor="text1"/>
              </w:rPr>
              <w:t>Culture and Language Development and Learning</w:t>
            </w:r>
            <w:r w:rsidRPr="000332C1">
              <w:rPr>
                <w:iCs/>
                <w:color w:val="000000" w:themeColor="text1"/>
              </w:rPr>
              <w:t>,” and “</w:t>
            </w:r>
            <w:r w:rsidRPr="000332C1">
              <w:rPr>
                <w:color w:val="000000" w:themeColor="text1"/>
              </w:rPr>
              <w:t>Culturally Inclusive Learning Environments</w:t>
            </w:r>
            <w:r w:rsidRPr="000332C1">
              <w:rPr>
                <w:iCs/>
                <w:color w:val="000000" w:themeColor="text1"/>
              </w:rPr>
              <w:t>.”</w:t>
            </w:r>
          </w:p>
          <w:p w14:paraId="7AFAB1AF" w14:textId="77777777" w:rsidR="0011711D" w:rsidRDefault="006837A2" w:rsidP="0054383D">
            <w:pPr>
              <w:rPr>
                <w:iCs/>
                <w:color w:val="0070C0"/>
                <w:u w:val="single"/>
              </w:rPr>
            </w:pPr>
            <w:hyperlink r:id="rId31">
              <w:r w:rsidR="0011711D" w:rsidRPr="00A11624">
                <w:rPr>
                  <w:iCs/>
                  <w:color w:val="0070C0"/>
                  <w:u w:val="single"/>
                </w:rPr>
                <w:t>https://www.youtube.com/watch?v=wYzFMblqHkI</w:t>
              </w:r>
              <w:r w:rsidR="0011711D">
                <w:rPr>
                  <w:iCs/>
                  <w:color w:val="0070C0"/>
                  <w:u w:val="single"/>
                </w:rPr>
                <w:t>(&amp;)</w:t>
              </w:r>
              <w:r w:rsidR="0011711D" w:rsidRPr="00A11624">
                <w:rPr>
                  <w:iCs/>
                  <w:color w:val="0070C0"/>
                  <w:u w:val="single"/>
                </w:rPr>
                <w:t>list=PLhOEVkEub6hEkfyp3Y6YSH3dHZWRpgykX</w:t>
              </w:r>
              <w:r w:rsidR="0011711D">
                <w:rPr>
                  <w:iCs/>
                  <w:color w:val="0070C0"/>
                  <w:u w:val="single"/>
                </w:rPr>
                <w:t>(&amp;)</w:t>
              </w:r>
              <w:r w:rsidR="0011711D" w:rsidRPr="00A11624">
                <w:rPr>
                  <w:iCs/>
                  <w:color w:val="0070C0"/>
                  <w:u w:val="single"/>
                </w:rPr>
                <w:t>index=4</w:t>
              </w:r>
              <w:r w:rsidR="0011711D">
                <w:rPr>
                  <w:iCs/>
                  <w:color w:val="0070C0"/>
                  <w:u w:val="single"/>
                </w:rPr>
                <w:t>(&amp;)</w:t>
              </w:r>
              <w:r w:rsidR="0011711D" w:rsidRPr="00A11624">
                <w:rPr>
                  <w:iCs/>
                  <w:color w:val="0070C0"/>
                  <w:u w:val="single"/>
                </w:rPr>
                <w:t>t=0s</w:t>
              </w:r>
            </w:hyperlink>
          </w:p>
          <w:p w14:paraId="7E7F82BA" w14:textId="77777777" w:rsidR="0011711D" w:rsidRPr="00A11624" w:rsidRDefault="0011711D" w:rsidP="0054383D">
            <w:pPr>
              <w:rPr>
                <w:iCs/>
                <w:color w:val="0070C0"/>
              </w:rPr>
            </w:pPr>
          </w:p>
          <w:p w14:paraId="7CC71905" w14:textId="77777777" w:rsidR="0011711D" w:rsidRPr="000332C1" w:rsidRDefault="0011711D" w:rsidP="0054383D">
            <w:pPr>
              <w:rPr>
                <w:b/>
                <w:iCs/>
                <w:color w:val="000000" w:themeColor="text1"/>
                <w:u w:val="single"/>
              </w:rPr>
            </w:pPr>
            <w:proofErr w:type="spellStart"/>
            <w:r w:rsidRPr="000332C1">
              <w:rPr>
                <w:b/>
                <w:iCs/>
                <w:color w:val="000000" w:themeColor="text1"/>
                <w:u w:val="single"/>
              </w:rPr>
              <w:t>Sobrato</w:t>
            </w:r>
            <w:proofErr w:type="spellEnd"/>
            <w:r w:rsidRPr="000332C1">
              <w:rPr>
                <w:b/>
                <w:iCs/>
                <w:color w:val="000000" w:themeColor="text1"/>
                <w:u w:val="single"/>
              </w:rPr>
              <w:t xml:space="preserve"> Early Academic Language (SEAL) </w:t>
            </w:r>
          </w:p>
          <w:p w14:paraId="7D17D3F7" w14:textId="77777777" w:rsidR="0011711D" w:rsidRPr="000332C1" w:rsidRDefault="0011711D" w:rsidP="0054383D">
            <w:pPr>
              <w:rPr>
                <w:bCs/>
                <w:iCs/>
                <w:color w:val="000000" w:themeColor="text1"/>
              </w:rPr>
            </w:pPr>
            <w:r w:rsidRPr="001C2FD1">
              <w:rPr>
                <w:bCs/>
                <w:i/>
                <w:iCs/>
                <w:color w:val="000000" w:themeColor="text1"/>
              </w:rPr>
              <w:t>Bilingualism: An Educator’s Perspective</w:t>
            </w:r>
            <w:r w:rsidRPr="001C2FD1">
              <w:rPr>
                <w:bCs/>
                <w:i/>
                <w:iCs/>
                <w:color w:val="000000" w:themeColor="text1"/>
                <w:sz w:val="28"/>
                <w:szCs w:val="28"/>
              </w:rPr>
              <w:t xml:space="preserve"> </w:t>
            </w:r>
            <w:r>
              <w:rPr>
                <w:bCs/>
                <w:iCs/>
                <w:color w:val="000000" w:themeColor="text1"/>
                <w:sz w:val="28"/>
                <w:szCs w:val="28"/>
              </w:rPr>
              <w:t>(*)</w:t>
            </w:r>
          </w:p>
          <w:p w14:paraId="162BB460" w14:textId="77777777" w:rsidR="0011711D" w:rsidRPr="000332C1" w:rsidRDefault="0011711D" w:rsidP="0054383D">
            <w:pPr>
              <w:rPr>
                <w:bCs/>
                <w:iCs/>
                <w:color w:val="000000" w:themeColor="text1"/>
              </w:rPr>
            </w:pPr>
            <w:r w:rsidRPr="000332C1">
              <w:rPr>
                <w:bCs/>
                <w:iCs/>
                <w:color w:val="000000" w:themeColor="text1"/>
              </w:rPr>
              <w:t>Short video produced for the public about the benefits of bilingual and dual language education through the perspective of educators.  (2’ 44” minutes with Spanish subtitles)</w:t>
            </w:r>
          </w:p>
          <w:p w14:paraId="07652DB6" w14:textId="4864544B" w:rsidR="0011711D" w:rsidRPr="00BE4C0E" w:rsidRDefault="006837A2" w:rsidP="0054383D">
            <w:pPr>
              <w:rPr>
                <w:bCs/>
                <w:iCs/>
                <w:color w:val="0070C0"/>
                <w:u w:val="single"/>
              </w:rPr>
            </w:pPr>
            <w:hyperlink r:id="rId32">
              <w:r w:rsidR="0011711D" w:rsidRPr="00A11624">
                <w:rPr>
                  <w:rStyle w:val="FollowedHyperlink"/>
                  <w:bCs/>
                  <w:iCs/>
                  <w:color w:val="0070C0"/>
                </w:rPr>
                <w:t>https://www.youtube.com/watch?v=Sg5GIr25TYI</w:t>
              </w:r>
            </w:hyperlink>
          </w:p>
        </w:tc>
        <w:tc>
          <w:tcPr>
            <w:tcW w:w="3510" w:type="dxa"/>
          </w:tcPr>
          <w:p w14:paraId="4F975597" w14:textId="77777777" w:rsidR="0011711D" w:rsidRPr="000332C1" w:rsidRDefault="0011711D" w:rsidP="0054383D">
            <w:pPr>
              <w:rPr>
                <w:iCs/>
                <w:color w:val="000000" w:themeColor="text1"/>
              </w:rPr>
            </w:pPr>
            <w:r w:rsidRPr="000332C1">
              <w:rPr>
                <w:b/>
                <w:iCs/>
                <w:color w:val="000000" w:themeColor="text1"/>
                <w:u w:val="single"/>
              </w:rPr>
              <w:lastRenderedPageBreak/>
              <w:t>Karen Nemeth:</w:t>
            </w:r>
            <w:r w:rsidRPr="000332C1">
              <w:rPr>
                <w:iCs/>
                <w:color w:val="000000" w:themeColor="text1"/>
              </w:rPr>
              <w:t xml:space="preserve"> </w:t>
            </w:r>
            <w:r w:rsidRPr="000332C1">
              <w:rPr>
                <w:color w:val="000000" w:themeColor="text1"/>
              </w:rPr>
              <w:t>Nurturing Bilingual Infant and Toddlers</w:t>
            </w:r>
            <w:r w:rsidRPr="000332C1">
              <w:rPr>
                <w:iCs/>
                <w:color w:val="000000" w:themeColor="text1"/>
              </w:rPr>
              <w:t xml:space="preserve"> Webinar </w:t>
            </w:r>
          </w:p>
          <w:p w14:paraId="7BBB5DB7" w14:textId="77777777" w:rsidR="0011711D" w:rsidRPr="000332C1" w:rsidRDefault="0011711D" w:rsidP="0054383D">
            <w:pPr>
              <w:rPr>
                <w:iCs/>
                <w:color w:val="000000" w:themeColor="text1"/>
              </w:rPr>
            </w:pPr>
            <w:r w:rsidRPr="00D7045E">
              <w:rPr>
                <w:i/>
                <w:color w:val="000000" w:themeColor="text1"/>
              </w:rPr>
              <w:t>Strategies to build connections and support dual language acquisition</w:t>
            </w:r>
            <w:r w:rsidRPr="000332C1">
              <w:rPr>
                <w:iCs/>
                <w:color w:val="000000" w:themeColor="text1"/>
              </w:rPr>
              <w:t xml:space="preserve"> 23:50- 38:35  </w:t>
            </w:r>
          </w:p>
          <w:p w14:paraId="5E0729D8" w14:textId="77777777" w:rsidR="0011711D" w:rsidRPr="000332C1" w:rsidRDefault="0011711D" w:rsidP="0054383D">
            <w:pPr>
              <w:rPr>
                <w:iCs/>
                <w:color w:val="000000" w:themeColor="text1"/>
              </w:rPr>
            </w:pPr>
            <w:r w:rsidRPr="000332C1">
              <w:rPr>
                <w:iCs/>
                <w:color w:val="000000" w:themeColor="text1"/>
              </w:rPr>
              <w:t>Using songs and meaningful language 49:10-1:02:39</w:t>
            </w:r>
          </w:p>
          <w:p w14:paraId="53DD20C1" w14:textId="77777777" w:rsidR="0011711D" w:rsidRPr="000332C1" w:rsidRDefault="0011711D" w:rsidP="0054383D">
            <w:pPr>
              <w:rPr>
                <w:iCs/>
                <w:color w:val="000000" w:themeColor="text1"/>
              </w:rPr>
            </w:pPr>
          </w:p>
          <w:p w14:paraId="653E6B6C" w14:textId="77777777" w:rsidR="0011711D" w:rsidRPr="00A11624" w:rsidRDefault="006837A2" w:rsidP="0054383D">
            <w:pPr>
              <w:rPr>
                <w:iCs/>
                <w:color w:val="0070C0"/>
              </w:rPr>
            </w:pPr>
            <w:hyperlink r:id="rId33">
              <w:r w:rsidR="0011711D" w:rsidRPr="00A11624">
                <w:rPr>
                  <w:iCs/>
                  <w:color w:val="0070C0"/>
                  <w:u w:val="single"/>
                </w:rPr>
                <w:t>https://register.gotowebinar.com/register/1965285047696831490</w:t>
              </w:r>
            </w:hyperlink>
            <w:r w:rsidR="0011711D" w:rsidRPr="00A11624">
              <w:rPr>
                <w:iCs/>
                <w:color w:val="0070C0"/>
              </w:rPr>
              <w:t xml:space="preserve">  </w:t>
            </w:r>
          </w:p>
          <w:p w14:paraId="26ABE9E0" w14:textId="77777777" w:rsidR="0011711D" w:rsidRPr="000332C1" w:rsidRDefault="0011711D" w:rsidP="0054383D">
            <w:pPr>
              <w:rPr>
                <w:rFonts w:eastAsia="Roboto"/>
                <w:iCs/>
                <w:color w:val="000000" w:themeColor="text1"/>
                <w:shd w:val="clear" w:color="auto" w:fill="F9F9F9"/>
              </w:rPr>
            </w:pPr>
          </w:p>
          <w:p w14:paraId="2C37EF79" w14:textId="77777777" w:rsidR="0011711D" w:rsidRDefault="0011711D" w:rsidP="0054383D">
            <w:pPr>
              <w:rPr>
                <w:iCs/>
                <w:color w:val="000000" w:themeColor="text1"/>
              </w:rPr>
            </w:pPr>
          </w:p>
          <w:p w14:paraId="78EAB82A" w14:textId="77777777" w:rsidR="0011711D" w:rsidRDefault="0011711D" w:rsidP="0054383D">
            <w:pPr>
              <w:rPr>
                <w:iCs/>
                <w:color w:val="000000" w:themeColor="text1"/>
              </w:rPr>
            </w:pPr>
          </w:p>
          <w:p w14:paraId="5FA820D6" w14:textId="77777777" w:rsidR="0011711D" w:rsidRPr="000332C1" w:rsidRDefault="0011711D" w:rsidP="0054383D">
            <w:pPr>
              <w:rPr>
                <w:iCs/>
                <w:color w:val="000000" w:themeColor="text1"/>
              </w:rPr>
            </w:pPr>
          </w:p>
        </w:tc>
        <w:tc>
          <w:tcPr>
            <w:tcW w:w="3330" w:type="dxa"/>
          </w:tcPr>
          <w:p w14:paraId="50009C11" w14:textId="77777777" w:rsidR="0011711D" w:rsidRPr="000332C1" w:rsidRDefault="0011711D" w:rsidP="0054383D">
            <w:pPr>
              <w:rPr>
                <w:b/>
                <w:iCs/>
                <w:color w:val="000000" w:themeColor="text1"/>
                <w:u w:val="single"/>
              </w:rPr>
            </w:pPr>
            <w:r w:rsidRPr="000332C1">
              <w:rPr>
                <w:b/>
                <w:iCs/>
                <w:color w:val="000000" w:themeColor="text1"/>
                <w:u w:val="single"/>
              </w:rPr>
              <w:lastRenderedPageBreak/>
              <w:t>Illinois State Board of Education</w:t>
            </w:r>
          </w:p>
          <w:p w14:paraId="42700859" w14:textId="77777777" w:rsidR="0011711D" w:rsidRPr="000332C1" w:rsidRDefault="0011711D" w:rsidP="0054383D">
            <w:pPr>
              <w:rPr>
                <w:iCs/>
                <w:color w:val="000000" w:themeColor="text1"/>
              </w:rPr>
            </w:pPr>
            <w:r w:rsidRPr="00D7045E">
              <w:rPr>
                <w:i/>
                <w:iCs/>
                <w:color w:val="000000" w:themeColor="text1"/>
              </w:rPr>
              <w:t>Helping Preschoolers Learn in Two Languages</w:t>
            </w:r>
            <w:r w:rsidRPr="000332C1">
              <w:rPr>
                <w:iCs/>
                <w:color w:val="000000" w:themeColor="text1"/>
              </w:rPr>
              <w:t xml:space="preserve"> [Tip Sheet for Teachers] (Also available in Spanish and Polish)-</w:t>
            </w:r>
          </w:p>
          <w:p w14:paraId="5EFD25CE" w14:textId="77777777" w:rsidR="0011711D" w:rsidRPr="00A11624" w:rsidRDefault="006837A2" w:rsidP="0054383D">
            <w:pPr>
              <w:rPr>
                <w:iCs/>
                <w:color w:val="0070C0"/>
              </w:rPr>
            </w:pPr>
            <w:hyperlink r:id="rId34">
              <w:r w:rsidR="0011711D" w:rsidRPr="00A11624">
                <w:rPr>
                  <w:iCs/>
                  <w:color w:val="0070C0"/>
                  <w:u w:val="single"/>
                </w:rPr>
                <w:t>https://illinoisearlylearning.org/tipsheets/bilingual-classroom/</w:t>
              </w:r>
            </w:hyperlink>
          </w:p>
          <w:p w14:paraId="30A04A1F" w14:textId="77777777" w:rsidR="0011711D" w:rsidRPr="000332C1" w:rsidRDefault="0011711D" w:rsidP="0054383D">
            <w:pPr>
              <w:rPr>
                <w:iCs/>
                <w:color w:val="000000" w:themeColor="text1"/>
              </w:rPr>
            </w:pPr>
          </w:p>
        </w:tc>
        <w:tc>
          <w:tcPr>
            <w:tcW w:w="2520" w:type="dxa"/>
          </w:tcPr>
          <w:p w14:paraId="10484B86" w14:textId="77777777" w:rsidR="0011711D" w:rsidRPr="000332C1" w:rsidRDefault="0011711D" w:rsidP="0054383D">
            <w:pPr>
              <w:rPr>
                <w:iCs/>
                <w:color w:val="000000" w:themeColor="text1"/>
              </w:rPr>
            </w:pPr>
            <w:r w:rsidRPr="000332C1">
              <w:rPr>
                <w:b/>
                <w:iCs/>
                <w:color w:val="000000" w:themeColor="text1"/>
                <w:u w:val="single"/>
              </w:rPr>
              <w:t xml:space="preserve">Early Childhood Learning and Knowledge Center </w:t>
            </w:r>
          </w:p>
          <w:p w14:paraId="4086195D" w14:textId="77777777" w:rsidR="0011711D" w:rsidRPr="00D7045E" w:rsidRDefault="0011711D" w:rsidP="0054383D">
            <w:pPr>
              <w:rPr>
                <w:i/>
                <w:iCs/>
                <w:color w:val="000000" w:themeColor="text1"/>
              </w:rPr>
            </w:pPr>
            <w:r w:rsidRPr="00D7045E">
              <w:rPr>
                <w:i/>
                <w:iCs/>
                <w:color w:val="000000" w:themeColor="text1"/>
              </w:rPr>
              <w:t>Code Switching why it matters and how to respond</w:t>
            </w:r>
            <w:r>
              <w:rPr>
                <w:i/>
                <w:iCs/>
                <w:color w:val="000000" w:themeColor="text1"/>
              </w:rPr>
              <w:t xml:space="preserve"> </w:t>
            </w:r>
            <w:r>
              <w:rPr>
                <w:i/>
                <w:iCs/>
                <w:color w:val="000000" w:themeColor="text1"/>
                <w:sz w:val="28"/>
                <w:szCs w:val="28"/>
              </w:rPr>
              <w:t>(*)</w:t>
            </w:r>
          </w:p>
          <w:p w14:paraId="7387DBC6" w14:textId="77777777" w:rsidR="0011711D" w:rsidRPr="00A11624" w:rsidRDefault="006837A2" w:rsidP="0054383D">
            <w:pPr>
              <w:rPr>
                <w:iCs/>
                <w:color w:val="0070C0"/>
              </w:rPr>
            </w:pPr>
            <w:hyperlink r:id="rId35">
              <w:r w:rsidR="0011711D" w:rsidRPr="00A11624">
                <w:rPr>
                  <w:iCs/>
                  <w:color w:val="0070C0"/>
                  <w:u w:val="single"/>
                </w:rPr>
                <w:t>https://eclkc.ohs.acf.hhs.gov/sites/default/files/pdf/code-switching-why-it-matters-eng.pdf</w:t>
              </w:r>
            </w:hyperlink>
          </w:p>
          <w:p w14:paraId="3E0736B6" w14:textId="77777777" w:rsidR="0011711D" w:rsidRPr="000332C1" w:rsidRDefault="0011711D" w:rsidP="0054383D">
            <w:pPr>
              <w:rPr>
                <w:iCs/>
                <w:color w:val="000000" w:themeColor="text1"/>
              </w:rPr>
            </w:pPr>
            <w:r w:rsidRPr="000332C1">
              <w:rPr>
                <w:iCs/>
                <w:color w:val="000000" w:themeColor="text1"/>
              </w:rPr>
              <w:lastRenderedPageBreak/>
              <w:t xml:space="preserve">Also available in Spanish: </w:t>
            </w:r>
            <w:hyperlink r:id="rId36">
              <w:r w:rsidRPr="00A11624">
                <w:rPr>
                  <w:iCs/>
                  <w:color w:val="0070C0"/>
                  <w:u w:val="single"/>
                </w:rPr>
                <w:t>https://eclkc.ohs.acf.hhs.gov/sites/default/files/pdf/code-switching-why-it-matters-esp.pdf</w:t>
              </w:r>
            </w:hyperlink>
          </w:p>
          <w:p w14:paraId="35CAC0A8" w14:textId="77777777" w:rsidR="0011711D" w:rsidRPr="000332C1" w:rsidRDefault="0011711D" w:rsidP="0054383D">
            <w:pPr>
              <w:rPr>
                <w:b/>
                <w:iCs/>
                <w:color w:val="000000" w:themeColor="text1"/>
                <w:u w:val="single"/>
              </w:rPr>
            </w:pPr>
          </w:p>
        </w:tc>
      </w:tr>
      <w:tr w:rsidR="0011711D" w:rsidRPr="000332C1" w14:paraId="2F222B8D" w14:textId="77777777" w:rsidTr="006837A2">
        <w:tc>
          <w:tcPr>
            <w:tcW w:w="2515" w:type="dxa"/>
            <w:tcBorders>
              <w:top w:val="single" w:sz="4" w:space="0" w:color="auto"/>
              <w:bottom w:val="single" w:sz="4" w:space="0" w:color="000000"/>
            </w:tcBorders>
            <w:shd w:val="clear" w:color="auto" w:fill="C5E0B3" w:themeFill="accent6" w:themeFillTint="66"/>
          </w:tcPr>
          <w:p w14:paraId="44F3774D" w14:textId="77777777" w:rsidR="0011711D" w:rsidRPr="000332C1" w:rsidRDefault="0011711D" w:rsidP="0054383D">
            <w:pPr>
              <w:rPr>
                <w:iCs/>
                <w:color w:val="000000" w:themeColor="text1"/>
              </w:rPr>
            </w:pPr>
            <w:r w:rsidRPr="006837A2">
              <w:rPr>
                <w:b/>
                <w:bCs/>
                <w:iCs/>
                <w:color w:val="000000" w:themeColor="text1"/>
              </w:rPr>
              <w:lastRenderedPageBreak/>
              <w:t>HGD 5</w:t>
            </w:r>
            <w:r w:rsidRPr="006837A2">
              <w:rPr>
                <w:iCs/>
                <w:color w:val="000000" w:themeColor="text1"/>
              </w:rPr>
              <w:t xml:space="preserve"> Names basic differences across the continuum of simultaneous and/or sequential multilingual development.</w:t>
            </w:r>
          </w:p>
        </w:tc>
        <w:tc>
          <w:tcPr>
            <w:tcW w:w="3060" w:type="dxa"/>
          </w:tcPr>
          <w:p w14:paraId="4B34A0AF" w14:textId="77777777" w:rsidR="0011711D" w:rsidRPr="000332C1" w:rsidRDefault="0011711D" w:rsidP="0054383D">
            <w:pPr>
              <w:rPr>
                <w:iCs/>
                <w:color w:val="000000" w:themeColor="text1"/>
              </w:rPr>
            </w:pPr>
            <w:r w:rsidRPr="000332C1">
              <w:rPr>
                <w:iCs/>
                <w:color w:val="000000" w:themeColor="text1"/>
              </w:rPr>
              <w:t>Identifies examples how the degree of exposure impacts language development of simultaneous multilingual young children.</w:t>
            </w:r>
          </w:p>
          <w:p w14:paraId="3D054000" w14:textId="77777777" w:rsidR="0011711D" w:rsidRPr="000332C1" w:rsidRDefault="0011711D" w:rsidP="0054383D">
            <w:pPr>
              <w:rPr>
                <w:iCs/>
                <w:color w:val="000000" w:themeColor="text1"/>
              </w:rPr>
            </w:pPr>
            <w:r w:rsidRPr="000332C1">
              <w:rPr>
                <w:iCs/>
                <w:color w:val="000000" w:themeColor="text1"/>
              </w:rPr>
              <w:t xml:space="preserve"> </w:t>
            </w:r>
          </w:p>
          <w:p w14:paraId="0D752575" w14:textId="77777777" w:rsidR="0011711D" w:rsidRPr="000332C1" w:rsidRDefault="0011711D" w:rsidP="0054383D">
            <w:pPr>
              <w:rPr>
                <w:iCs/>
                <w:color w:val="000000" w:themeColor="text1"/>
              </w:rPr>
            </w:pPr>
            <w:r w:rsidRPr="000332C1">
              <w:rPr>
                <w:iCs/>
                <w:color w:val="000000" w:themeColor="text1"/>
              </w:rPr>
              <w:t xml:space="preserve">Identifies how multilingual language development </w:t>
            </w:r>
            <w:r w:rsidRPr="000332C1">
              <w:rPr>
                <w:iCs/>
                <w:color w:val="000000" w:themeColor="text1"/>
              </w:rPr>
              <w:lastRenderedPageBreak/>
              <w:t xml:space="preserve">mirrors or contrasts the language development of monolingual children birth to age eight. </w:t>
            </w:r>
          </w:p>
          <w:p w14:paraId="622AAABB" w14:textId="77777777" w:rsidR="0011711D" w:rsidRPr="000332C1" w:rsidRDefault="0011711D" w:rsidP="0054383D">
            <w:pPr>
              <w:rPr>
                <w:iCs/>
                <w:color w:val="000000" w:themeColor="text1"/>
              </w:rPr>
            </w:pPr>
          </w:p>
          <w:p w14:paraId="19E4AEBD" w14:textId="77777777" w:rsidR="0011711D" w:rsidRPr="000332C1" w:rsidRDefault="0011711D" w:rsidP="0054383D">
            <w:pPr>
              <w:rPr>
                <w:iCs/>
                <w:color w:val="000000" w:themeColor="text1"/>
              </w:rPr>
            </w:pPr>
            <w:r w:rsidRPr="000332C1">
              <w:rPr>
                <w:iCs/>
                <w:color w:val="000000" w:themeColor="text1"/>
              </w:rPr>
              <w:t xml:space="preserve">In interaction with children, recognizes instances where simultaneous multilinguals are concomitantly using knowledge of each language relevant to them to communicate (e.g. code-switching that includes words known best in each of the languages relevant to the child). </w:t>
            </w:r>
          </w:p>
          <w:p w14:paraId="7510443A" w14:textId="77777777" w:rsidR="0011711D" w:rsidRPr="000332C1" w:rsidRDefault="0011711D" w:rsidP="0054383D">
            <w:pPr>
              <w:rPr>
                <w:iCs/>
                <w:color w:val="000000" w:themeColor="text1"/>
              </w:rPr>
            </w:pPr>
          </w:p>
          <w:p w14:paraId="0C164E6C" w14:textId="77777777" w:rsidR="0011711D" w:rsidRPr="000332C1" w:rsidRDefault="0011711D" w:rsidP="0054383D">
            <w:pPr>
              <w:rPr>
                <w:iCs/>
                <w:color w:val="000000" w:themeColor="text1"/>
              </w:rPr>
            </w:pPr>
            <w:r w:rsidRPr="000332C1">
              <w:rPr>
                <w:iCs/>
                <w:color w:val="000000" w:themeColor="text1"/>
              </w:rPr>
              <w:t>When working with young children who are simultaneous multilinguals recognizes that these children may have context specific vocabulary in each language relevant to them (e.g. knows the labels to identify family relationships in the home language but knows the names of geometric shapes in English).</w:t>
            </w:r>
          </w:p>
          <w:p w14:paraId="4ECB47B2" w14:textId="77777777" w:rsidR="0011711D" w:rsidRPr="000332C1" w:rsidRDefault="0011711D" w:rsidP="0054383D">
            <w:pPr>
              <w:rPr>
                <w:iCs/>
                <w:color w:val="000000" w:themeColor="text1"/>
              </w:rPr>
            </w:pPr>
          </w:p>
          <w:p w14:paraId="678A55EC" w14:textId="77777777" w:rsidR="0011711D" w:rsidRPr="000332C1" w:rsidRDefault="0011711D" w:rsidP="0054383D">
            <w:pPr>
              <w:rPr>
                <w:iCs/>
                <w:color w:val="000000" w:themeColor="text1"/>
              </w:rPr>
            </w:pPr>
            <w:r w:rsidRPr="000332C1">
              <w:rPr>
                <w:iCs/>
                <w:color w:val="000000" w:themeColor="text1"/>
              </w:rPr>
              <w:lastRenderedPageBreak/>
              <w:t>When interacting with sequential multilinguals uses home language competencies (i.e. vocabulary, understanding of language as medium of communication with others and as a medium of expression of ideas and needs/wants) to support English language development.</w:t>
            </w:r>
          </w:p>
        </w:tc>
        <w:tc>
          <w:tcPr>
            <w:tcW w:w="3690" w:type="dxa"/>
          </w:tcPr>
          <w:p w14:paraId="410F2BE8" w14:textId="77777777" w:rsidR="0011711D" w:rsidRPr="000332C1" w:rsidRDefault="0011711D" w:rsidP="0054383D">
            <w:pPr>
              <w:rPr>
                <w:rFonts w:eastAsia="Roboto"/>
                <w:b/>
                <w:iCs/>
                <w:color w:val="000000" w:themeColor="text1"/>
                <w:u w:val="single"/>
              </w:rPr>
            </w:pPr>
            <w:proofErr w:type="spellStart"/>
            <w:r w:rsidRPr="000332C1">
              <w:rPr>
                <w:rFonts w:eastAsia="Roboto"/>
                <w:b/>
                <w:iCs/>
                <w:color w:val="000000" w:themeColor="text1"/>
                <w:u w:val="single"/>
              </w:rPr>
              <w:lastRenderedPageBreak/>
              <w:t>Sobrato</w:t>
            </w:r>
            <w:proofErr w:type="spellEnd"/>
            <w:r w:rsidRPr="000332C1">
              <w:rPr>
                <w:rFonts w:eastAsia="Roboto"/>
                <w:b/>
                <w:iCs/>
                <w:color w:val="000000" w:themeColor="text1"/>
                <w:u w:val="single"/>
              </w:rPr>
              <w:t xml:space="preserve"> Early Language Academy (SEAL) </w:t>
            </w:r>
          </w:p>
          <w:p w14:paraId="7E142FB4" w14:textId="77777777" w:rsidR="0011711D" w:rsidRPr="000332C1" w:rsidRDefault="0011711D" w:rsidP="0054383D">
            <w:pPr>
              <w:rPr>
                <w:rFonts w:eastAsia="Roboto"/>
                <w:bCs/>
                <w:color w:val="000000" w:themeColor="text1"/>
              </w:rPr>
            </w:pPr>
            <w:r w:rsidRPr="00DC4B13">
              <w:rPr>
                <w:rFonts w:eastAsia="Roboto"/>
                <w:bCs/>
                <w:i/>
                <w:iCs/>
                <w:color w:val="000000" w:themeColor="text1"/>
              </w:rPr>
              <w:t>Bilingual/Dual Language Programs-Families</w:t>
            </w:r>
            <w:r w:rsidRPr="000332C1">
              <w:rPr>
                <w:rFonts w:eastAsia="Roboto"/>
                <w:bCs/>
                <w:color w:val="000000" w:themeColor="text1"/>
              </w:rPr>
              <w:t xml:space="preserve"> </w:t>
            </w:r>
            <w:r>
              <w:rPr>
                <w:rFonts w:eastAsia="Roboto"/>
                <w:bCs/>
                <w:color w:val="000000" w:themeColor="text1"/>
              </w:rPr>
              <w:t>(*)</w:t>
            </w:r>
          </w:p>
          <w:p w14:paraId="67771715" w14:textId="77777777" w:rsidR="0011711D" w:rsidRPr="000332C1" w:rsidRDefault="0011711D" w:rsidP="0054383D">
            <w:pPr>
              <w:rPr>
                <w:rFonts w:eastAsia="Roboto"/>
                <w:iCs/>
                <w:color w:val="000000" w:themeColor="text1"/>
              </w:rPr>
            </w:pPr>
            <w:r w:rsidRPr="000332C1">
              <w:rPr>
                <w:rFonts w:eastAsia="Roboto"/>
                <w:iCs/>
                <w:color w:val="000000" w:themeColor="text1"/>
              </w:rPr>
              <w:t xml:space="preserve">Video produced for Spanish speaking families about the benefits and research behind bilingual and dual language education (11 </w:t>
            </w:r>
            <w:r w:rsidRPr="000332C1">
              <w:rPr>
                <w:rFonts w:eastAsia="Roboto"/>
                <w:iCs/>
                <w:color w:val="000000" w:themeColor="text1"/>
              </w:rPr>
              <w:lastRenderedPageBreak/>
              <w:t>minutes/Spanish with English subtitles)</w:t>
            </w:r>
          </w:p>
          <w:p w14:paraId="5EBD62DC" w14:textId="77777777" w:rsidR="0011711D" w:rsidRPr="009076C6" w:rsidRDefault="006837A2" w:rsidP="0054383D">
            <w:pPr>
              <w:rPr>
                <w:rFonts w:eastAsia="Roboto"/>
                <w:iCs/>
                <w:color w:val="0070C0"/>
              </w:rPr>
            </w:pPr>
            <w:hyperlink r:id="rId37">
              <w:r w:rsidR="0011711D" w:rsidRPr="009076C6">
                <w:rPr>
                  <w:rStyle w:val="FollowedHyperlink"/>
                  <w:rFonts w:eastAsia="Roboto"/>
                  <w:iCs/>
                  <w:color w:val="0070C0"/>
                </w:rPr>
                <w:t>https://www.youtube.com/watch?v=rmMcqRiym-g</w:t>
              </w:r>
            </w:hyperlink>
          </w:p>
          <w:p w14:paraId="228670C9" w14:textId="77777777" w:rsidR="0011711D" w:rsidRPr="000332C1" w:rsidRDefault="0011711D" w:rsidP="0054383D">
            <w:pPr>
              <w:rPr>
                <w:iCs/>
                <w:color w:val="000000" w:themeColor="text1"/>
              </w:rPr>
            </w:pPr>
          </w:p>
          <w:p w14:paraId="1AA180D9" w14:textId="77777777" w:rsidR="0011711D" w:rsidRPr="002B5D10" w:rsidRDefault="0011711D" w:rsidP="0054383D">
            <w:pPr>
              <w:rPr>
                <w:i/>
                <w:iCs/>
                <w:color w:val="000000" w:themeColor="text1"/>
              </w:rPr>
            </w:pPr>
            <w:r w:rsidRPr="000332C1">
              <w:rPr>
                <w:b/>
                <w:iCs/>
                <w:color w:val="000000" w:themeColor="text1"/>
                <w:u w:val="single"/>
              </w:rPr>
              <w:t>Patricia Kuhl-</w:t>
            </w:r>
            <w:r w:rsidRPr="002B5D10">
              <w:rPr>
                <w:i/>
                <w:iCs/>
                <w:color w:val="000000" w:themeColor="text1"/>
              </w:rPr>
              <w:t>Infant linguistic development</w:t>
            </w:r>
          </w:p>
          <w:p w14:paraId="40D8D6A7" w14:textId="77777777" w:rsidR="0011711D" w:rsidRDefault="006837A2" w:rsidP="0054383D">
            <w:pPr>
              <w:rPr>
                <w:iCs/>
                <w:color w:val="0070C0"/>
                <w:u w:val="single"/>
              </w:rPr>
            </w:pPr>
            <w:hyperlink r:id="rId38">
              <w:r w:rsidR="0011711D" w:rsidRPr="009076C6">
                <w:rPr>
                  <w:iCs/>
                  <w:color w:val="0070C0"/>
                  <w:u w:val="single"/>
                </w:rPr>
                <w:t>https://www.ted.com/talks/patricia_kuhl_the_linguistic_genius_of_babies</w:t>
              </w:r>
            </w:hyperlink>
          </w:p>
          <w:p w14:paraId="59AFABFE" w14:textId="77777777" w:rsidR="0011711D" w:rsidRPr="009076C6" w:rsidRDefault="0011711D" w:rsidP="0054383D">
            <w:pPr>
              <w:rPr>
                <w:iCs/>
                <w:color w:val="0070C0"/>
              </w:rPr>
            </w:pPr>
          </w:p>
          <w:p w14:paraId="43661B9F" w14:textId="77777777" w:rsidR="0011711D" w:rsidRPr="000332C1" w:rsidRDefault="0011711D" w:rsidP="0054383D">
            <w:pPr>
              <w:rPr>
                <w:iCs/>
                <w:color w:val="000000" w:themeColor="text1"/>
              </w:rPr>
            </w:pPr>
          </w:p>
          <w:p w14:paraId="3F3E6F44" w14:textId="77777777" w:rsidR="0011711D" w:rsidRPr="000332C1" w:rsidRDefault="0011711D" w:rsidP="0054383D">
            <w:pPr>
              <w:rPr>
                <w:b/>
                <w:iCs/>
                <w:color w:val="000000" w:themeColor="text1"/>
                <w:u w:val="single"/>
              </w:rPr>
            </w:pPr>
            <w:r w:rsidRPr="000332C1">
              <w:rPr>
                <w:b/>
                <w:iCs/>
                <w:color w:val="000000" w:themeColor="text1"/>
                <w:u w:val="single"/>
              </w:rPr>
              <w:t xml:space="preserve">Teaching at the Beginning- </w:t>
            </w:r>
          </w:p>
          <w:p w14:paraId="593F48A3" w14:textId="77777777" w:rsidR="0011711D" w:rsidRPr="00C72D7B" w:rsidRDefault="0011711D" w:rsidP="0054383D">
            <w:pPr>
              <w:rPr>
                <w:i/>
                <w:iCs/>
                <w:color w:val="000000" w:themeColor="text1"/>
              </w:rPr>
            </w:pPr>
            <w:r w:rsidRPr="00C72D7B">
              <w:rPr>
                <w:i/>
                <w:iCs/>
                <w:color w:val="000000" w:themeColor="text1"/>
              </w:rPr>
              <w:t>A Felt Board Story</w:t>
            </w:r>
            <w:r w:rsidRPr="00312C9A">
              <w:rPr>
                <w:i/>
                <w:iCs/>
                <w:color w:val="000000" w:themeColor="text1"/>
                <w:sz w:val="28"/>
                <w:szCs w:val="28"/>
              </w:rPr>
              <w:t xml:space="preserve"> </w:t>
            </w:r>
            <w:r>
              <w:rPr>
                <w:i/>
                <w:iCs/>
                <w:color w:val="000000" w:themeColor="text1"/>
                <w:sz w:val="28"/>
                <w:szCs w:val="28"/>
              </w:rPr>
              <w:t>(*)</w:t>
            </w:r>
          </w:p>
          <w:p w14:paraId="6BD2733F" w14:textId="77777777" w:rsidR="0011711D" w:rsidRPr="000332C1" w:rsidRDefault="0011711D" w:rsidP="0054383D">
            <w:pPr>
              <w:rPr>
                <w:iCs/>
                <w:color w:val="000000" w:themeColor="text1"/>
              </w:rPr>
            </w:pPr>
            <w:r w:rsidRPr="000332C1">
              <w:rPr>
                <w:iCs/>
                <w:color w:val="000000" w:themeColor="text1"/>
              </w:rPr>
              <w:t>Video clip shows two young girls using both their home language and English to engage with other, an adult, and with a learning task</w:t>
            </w:r>
          </w:p>
          <w:p w14:paraId="039C3685" w14:textId="77777777" w:rsidR="0011711D" w:rsidRPr="00EB23F3" w:rsidRDefault="006837A2" w:rsidP="0054383D">
            <w:pPr>
              <w:rPr>
                <w:iCs/>
                <w:color w:val="0070C0"/>
              </w:rPr>
            </w:pPr>
            <w:hyperlink r:id="rId39">
              <w:r w:rsidR="0011711D" w:rsidRPr="00EB23F3">
                <w:rPr>
                  <w:iCs/>
                  <w:color w:val="0070C0"/>
                  <w:u w:val="single"/>
                </w:rPr>
                <w:t>https://www.youtube.com/watch?v=WT9daxBNDrA</w:t>
              </w:r>
            </w:hyperlink>
          </w:p>
          <w:p w14:paraId="1AE43EE5" w14:textId="77777777" w:rsidR="0011711D" w:rsidRDefault="0011711D" w:rsidP="0054383D">
            <w:pPr>
              <w:rPr>
                <w:iCs/>
                <w:color w:val="000000" w:themeColor="text1"/>
              </w:rPr>
            </w:pPr>
          </w:p>
          <w:p w14:paraId="414DA1F8" w14:textId="77777777" w:rsidR="0011711D" w:rsidRDefault="0011711D" w:rsidP="0054383D">
            <w:pPr>
              <w:rPr>
                <w:iCs/>
                <w:color w:val="000000" w:themeColor="text1"/>
              </w:rPr>
            </w:pPr>
          </w:p>
          <w:p w14:paraId="5A4B8B92" w14:textId="77777777" w:rsidR="0011711D" w:rsidRPr="000332C1" w:rsidRDefault="0011711D" w:rsidP="0054383D">
            <w:pPr>
              <w:rPr>
                <w:iCs/>
                <w:color w:val="000000" w:themeColor="text1"/>
              </w:rPr>
            </w:pPr>
          </w:p>
          <w:p w14:paraId="1F365022" w14:textId="77777777" w:rsidR="0011711D" w:rsidRPr="000332C1" w:rsidRDefault="0011711D" w:rsidP="0054383D">
            <w:pPr>
              <w:rPr>
                <w:b/>
                <w:iCs/>
                <w:color w:val="000000" w:themeColor="text1"/>
                <w:u w:val="single"/>
              </w:rPr>
            </w:pPr>
            <w:r w:rsidRPr="000332C1">
              <w:rPr>
                <w:b/>
                <w:iCs/>
                <w:color w:val="000000" w:themeColor="text1"/>
                <w:u w:val="single"/>
              </w:rPr>
              <w:t xml:space="preserve">California Early Childhood Educator Competencies </w:t>
            </w:r>
          </w:p>
          <w:p w14:paraId="01ACF801" w14:textId="77777777" w:rsidR="0011711D" w:rsidRDefault="0011711D" w:rsidP="0054383D">
            <w:pPr>
              <w:rPr>
                <w:iCs/>
                <w:color w:val="000000" w:themeColor="text1"/>
              </w:rPr>
            </w:pPr>
            <w:r w:rsidRPr="00FE7D0E">
              <w:rPr>
                <w:i/>
                <w:iCs/>
                <w:color w:val="000000" w:themeColor="text1"/>
              </w:rPr>
              <w:t>Culture, Diversity, and Equity</w:t>
            </w:r>
            <w:r w:rsidRPr="000332C1">
              <w:rPr>
                <w:iCs/>
                <w:color w:val="000000" w:themeColor="text1"/>
              </w:rPr>
              <w:t xml:space="preserve"> </w:t>
            </w:r>
            <w:r>
              <w:rPr>
                <w:iCs/>
                <w:color w:val="000000" w:themeColor="text1"/>
                <w:sz w:val="28"/>
                <w:szCs w:val="28"/>
              </w:rPr>
              <w:t>(*)</w:t>
            </w:r>
          </w:p>
          <w:p w14:paraId="63B2F50F" w14:textId="77777777" w:rsidR="0011711D" w:rsidRPr="000332C1" w:rsidRDefault="0011711D" w:rsidP="0054383D">
            <w:pPr>
              <w:rPr>
                <w:iCs/>
                <w:color w:val="000000" w:themeColor="text1"/>
              </w:rPr>
            </w:pPr>
            <w:r w:rsidRPr="000332C1">
              <w:rPr>
                <w:iCs/>
                <w:color w:val="000000" w:themeColor="text1"/>
              </w:rPr>
              <w:t>(Video; 16:49)</w:t>
            </w:r>
          </w:p>
          <w:p w14:paraId="63703138" w14:textId="77777777" w:rsidR="0011711D" w:rsidRPr="000332C1" w:rsidRDefault="0011711D" w:rsidP="0054383D">
            <w:pPr>
              <w:rPr>
                <w:iCs/>
                <w:color w:val="000000" w:themeColor="text1"/>
              </w:rPr>
            </w:pPr>
            <w:r w:rsidRPr="000332C1">
              <w:rPr>
                <w:iCs/>
                <w:color w:val="000000" w:themeColor="text1"/>
              </w:rPr>
              <w:t xml:space="preserve">This video features a panel </w:t>
            </w:r>
            <w:proofErr w:type="gramStart"/>
            <w:r w:rsidRPr="000332C1">
              <w:rPr>
                <w:iCs/>
                <w:color w:val="000000" w:themeColor="text1"/>
              </w:rPr>
              <w:t>discussion  with</w:t>
            </w:r>
            <w:proofErr w:type="gramEnd"/>
            <w:r w:rsidRPr="000332C1">
              <w:rPr>
                <w:iCs/>
                <w:color w:val="000000" w:themeColor="text1"/>
              </w:rPr>
              <w:t xml:space="preserve"> Janet Gonzalez Mena, Christina Lopez-Morgan, </w:t>
            </w:r>
            <w:r w:rsidRPr="000332C1">
              <w:rPr>
                <w:iCs/>
                <w:color w:val="000000" w:themeColor="text1"/>
              </w:rPr>
              <w:lastRenderedPageBreak/>
              <w:t xml:space="preserve">Kimberly </w:t>
            </w:r>
            <w:proofErr w:type="spellStart"/>
            <w:r w:rsidRPr="000332C1">
              <w:rPr>
                <w:iCs/>
                <w:color w:val="000000" w:themeColor="text1"/>
              </w:rPr>
              <w:t>Nall</w:t>
            </w:r>
            <w:proofErr w:type="spellEnd"/>
            <w:r w:rsidRPr="000332C1">
              <w:rPr>
                <w:iCs/>
                <w:color w:val="000000" w:themeColor="text1"/>
              </w:rPr>
              <w:t xml:space="preserve">, Intisar Shareef, moderated by Peter Mangione. The panel members address the following topics </w:t>
            </w:r>
          </w:p>
          <w:p w14:paraId="621D09FB" w14:textId="77777777" w:rsidR="0011711D" w:rsidRPr="000332C1" w:rsidRDefault="0011711D" w:rsidP="0054383D">
            <w:pPr>
              <w:rPr>
                <w:iCs/>
                <w:color w:val="000000" w:themeColor="text1"/>
              </w:rPr>
            </w:pPr>
            <w:r w:rsidRPr="000332C1">
              <w:rPr>
                <w:iCs/>
                <w:color w:val="000000" w:themeColor="text1"/>
              </w:rPr>
              <w:t>“</w:t>
            </w:r>
            <w:r w:rsidRPr="000332C1">
              <w:rPr>
                <w:color w:val="000000" w:themeColor="text1"/>
              </w:rPr>
              <w:t>Respect for All Differences and Similarities</w:t>
            </w:r>
            <w:r w:rsidRPr="000332C1">
              <w:rPr>
                <w:iCs/>
                <w:color w:val="000000" w:themeColor="text1"/>
              </w:rPr>
              <w:t>,” “</w:t>
            </w:r>
            <w:r w:rsidRPr="000332C1">
              <w:rPr>
                <w:color w:val="000000" w:themeColor="text1"/>
              </w:rPr>
              <w:t>Culturally Responsive Approaches,</w:t>
            </w:r>
            <w:r w:rsidRPr="000332C1">
              <w:rPr>
                <w:iCs/>
                <w:color w:val="000000" w:themeColor="text1"/>
              </w:rPr>
              <w:t>” “</w:t>
            </w:r>
            <w:r w:rsidRPr="000332C1">
              <w:rPr>
                <w:color w:val="000000" w:themeColor="text1"/>
              </w:rPr>
              <w:t>Culture and Language Development and Learning</w:t>
            </w:r>
            <w:r w:rsidRPr="000332C1">
              <w:rPr>
                <w:iCs/>
                <w:color w:val="000000" w:themeColor="text1"/>
              </w:rPr>
              <w:t>,” and “</w:t>
            </w:r>
            <w:r w:rsidRPr="000332C1">
              <w:rPr>
                <w:color w:val="000000" w:themeColor="text1"/>
              </w:rPr>
              <w:t>Culturally Inclusive Learning Environments</w:t>
            </w:r>
            <w:r w:rsidRPr="000332C1">
              <w:rPr>
                <w:iCs/>
                <w:color w:val="000000" w:themeColor="text1"/>
              </w:rPr>
              <w:t>.”</w:t>
            </w:r>
          </w:p>
          <w:p w14:paraId="2E8E6987" w14:textId="4C029E3B" w:rsidR="0011711D" w:rsidRPr="0011711D" w:rsidRDefault="006837A2" w:rsidP="0054383D">
            <w:pPr>
              <w:rPr>
                <w:iCs/>
                <w:color w:val="0070C0"/>
              </w:rPr>
            </w:pPr>
            <w:hyperlink r:id="rId40">
              <w:r w:rsidR="0011711D" w:rsidRPr="00EB23F3">
                <w:rPr>
                  <w:iCs/>
                  <w:color w:val="0070C0"/>
                  <w:u w:val="single"/>
                </w:rPr>
                <w:t>https://www.youtube.com/watch?v=wYzFMblqHkI</w:t>
              </w:r>
              <w:r w:rsidR="0011711D">
                <w:rPr>
                  <w:iCs/>
                  <w:color w:val="0070C0"/>
                  <w:u w:val="single"/>
                </w:rPr>
                <w:t>(&amp;)</w:t>
              </w:r>
              <w:r w:rsidR="0011711D" w:rsidRPr="00EB23F3">
                <w:rPr>
                  <w:iCs/>
                  <w:color w:val="0070C0"/>
                  <w:u w:val="single"/>
                </w:rPr>
                <w:t>list=PLhOEVkEub6hEkfyp3Y6YSH3dHZWRpgykX</w:t>
              </w:r>
              <w:r w:rsidR="0011711D">
                <w:rPr>
                  <w:iCs/>
                  <w:color w:val="0070C0"/>
                  <w:u w:val="single"/>
                </w:rPr>
                <w:t>(&amp;)</w:t>
              </w:r>
              <w:r w:rsidR="0011711D" w:rsidRPr="00EB23F3">
                <w:rPr>
                  <w:iCs/>
                  <w:color w:val="0070C0"/>
                  <w:u w:val="single"/>
                </w:rPr>
                <w:t>index=4</w:t>
              </w:r>
              <w:r w:rsidR="0011711D">
                <w:rPr>
                  <w:iCs/>
                  <w:color w:val="0070C0"/>
                  <w:u w:val="single"/>
                </w:rPr>
                <w:t>(&amp;)</w:t>
              </w:r>
              <w:r w:rsidR="0011711D" w:rsidRPr="00EB23F3">
                <w:rPr>
                  <w:iCs/>
                  <w:color w:val="0070C0"/>
                  <w:u w:val="single"/>
                </w:rPr>
                <w:t>t=0s</w:t>
              </w:r>
            </w:hyperlink>
          </w:p>
        </w:tc>
        <w:tc>
          <w:tcPr>
            <w:tcW w:w="3510" w:type="dxa"/>
          </w:tcPr>
          <w:p w14:paraId="28732847" w14:textId="77777777" w:rsidR="0011711D" w:rsidRPr="000332C1" w:rsidRDefault="0011711D" w:rsidP="0054383D">
            <w:pPr>
              <w:rPr>
                <w:b/>
                <w:iCs/>
                <w:color w:val="000000" w:themeColor="text1"/>
                <w:u w:val="single"/>
              </w:rPr>
            </w:pPr>
            <w:r w:rsidRPr="000332C1">
              <w:rPr>
                <w:b/>
                <w:iCs/>
                <w:color w:val="000000" w:themeColor="text1"/>
                <w:u w:val="single"/>
              </w:rPr>
              <w:lastRenderedPageBreak/>
              <w:t>University of Wisconsin-Madison School of Education</w:t>
            </w:r>
          </w:p>
          <w:p w14:paraId="64DCE32A" w14:textId="77777777" w:rsidR="0011711D" w:rsidRPr="000332C1" w:rsidRDefault="0011711D" w:rsidP="0054383D">
            <w:pPr>
              <w:rPr>
                <w:iCs/>
                <w:color w:val="000000" w:themeColor="text1"/>
              </w:rPr>
            </w:pPr>
            <w:r w:rsidRPr="000332C1">
              <w:rPr>
                <w:iCs/>
                <w:color w:val="000000" w:themeColor="text1"/>
              </w:rPr>
              <w:t xml:space="preserve">WIDA </w:t>
            </w:r>
            <w:r>
              <w:rPr>
                <w:iCs/>
                <w:color w:val="000000" w:themeColor="text1"/>
              </w:rPr>
              <w:t>Module 2 Topic 2</w:t>
            </w:r>
            <w:r>
              <w:rPr>
                <w:b/>
                <w:bCs/>
                <w:iCs/>
                <w:color w:val="000000" w:themeColor="text1"/>
              </w:rPr>
              <w:t xml:space="preserve"> </w:t>
            </w:r>
            <w:r>
              <w:rPr>
                <w:b/>
                <w:bCs/>
                <w:i/>
                <w:iCs/>
                <w:color w:val="000000" w:themeColor="text1"/>
                <w:sz w:val="28"/>
                <w:szCs w:val="28"/>
              </w:rPr>
              <w:t>(&amp;)</w:t>
            </w:r>
          </w:p>
          <w:p w14:paraId="0903A504" w14:textId="77777777" w:rsidR="0011711D" w:rsidRPr="002B5D10" w:rsidRDefault="0011711D" w:rsidP="0054383D">
            <w:pPr>
              <w:rPr>
                <w:i/>
                <w:iCs/>
                <w:color w:val="000000" w:themeColor="text1"/>
              </w:rPr>
            </w:pPr>
            <w:r w:rsidRPr="002B5D10">
              <w:rPr>
                <w:i/>
                <w:iCs/>
                <w:color w:val="000000" w:themeColor="text1"/>
              </w:rPr>
              <w:t>Developmentally appropriate academic language for early learners.</w:t>
            </w:r>
          </w:p>
          <w:p w14:paraId="6BDE4D5D" w14:textId="77777777" w:rsidR="0011711D" w:rsidRPr="000332C1" w:rsidRDefault="006837A2" w:rsidP="0054383D">
            <w:pPr>
              <w:rPr>
                <w:iCs/>
                <w:color w:val="000000" w:themeColor="text1"/>
              </w:rPr>
            </w:pPr>
            <w:hyperlink r:id="rId41">
              <w:r w:rsidR="0011711D" w:rsidRPr="009076C6">
                <w:rPr>
                  <w:iCs/>
                  <w:color w:val="0070C0"/>
                  <w:u w:val="single"/>
                </w:rPr>
                <w:t>https://uonline.education.wisc.edu/mod/scorm/view.php?id=29642</w:t>
              </w:r>
            </w:hyperlink>
          </w:p>
        </w:tc>
        <w:tc>
          <w:tcPr>
            <w:tcW w:w="3330" w:type="dxa"/>
          </w:tcPr>
          <w:p w14:paraId="4A4ACA7E" w14:textId="77777777" w:rsidR="0011711D" w:rsidRPr="000332C1" w:rsidRDefault="0011711D" w:rsidP="0054383D">
            <w:pPr>
              <w:rPr>
                <w:b/>
                <w:iCs/>
                <w:color w:val="000000" w:themeColor="text1"/>
                <w:u w:val="single"/>
              </w:rPr>
            </w:pPr>
            <w:r w:rsidRPr="000332C1">
              <w:rPr>
                <w:b/>
                <w:iCs/>
                <w:color w:val="000000" w:themeColor="text1"/>
                <w:u w:val="single"/>
              </w:rPr>
              <w:t>Head Start: Center for Quality Teaching and Learning</w:t>
            </w:r>
          </w:p>
          <w:p w14:paraId="32471838" w14:textId="77777777" w:rsidR="0011711D" w:rsidRPr="002B5D10" w:rsidRDefault="0011711D" w:rsidP="0054383D">
            <w:pPr>
              <w:rPr>
                <w:i/>
                <w:iCs/>
                <w:color w:val="000000" w:themeColor="text1"/>
              </w:rPr>
            </w:pPr>
            <w:r w:rsidRPr="002B5D10">
              <w:rPr>
                <w:i/>
                <w:iCs/>
                <w:color w:val="000000" w:themeColor="text1"/>
              </w:rPr>
              <w:t>Language Modeling and Conversations</w:t>
            </w:r>
          </w:p>
          <w:p w14:paraId="6C78EB04" w14:textId="77777777" w:rsidR="0011711D" w:rsidRPr="009076C6" w:rsidRDefault="006837A2" w:rsidP="0054383D">
            <w:pPr>
              <w:rPr>
                <w:iCs/>
                <w:color w:val="0070C0"/>
              </w:rPr>
            </w:pPr>
            <w:hyperlink r:id="rId42">
              <w:r w:rsidR="0011711D" w:rsidRPr="009076C6">
                <w:rPr>
                  <w:iCs/>
                  <w:color w:val="0070C0"/>
                  <w:u w:val="single"/>
                </w:rPr>
                <w:t>https://eclkc.ohs.acf.hhs.gov/sites/default/files/pdf/no-search/iss/language-modeling-</w:t>
              </w:r>
              <w:r w:rsidR="0011711D" w:rsidRPr="009076C6">
                <w:rPr>
                  <w:iCs/>
                  <w:color w:val="0070C0"/>
                  <w:u w:val="single"/>
                </w:rPr>
                <w:lastRenderedPageBreak/>
                <w:t>and-conversations/conversations-teach-tips-dll.pdf</w:t>
              </w:r>
            </w:hyperlink>
          </w:p>
          <w:p w14:paraId="75DCEE03" w14:textId="77777777" w:rsidR="0011711D" w:rsidRPr="000332C1" w:rsidRDefault="0011711D" w:rsidP="0054383D">
            <w:pPr>
              <w:rPr>
                <w:iCs/>
                <w:color w:val="000000" w:themeColor="text1"/>
              </w:rPr>
            </w:pPr>
          </w:p>
          <w:p w14:paraId="37A3E925" w14:textId="77777777" w:rsidR="0011711D" w:rsidRPr="000332C1" w:rsidRDefault="0011711D" w:rsidP="0054383D">
            <w:pPr>
              <w:rPr>
                <w:iCs/>
                <w:color w:val="000000" w:themeColor="text1"/>
              </w:rPr>
            </w:pPr>
          </w:p>
          <w:p w14:paraId="2633F441" w14:textId="77777777" w:rsidR="0011711D" w:rsidRPr="000332C1" w:rsidRDefault="0011711D" w:rsidP="0054383D">
            <w:pPr>
              <w:rPr>
                <w:iCs/>
                <w:color w:val="000000" w:themeColor="text1"/>
              </w:rPr>
            </w:pPr>
          </w:p>
        </w:tc>
        <w:tc>
          <w:tcPr>
            <w:tcW w:w="2520" w:type="dxa"/>
          </w:tcPr>
          <w:p w14:paraId="322E23DA" w14:textId="77777777" w:rsidR="0011711D" w:rsidRPr="000332C1" w:rsidRDefault="0011711D" w:rsidP="0054383D">
            <w:pPr>
              <w:rPr>
                <w:b/>
                <w:iCs/>
                <w:color w:val="000000" w:themeColor="text1"/>
                <w:u w:val="single"/>
              </w:rPr>
            </w:pPr>
          </w:p>
        </w:tc>
      </w:tr>
      <w:tr w:rsidR="0011711D" w:rsidRPr="000332C1" w14:paraId="65D8C56B" w14:textId="77777777" w:rsidTr="006837A2">
        <w:tc>
          <w:tcPr>
            <w:tcW w:w="2515" w:type="dxa"/>
            <w:shd w:val="clear" w:color="auto" w:fill="C5E0B3" w:themeFill="accent6" w:themeFillTint="66"/>
          </w:tcPr>
          <w:p w14:paraId="4CED9365" w14:textId="2B56EE8F" w:rsidR="0011711D" w:rsidRPr="000332C1" w:rsidRDefault="0011711D" w:rsidP="0054383D">
            <w:pPr>
              <w:rPr>
                <w:iCs/>
                <w:color w:val="000000" w:themeColor="text1"/>
              </w:rPr>
            </w:pPr>
            <w:r w:rsidRPr="00FE7D0E">
              <w:rPr>
                <w:b/>
                <w:bCs/>
                <w:iCs/>
                <w:color w:val="000000" w:themeColor="text1"/>
              </w:rPr>
              <w:lastRenderedPageBreak/>
              <w:t>HGD6</w:t>
            </w:r>
            <w:r w:rsidRPr="000332C1">
              <w:rPr>
                <w:iCs/>
                <w:color w:val="000000" w:themeColor="text1"/>
              </w:rPr>
              <w:t xml:space="preserve"> Summarizes the benefits of growing up multilingual across all developmental domains.</w:t>
            </w:r>
          </w:p>
          <w:p w14:paraId="513C54FE" w14:textId="77777777" w:rsidR="0011711D" w:rsidRPr="000332C1" w:rsidRDefault="0011711D" w:rsidP="0054383D">
            <w:pPr>
              <w:rPr>
                <w:iCs/>
                <w:color w:val="000000" w:themeColor="text1"/>
              </w:rPr>
            </w:pPr>
          </w:p>
        </w:tc>
        <w:tc>
          <w:tcPr>
            <w:tcW w:w="3060" w:type="dxa"/>
          </w:tcPr>
          <w:p w14:paraId="1295832C" w14:textId="77777777" w:rsidR="0011711D" w:rsidRPr="000332C1" w:rsidRDefault="0011711D" w:rsidP="0054383D">
            <w:pPr>
              <w:rPr>
                <w:iCs/>
                <w:color w:val="000000" w:themeColor="text1"/>
              </w:rPr>
            </w:pPr>
            <w:r w:rsidRPr="000332C1">
              <w:rPr>
                <w:iCs/>
                <w:color w:val="000000" w:themeColor="text1"/>
              </w:rPr>
              <w:t>Describes socio-emotional advantages attached to multilingual development.</w:t>
            </w:r>
          </w:p>
          <w:p w14:paraId="0CD5DBDF" w14:textId="77777777" w:rsidR="0011711D" w:rsidRPr="000332C1" w:rsidRDefault="0011711D" w:rsidP="0054383D">
            <w:pPr>
              <w:rPr>
                <w:iCs/>
                <w:color w:val="000000" w:themeColor="text1"/>
              </w:rPr>
            </w:pPr>
          </w:p>
          <w:p w14:paraId="0360A5EC" w14:textId="77777777" w:rsidR="0011711D" w:rsidRPr="000332C1" w:rsidRDefault="0011711D" w:rsidP="0054383D">
            <w:pPr>
              <w:rPr>
                <w:iCs/>
                <w:color w:val="000000" w:themeColor="text1"/>
              </w:rPr>
            </w:pPr>
            <w:r w:rsidRPr="000332C1">
              <w:rPr>
                <w:iCs/>
                <w:color w:val="000000" w:themeColor="text1"/>
              </w:rPr>
              <w:t>Describes cognitive advantages attached to multilingual development.</w:t>
            </w:r>
          </w:p>
          <w:p w14:paraId="2DCA1325" w14:textId="77777777" w:rsidR="0011711D" w:rsidRPr="000332C1" w:rsidRDefault="0011711D" w:rsidP="0054383D">
            <w:pPr>
              <w:rPr>
                <w:iCs/>
                <w:color w:val="000000" w:themeColor="text1"/>
              </w:rPr>
            </w:pPr>
          </w:p>
          <w:p w14:paraId="3C4D4610" w14:textId="77777777" w:rsidR="0011711D" w:rsidRPr="000332C1" w:rsidRDefault="0011711D" w:rsidP="0054383D">
            <w:pPr>
              <w:rPr>
                <w:iCs/>
                <w:color w:val="000000" w:themeColor="text1"/>
              </w:rPr>
            </w:pPr>
            <w:r w:rsidRPr="000332C1">
              <w:rPr>
                <w:iCs/>
                <w:color w:val="000000" w:themeColor="text1"/>
              </w:rPr>
              <w:t>Describes linguistic advantages attached to multilingual development.</w:t>
            </w:r>
          </w:p>
        </w:tc>
        <w:tc>
          <w:tcPr>
            <w:tcW w:w="3690" w:type="dxa"/>
          </w:tcPr>
          <w:p w14:paraId="7B85A28F" w14:textId="77777777" w:rsidR="0011711D" w:rsidRPr="000332C1" w:rsidRDefault="0011711D" w:rsidP="0054383D">
            <w:pPr>
              <w:rPr>
                <w:rFonts w:eastAsia="Roboto"/>
                <w:b/>
                <w:iCs/>
                <w:color w:val="000000" w:themeColor="text1"/>
                <w:u w:val="single"/>
              </w:rPr>
            </w:pPr>
            <w:r w:rsidRPr="000332C1">
              <w:rPr>
                <w:rFonts w:eastAsia="Roboto"/>
                <w:b/>
                <w:iCs/>
                <w:color w:val="000000" w:themeColor="text1"/>
                <w:u w:val="single"/>
              </w:rPr>
              <w:t>Early Edge California</w:t>
            </w:r>
          </w:p>
          <w:p w14:paraId="50BA447B" w14:textId="77777777" w:rsidR="0011711D" w:rsidRPr="00FE7D0E" w:rsidRDefault="0011711D" w:rsidP="0054383D">
            <w:pPr>
              <w:rPr>
                <w:rFonts w:eastAsia="Roboto"/>
                <w:i/>
                <w:iCs/>
                <w:color w:val="000000" w:themeColor="text1"/>
              </w:rPr>
            </w:pPr>
            <w:r w:rsidRPr="00FE7D0E">
              <w:rPr>
                <w:rFonts w:eastAsia="Roboto"/>
                <w:i/>
                <w:iCs/>
                <w:color w:val="000000" w:themeColor="text1"/>
              </w:rPr>
              <w:t>Investing in Dual Language Programs in the Early Years</w:t>
            </w:r>
          </w:p>
          <w:p w14:paraId="14E1F854" w14:textId="77777777" w:rsidR="0011711D" w:rsidRPr="000332C1" w:rsidRDefault="0011711D" w:rsidP="0054383D">
            <w:pPr>
              <w:rPr>
                <w:rFonts w:eastAsia="Roboto"/>
                <w:iCs/>
                <w:color w:val="000000" w:themeColor="text1"/>
              </w:rPr>
            </w:pPr>
            <w:r w:rsidRPr="000332C1">
              <w:rPr>
                <w:rFonts w:eastAsia="Roboto"/>
                <w:iCs/>
                <w:color w:val="000000" w:themeColor="text1"/>
              </w:rPr>
              <w:t>Bilingual children outperform monolingual children in literacy and math. They will also be more competitive in the job market.</w:t>
            </w:r>
          </w:p>
          <w:p w14:paraId="3C007998" w14:textId="77777777" w:rsidR="0011711D" w:rsidRPr="00EB23F3" w:rsidRDefault="006837A2" w:rsidP="0054383D">
            <w:pPr>
              <w:rPr>
                <w:rFonts w:eastAsia="Roboto"/>
                <w:iCs/>
                <w:color w:val="0070C0"/>
              </w:rPr>
            </w:pPr>
            <w:hyperlink r:id="rId43">
              <w:r w:rsidR="0011711D" w:rsidRPr="00EB23F3">
                <w:rPr>
                  <w:rStyle w:val="FollowedHyperlink"/>
                  <w:rFonts w:eastAsia="Roboto"/>
                  <w:iCs/>
                  <w:color w:val="0070C0"/>
                </w:rPr>
                <w:t>https://www.youtube.com/watch?v=S7AztkmFLho</w:t>
              </w:r>
            </w:hyperlink>
          </w:p>
          <w:p w14:paraId="79459634" w14:textId="77777777" w:rsidR="0011711D" w:rsidRPr="000332C1" w:rsidRDefault="0011711D" w:rsidP="0054383D">
            <w:pPr>
              <w:rPr>
                <w:rFonts w:eastAsia="Roboto"/>
                <w:iCs/>
                <w:color w:val="000000" w:themeColor="text1"/>
                <w:shd w:val="clear" w:color="auto" w:fill="F9F9F9"/>
              </w:rPr>
            </w:pPr>
          </w:p>
          <w:p w14:paraId="7DA04EDC" w14:textId="77777777" w:rsidR="0011711D" w:rsidRPr="000332C1" w:rsidRDefault="0011711D" w:rsidP="0054383D">
            <w:pPr>
              <w:pStyle w:val="Heading1"/>
              <w:keepNext w:val="0"/>
              <w:keepLines w:val="0"/>
              <w:spacing w:before="0" w:after="0"/>
              <w:rPr>
                <w:rFonts w:eastAsia="Calibri"/>
                <w:b w:val="0"/>
                <w:iCs/>
                <w:color w:val="000000" w:themeColor="text1"/>
                <w:sz w:val="24"/>
                <w:szCs w:val="24"/>
              </w:rPr>
            </w:pPr>
            <w:bookmarkStart w:id="0" w:name="_heading=h.mqxfk36ecdgy" w:colFirst="0" w:colLast="0"/>
            <w:bookmarkEnd w:id="0"/>
            <w:r w:rsidRPr="000332C1">
              <w:rPr>
                <w:rFonts w:eastAsia="Calibri"/>
                <w:iCs/>
                <w:color w:val="000000" w:themeColor="text1"/>
                <w:sz w:val="24"/>
                <w:szCs w:val="24"/>
                <w:u w:val="single"/>
              </w:rPr>
              <w:t>Early Edge California-</w:t>
            </w:r>
          </w:p>
          <w:p w14:paraId="09FE4570" w14:textId="77777777" w:rsidR="0011711D" w:rsidRPr="000332C1" w:rsidRDefault="0011711D" w:rsidP="0054383D">
            <w:pPr>
              <w:pStyle w:val="Heading1"/>
              <w:keepNext w:val="0"/>
              <w:keepLines w:val="0"/>
              <w:spacing w:before="0" w:after="0"/>
              <w:rPr>
                <w:rFonts w:eastAsia="Calibri"/>
                <w:b w:val="0"/>
                <w:iCs/>
                <w:color w:val="000000" w:themeColor="text1"/>
                <w:sz w:val="24"/>
                <w:szCs w:val="24"/>
              </w:rPr>
            </w:pPr>
            <w:bookmarkStart w:id="1" w:name="_heading=h.8fhhhk73h4u8" w:colFirst="0" w:colLast="0"/>
            <w:bookmarkEnd w:id="1"/>
            <w:r w:rsidRPr="00A76F3A">
              <w:rPr>
                <w:rFonts w:eastAsia="Calibri"/>
                <w:b w:val="0"/>
                <w:i/>
                <w:iCs/>
                <w:color w:val="000000" w:themeColor="text1"/>
                <w:sz w:val="24"/>
                <w:szCs w:val="24"/>
              </w:rPr>
              <w:t>The Benefits of Dual Language Programs for Early Learners</w:t>
            </w:r>
            <w:r w:rsidRPr="000332C1">
              <w:rPr>
                <w:rFonts w:eastAsia="Calibri"/>
                <w:b w:val="0"/>
                <w:iCs/>
                <w:color w:val="000000" w:themeColor="text1"/>
                <w:sz w:val="24"/>
                <w:szCs w:val="24"/>
              </w:rPr>
              <w:t xml:space="preserve"> </w:t>
            </w:r>
            <w:r>
              <w:rPr>
                <w:rFonts w:eastAsia="Calibri"/>
                <w:b w:val="0"/>
                <w:iCs/>
                <w:color w:val="000000" w:themeColor="text1"/>
                <w:sz w:val="24"/>
                <w:szCs w:val="24"/>
              </w:rPr>
              <w:t>(*)</w:t>
            </w:r>
          </w:p>
          <w:p w14:paraId="7ABA825F" w14:textId="77777777" w:rsidR="0011711D" w:rsidRPr="000332C1" w:rsidRDefault="0011711D" w:rsidP="0054383D">
            <w:pPr>
              <w:rPr>
                <w:rFonts w:eastAsia="Roboto"/>
                <w:iCs/>
                <w:color w:val="000000" w:themeColor="text1"/>
              </w:rPr>
            </w:pPr>
            <w:r w:rsidRPr="000332C1">
              <w:rPr>
                <w:rFonts w:eastAsia="Roboto"/>
                <w:iCs/>
                <w:color w:val="000000" w:themeColor="text1"/>
              </w:rPr>
              <w:t xml:space="preserve">Addresses how families can help children keep their home language </w:t>
            </w:r>
            <w:r w:rsidRPr="000332C1">
              <w:rPr>
                <w:rFonts w:eastAsia="Roboto"/>
                <w:iCs/>
                <w:color w:val="000000" w:themeColor="text1"/>
              </w:rPr>
              <w:lastRenderedPageBreak/>
              <w:t xml:space="preserve">by enrolling them in bilingual programs starting at a young age. </w:t>
            </w:r>
          </w:p>
          <w:p w14:paraId="6028688D" w14:textId="77777777" w:rsidR="0011711D" w:rsidRPr="00B546CE" w:rsidRDefault="006837A2" w:rsidP="0054383D">
            <w:pPr>
              <w:rPr>
                <w:rFonts w:eastAsia="Roboto"/>
                <w:iCs/>
                <w:color w:val="0070C0"/>
              </w:rPr>
            </w:pPr>
            <w:hyperlink r:id="rId44">
              <w:r w:rsidR="0011711D" w:rsidRPr="00EB23F3">
                <w:rPr>
                  <w:rStyle w:val="FollowedHyperlink"/>
                  <w:rFonts w:eastAsia="Roboto"/>
                  <w:iCs/>
                  <w:color w:val="0070C0"/>
                </w:rPr>
                <w:t>https://www.youtube.com/watch?v=Mhs_DJwW8v0</w:t>
              </w:r>
            </w:hyperlink>
          </w:p>
        </w:tc>
        <w:tc>
          <w:tcPr>
            <w:tcW w:w="3510" w:type="dxa"/>
          </w:tcPr>
          <w:p w14:paraId="093FD4C0" w14:textId="77777777" w:rsidR="0011711D" w:rsidRPr="000332C1" w:rsidRDefault="0011711D" w:rsidP="0054383D">
            <w:pPr>
              <w:rPr>
                <w:b/>
                <w:iCs/>
                <w:color w:val="000000" w:themeColor="text1"/>
                <w:u w:val="single"/>
              </w:rPr>
            </w:pPr>
            <w:r w:rsidRPr="000332C1">
              <w:rPr>
                <w:b/>
                <w:iCs/>
                <w:color w:val="000000" w:themeColor="text1"/>
                <w:u w:val="single"/>
              </w:rPr>
              <w:lastRenderedPageBreak/>
              <w:t>University of Wisconsin-Madison School of Education</w:t>
            </w:r>
          </w:p>
          <w:p w14:paraId="70D16FF6" w14:textId="77777777" w:rsidR="0011711D" w:rsidRPr="000332C1" w:rsidRDefault="0011711D" w:rsidP="0054383D">
            <w:pPr>
              <w:rPr>
                <w:iCs/>
                <w:color w:val="000000" w:themeColor="text1"/>
              </w:rPr>
            </w:pPr>
            <w:r w:rsidRPr="000332C1">
              <w:rPr>
                <w:iCs/>
                <w:color w:val="000000" w:themeColor="text1"/>
              </w:rPr>
              <w:t xml:space="preserve">WIDA </w:t>
            </w:r>
            <w:r>
              <w:rPr>
                <w:iCs/>
                <w:color w:val="000000" w:themeColor="text1"/>
              </w:rPr>
              <w:t>Module 1 Topic 2</w:t>
            </w:r>
            <w:r w:rsidRPr="00A76F3A">
              <w:rPr>
                <w:iCs/>
                <w:color w:val="000000" w:themeColor="text1"/>
                <w:sz w:val="28"/>
                <w:szCs w:val="28"/>
              </w:rPr>
              <w:t xml:space="preserve"> </w:t>
            </w:r>
          </w:p>
          <w:p w14:paraId="2DC122A2" w14:textId="77777777" w:rsidR="0011711D" w:rsidRPr="00FE7D0E" w:rsidRDefault="0011711D" w:rsidP="0054383D">
            <w:pPr>
              <w:rPr>
                <w:i/>
                <w:iCs/>
                <w:color w:val="000000" w:themeColor="text1"/>
              </w:rPr>
            </w:pPr>
            <w:r w:rsidRPr="00FE7D0E">
              <w:rPr>
                <w:i/>
                <w:iCs/>
                <w:color w:val="000000" w:themeColor="text1"/>
              </w:rPr>
              <w:t>Benefits of bilingualism</w:t>
            </w:r>
            <w:r>
              <w:rPr>
                <w:i/>
                <w:iCs/>
                <w:color w:val="000000" w:themeColor="text1"/>
              </w:rPr>
              <w:t xml:space="preserve"> </w:t>
            </w:r>
            <w:r>
              <w:rPr>
                <w:iCs/>
                <w:color w:val="000000" w:themeColor="text1"/>
                <w:sz w:val="28"/>
                <w:szCs w:val="28"/>
              </w:rPr>
              <w:t>(&amp;)</w:t>
            </w:r>
          </w:p>
          <w:p w14:paraId="655A7AD7" w14:textId="77777777" w:rsidR="0011711D" w:rsidRPr="00EB23F3" w:rsidRDefault="006837A2" w:rsidP="0054383D">
            <w:pPr>
              <w:rPr>
                <w:iCs/>
                <w:color w:val="0070C0"/>
              </w:rPr>
            </w:pPr>
            <w:hyperlink r:id="rId45">
              <w:r w:rsidR="0011711D" w:rsidRPr="00EB23F3">
                <w:rPr>
                  <w:iCs/>
                  <w:color w:val="0070C0"/>
                  <w:u w:val="single"/>
                </w:rPr>
                <w:t>https://uonline.education.wisc.edu/mod/scorm/view.php?id=29624</w:t>
              </w:r>
            </w:hyperlink>
            <w:r w:rsidR="0011711D" w:rsidRPr="00EB23F3">
              <w:rPr>
                <w:iCs/>
                <w:color w:val="0070C0"/>
              </w:rPr>
              <w:t xml:space="preserve"> </w:t>
            </w:r>
          </w:p>
          <w:p w14:paraId="5B2769B6" w14:textId="77777777" w:rsidR="0011711D" w:rsidRPr="000332C1" w:rsidRDefault="0011711D" w:rsidP="0054383D">
            <w:pPr>
              <w:rPr>
                <w:iCs/>
                <w:color w:val="000000" w:themeColor="text1"/>
              </w:rPr>
            </w:pPr>
          </w:p>
          <w:p w14:paraId="120F62A2" w14:textId="77777777" w:rsidR="0011711D" w:rsidRPr="000332C1" w:rsidRDefault="0011711D" w:rsidP="0054383D">
            <w:pPr>
              <w:rPr>
                <w:iCs/>
                <w:color w:val="000000" w:themeColor="text1"/>
                <w:highlight w:val="cyan"/>
                <w:u w:val="single"/>
              </w:rPr>
            </w:pPr>
          </w:p>
          <w:p w14:paraId="73478976" w14:textId="77777777" w:rsidR="0011711D" w:rsidRPr="000332C1" w:rsidRDefault="0011711D" w:rsidP="0054383D">
            <w:pPr>
              <w:rPr>
                <w:color w:val="000000" w:themeColor="text1"/>
              </w:rPr>
            </w:pPr>
            <w:r w:rsidRPr="000332C1">
              <w:rPr>
                <w:b/>
                <w:iCs/>
                <w:color w:val="000000" w:themeColor="text1"/>
                <w:u w:val="single"/>
              </w:rPr>
              <w:t xml:space="preserve">University of Washington </w:t>
            </w:r>
            <w:r w:rsidRPr="000332C1">
              <w:rPr>
                <w:color w:val="000000" w:themeColor="text1"/>
              </w:rPr>
              <w:t>Module on bilingual brain development/executive functioning</w:t>
            </w:r>
          </w:p>
          <w:p w14:paraId="1A715EF1" w14:textId="77777777" w:rsidR="0011711D" w:rsidRPr="000332C1" w:rsidRDefault="006837A2" w:rsidP="0054383D">
            <w:pPr>
              <w:rPr>
                <w:iCs/>
                <w:color w:val="000000" w:themeColor="text1"/>
              </w:rPr>
            </w:pPr>
            <w:hyperlink r:id="rId46">
              <w:r w:rsidR="0011711D" w:rsidRPr="00EB23F3">
                <w:rPr>
                  <w:iCs/>
                  <w:color w:val="0070C0"/>
                  <w:u w:val="single"/>
                </w:rPr>
                <w:t>http://modules.ilabs.uw.edu/module/bilingual-language-development/</w:t>
              </w:r>
            </w:hyperlink>
          </w:p>
        </w:tc>
        <w:tc>
          <w:tcPr>
            <w:tcW w:w="3330" w:type="dxa"/>
          </w:tcPr>
          <w:p w14:paraId="0A540CC2" w14:textId="77777777" w:rsidR="0011711D" w:rsidRPr="000332C1" w:rsidRDefault="0011711D" w:rsidP="0054383D">
            <w:pPr>
              <w:rPr>
                <w:iCs/>
                <w:color w:val="000000" w:themeColor="text1"/>
              </w:rPr>
            </w:pPr>
            <w:r w:rsidRPr="000332C1">
              <w:rPr>
                <w:b/>
                <w:iCs/>
                <w:color w:val="000000" w:themeColor="text1"/>
                <w:u w:val="single"/>
              </w:rPr>
              <w:t xml:space="preserve">Early Childhood Learning and Knowledge Center </w:t>
            </w:r>
          </w:p>
          <w:p w14:paraId="557A33B6" w14:textId="77777777" w:rsidR="0011711D" w:rsidRPr="00FE7D0E" w:rsidRDefault="0011711D" w:rsidP="0054383D">
            <w:pPr>
              <w:rPr>
                <w:i/>
                <w:iCs/>
                <w:color w:val="000000" w:themeColor="text1"/>
              </w:rPr>
            </w:pPr>
            <w:r w:rsidRPr="00FE7D0E">
              <w:rPr>
                <w:i/>
                <w:iCs/>
                <w:color w:val="000000" w:themeColor="text1"/>
              </w:rPr>
              <w:t>Cognitive Advantages of Bilingualism</w:t>
            </w:r>
          </w:p>
          <w:p w14:paraId="4C1EA0A9" w14:textId="77777777" w:rsidR="0011711D" w:rsidRPr="000332C1" w:rsidRDefault="0011711D" w:rsidP="0054383D">
            <w:pPr>
              <w:rPr>
                <w:iCs/>
                <w:color w:val="000000" w:themeColor="text1"/>
              </w:rPr>
            </w:pPr>
            <w:r w:rsidRPr="00EB23F3">
              <w:rPr>
                <w:iCs/>
                <w:color w:val="0070C0"/>
                <w:u w:val="single"/>
              </w:rPr>
              <w:t>https://eclkc.ohs.acf.hhs.gov/sites/default/files/pdf/dll-03-cognitive-benefits-bilingualism.pdf</w:t>
            </w:r>
          </w:p>
        </w:tc>
        <w:tc>
          <w:tcPr>
            <w:tcW w:w="2520" w:type="dxa"/>
          </w:tcPr>
          <w:p w14:paraId="4E06618A" w14:textId="77777777" w:rsidR="0011711D" w:rsidRPr="000332C1" w:rsidRDefault="0011711D" w:rsidP="0054383D">
            <w:pPr>
              <w:rPr>
                <w:b/>
                <w:iCs/>
                <w:color w:val="000000" w:themeColor="text1"/>
                <w:u w:val="single"/>
              </w:rPr>
            </w:pPr>
          </w:p>
        </w:tc>
      </w:tr>
      <w:tr w:rsidR="0011711D" w:rsidRPr="000332C1" w14:paraId="39E99339" w14:textId="77777777" w:rsidTr="006837A2">
        <w:tc>
          <w:tcPr>
            <w:tcW w:w="2515" w:type="dxa"/>
            <w:shd w:val="clear" w:color="auto" w:fill="C5E0B3" w:themeFill="accent6" w:themeFillTint="66"/>
          </w:tcPr>
          <w:p w14:paraId="481A955A" w14:textId="77777777" w:rsidR="0011711D" w:rsidRPr="000332C1" w:rsidRDefault="0011711D" w:rsidP="0054383D">
            <w:pPr>
              <w:rPr>
                <w:iCs/>
                <w:color w:val="000000" w:themeColor="text1"/>
              </w:rPr>
            </w:pPr>
            <w:r w:rsidRPr="00CB3BB9">
              <w:rPr>
                <w:b/>
                <w:bCs/>
                <w:iCs/>
                <w:color w:val="000000" w:themeColor="text1"/>
              </w:rPr>
              <w:t>HGD7</w:t>
            </w:r>
            <w:r w:rsidRPr="000332C1">
              <w:rPr>
                <w:iCs/>
                <w:color w:val="000000" w:themeColor="text1"/>
              </w:rPr>
              <w:t xml:space="preserve"> Explains the developmental and learning implications of simultaneous or sequential exposure to two or more languages during the early years.</w:t>
            </w:r>
          </w:p>
          <w:p w14:paraId="3EE084B9" w14:textId="77777777" w:rsidR="0011711D" w:rsidRPr="000332C1" w:rsidRDefault="0011711D" w:rsidP="0054383D">
            <w:pPr>
              <w:rPr>
                <w:iCs/>
                <w:color w:val="000000" w:themeColor="text1"/>
              </w:rPr>
            </w:pPr>
            <w:r w:rsidRPr="000332C1">
              <w:rPr>
                <w:iCs/>
                <w:color w:val="000000" w:themeColor="text1"/>
              </w:rPr>
              <w:t>including those with disabilities</w:t>
            </w:r>
          </w:p>
          <w:p w14:paraId="46507DAE" w14:textId="77777777" w:rsidR="0011711D" w:rsidRPr="000332C1" w:rsidRDefault="0011711D" w:rsidP="0054383D">
            <w:pPr>
              <w:rPr>
                <w:iCs/>
                <w:color w:val="000000" w:themeColor="text1"/>
              </w:rPr>
            </w:pPr>
          </w:p>
          <w:p w14:paraId="18F25933" w14:textId="77777777" w:rsidR="0011711D" w:rsidRPr="000332C1" w:rsidRDefault="0011711D" w:rsidP="0054383D">
            <w:pPr>
              <w:rPr>
                <w:iCs/>
                <w:color w:val="000000" w:themeColor="text1"/>
              </w:rPr>
            </w:pPr>
          </w:p>
          <w:p w14:paraId="2454BCF7" w14:textId="77777777" w:rsidR="0011711D" w:rsidRPr="000332C1" w:rsidRDefault="0011711D" w:rsidP="0054383D">
            <w:pPr>
              <w:rPr>
                <w:iCs/>
                <w:color w:val="000000" w:themeColor="text1"/>
              </w:rPr>
            </w:pPr>
          </w:p>
          <w:p w14:paraId="61E2157D" w14:textId="77777777" w:rsidR="0011711D" w:rsidRPr="000332C1" w:rsidRDefault="0011711D" w:rsidP="0054383D">
            <w:pPr>
              <w:rPr>
                <w:iCs/>
                <w:color w:val="000000" w:themeColor="text1"/>
              </w:rPr>
            </w:pPr>
          </w:p>
          <w:p w14:paraId="395F3A5F" w14:textId="77777777" w:rsidR="0011711D" w:rsidRPr="000332C1" w:rsidRDefault="0011711D" w:rsidP="0054383D">
            <w:pPr>
              <w:rPr>
                <w:iCs/>
                <w:color w:val="000000" w:themeColor="text1"/>
              </w:rPr>
            </w:pPr>
          </w:p>
        </w:tc>
        <w:tc>
          <w:tcPr>
            <w:tcW w:w="3060" w:type="dxa"/>
          </w:tcPr>
          <w:p w14:paraId="154F1FD0" w14:textId="77777777" w:rsidR="0011711D" w:rsidRPr="000332C1" w:rsidRDefault="0011711D" w:rsidP="0054383D">
            <w:pPr>
              <w:rPr>
                <w:iCs/>
                <w:color w:val="000000" w:themeColor="text1"/>
              </w:rPr>
            </w:pPr>
            <w:r w:rsidRPr="000332C1">
              <w:rPr>
                <w:iCs/>
                <w:color w:val="000000" w:themeColor="text1"/>
              </w:rPr>
              <w:t>Gives examples of how multilingual exposure may impact the development of vocabulary, syntax, phonology, and pragmatics in simultaneous and sequential multilinguals birth age to eight.</w:t>
            </w:r>
          </w:p>
          <w:p w14:paraId="1784251D" w14:textId="77777777" w:rsidR="0011711D" w:rsidRPr="000332C1" w:rsidRDefault="0011711D" w:rsidP="0054383D">
            <w:pPr>
              <w:rPr>
                <w:iCs/>
                <w:color w:val="000000" w:themeColor="text1"/>
              </w:rPr>
            </w:pPr>
          </w:p>
          <w:p w14:paraId="43908601" w14:textId="77777777" w:rsidR="0011711D" w:rsidRPr="000332C1" w:rsidRDefault="0011711D" w:rsidP="0054383D">
            <w:pPr>
              <w:rPr>
                <w:iCs/>
                <w:color w:val="000000" w:themeColor="text1"/>
              </w:rPr>
            </w:pPr>
            <w:r w:rsidRPr="000332C1">
              <w:rPr>
                <w:iCs/>
                <w:color w:val="000000" w:themeColor="text1"/>
              </w:rPr>
              <w:t>Applies understandings about receptive and expressive first and second language development to select and use communicative supports with multilingual children (i.e. gestures, visuals, movement).</w:t>
            </w:r>
          </w:p>
          <w:p w14:paraId="1A719E3F" w14:textId="77777777" w:rsidR="0011711D" w:rsidRPr="000332C1" w:rsidRDefault="0011711D" w:rsidP="0054383D">
            <w:pPr>
              <w:rPr>
                <w:iCs/>
                <w:color w:val="000000" w:themeColor="text1"/>
              </w:rPr>
            </w:pPr>
          </w:p>
          <w:p w14:paraId="13D08E1D" w14:textId="77777777" w:rsidR="0011711D" w:rsidRPr="000332C1" w:rsidRDefault="0011711D" w:rsidP="0054383D">
            <w:pPr>
              <w:rPr>
                <w:iCs/>
                <w:color w:val="000000" w:themeColor="text1"/>
              </w:rPr>
            </w:pPr>
            <w:r w:rsidRPr="000332C1">
              <w:rPr>
                <w:iCs/>
                <w:color w:val="000000" w:themeColor="text1"/>
              </w:rPr>
              <w:t>Describes features of 1</w:t>
            </w:r>
            <w:r w:rsidRPr="000332C1">
              <w:rPr>
                <w:iCs/>
                <w:color w:val="000000" w:themeColor="text1"/>
                <w:vertAlign w:val="superscript"/>
              </w:rPr>
              <w:t>st</w:t>
            </w:r>
            <w:r w:rsidRPr="000332C1">
              <w:rPr>
                <w:iCs/>
                <w:color w:val="000000" w:themeColor="text1"/>
              </w:rPr>
              <w:t xml:space="preserve"> and 2</w:t>
            </w:r>
            <w:r w:rsidRPr="000332C1">
              <w:rPr>
                <w:iCs/>
                <w:color w:val="000000" w:themeColor="text1"/>
                <w:vertAlign w:val="superscript"/>
              </w:rPr>
              <w:t>nd</w:t>
            </w:r>
            <w:r w:rsidRPr="000332C1">
              <w:rPr>
                <w:iCs/>
                <w:color w:val="000000" w:themeColor="text1"/>
              </w:rPr>
              <w:t xml:space="preserve"> language development.</w:t>
            </w:r>
          </w:p>
          <w:p w14:paraId="42E89CFE" w14:textId="77777777" w:rsidR="0011711D" w:rsidRPr="000332C1" w:rsidRDefault="0011711D" w:rsidP="0054383D">
            <w:pPr>
              <w:rPr>
                <w:iCs/>
                <w:color w:val="000000" w:themeColor="text1"/>
              </w:rPr>
            </w:pPr>
          </w:p>
          <w:p w14:paraId="70DB876D" w14:textId="77777777" w:rsidR="0011711D" w:rsidRPr="000332C1" w:rsidRDefault="0011711D" w:rsidP="0054383D">
            <w:pPr>
              <w:rPr>
                <w:iCs/>
                <w:color w:val="000000" w:themeColor="text1"/>
              </w:rPr>
            </w:pPr>
            <w:r w:rsidRPr="000332C1">
              <w:rPr>
                <w:iCs/>
                <w:color w:val="000000" w:themeColor="text1"/>
              </w:rPr>
              <w:t>Compares stages of first and second language acquisition.</w:t>
            </w:r>
          </w:p>
          <w:p w14:paraId="30E7418E" w14:textId="77777777" w:rsidR="0011711D" w:rsidRPr="000332C1" w:rsidRDefault="0011711D" w:rsidP="0054383D">
            <w:pPr>
              <w:rPr>
                <w:iCs/>
                <w:color w:val="000000" w:themeColor="text1"/>
              </w:rPr>
            </w:pPr>
          </w:p>
          <w:p w14:paraId="32CAC039" w14:textId="77777777" w:rsidR="0011711D" w:rsidRPr="000332C1" w:rsidRDefault="0011711D" w:rsidP="0054383D">
            <w:pPr>
              <w:rPr>
                <w:iCs/>
                <w:color w:val="000000" w:themeColor="text1"/>
              </w:rPr>
            </w:pPr>
            <w:r w:rsidRPr="000332C1">
              <w:rPr>
                <w:iCs/>
                <w:color w:val="000000" w:themeColor="text1"/>
              </w:rPr>
              <w:lastRenderedPageBreak/>
              <w:t xml:space="preserve">Explains that children’s mixing of languages (also known as code-switching or </w:t>
            </w:r>
            <w:proofErr w:type="spellStart"/>
            <w:r w:rsidRPr="000332C1">
              <w:rPr>
                <w:iCs/>
                <w:color w:val="000000" w:themeColor="text1"/>
              </w:rPr>
              <w:t>translanguaging</w:t>
            </w:r>
            <w:proofErr w:type="spellEnd"/>
            <w:r w:rsidRPr="000332C1">
              <w:rPr>
                <w:iCs/>
                <w:color w:val="000000" w:themeColor="text1"/>
              </w:rPr>
              <w:t>) is appropriate for young emergent multilinguals across all stages of language development.</w:t>
            </w:r>
          </w:p>
          <w:p w14:paraId="273D2A2B" w14:textId="77777777" w:rsidR="0011711D" w:rsidRPr="000332C1" w:rsidRDefault="0011711D" w:rsidP="0054383D">
            <w:pPr>
              <w:rPr>
                <w:iCs/>
                <w:color w:val="000000" w:themeColor="text1"/>
              </w:rPr>
            </w:pPr>
          </w:p>
          <w:p w14:paraId="708776D4" w14:textId="77777777" w:rsidR="0011711D" w:rsidRPr="000332C1" w:rsidRDefault="0011711D" w:rsidP="0054383D">
            <w:pPr>
              <w:rPr>
                <w:iCs/>
                <w:color w:val="000000" w:themeColor="text1"/>
              </w:rPr>
            </w:pPr>
            <w:r w:rsidRPr="000332C1">
              <w:rPr>
                <w:iCs/>
                <w:color w:val="000000" w:themeColor="text1"/>
              </w:rPr>
              <w:t>Explain why learning new concepts or ideas is best done in the child’s most relevant language(s)</w:t>
            </w:r>
          </w:p>
          <w:p w14:paraId="17E6A099" w14:textId="77777777" w:rsidR="0011711D" w:rsidRPr="000332C1" w:rsidRDefault="0011711D" w:rsidP="0054383D">
            <w:pPr>
              <w:rPr>
                <w:iCs/>
                <w:color w:val="000000" w:themeColor="text1"/>
              </w:rPr>
            </w:pPr>
          </w:p>
          <w:p w14:paraId="05ABD18C" w14:textId="77777777" w:rsidR="0011711D" w:rsidRPr="000332C1" w:rsidRDefault="0011711D" w:rsidP="0054383D">
            <w:pPr>
              <w:rPr>
                <w:iCs/>
                <w:color w:val="000000" w:themeColor="text1"/>
              </w:rPr>
            </w:pPr>
            <w:r w:rsidRPr="00CB3BB9">
              <w:rPr>
                <w:rFonts w:eastAsia="Roboto"/>
                <w:iCs/>
                <w:color w:val="FF0000"/>
                <w:highlight w:val="white"/>
              </w:rPr>
              <w:t xml:space="preserve">Describes characteristics of multilingual learners with </w:t>
            </w:r>
            <w:proofErr w:type="gramStart"/>
            <w:r w:rsidRPr="00CB3BB9">
              <w:rPr>
                <w:rFonts w:eastAsia="Roboto"/>
                <w:iCs/>
                <w:color w:val="FF0000"/>
                <w:highlight w:val="white"/>
              </w:rPr>
              <w:t>disabilities.</w:t>
            </w:r>
            <w:r>
              <w:rPr>
                <w:rFonts w:eastAsia="Roboto"/>
                <w:iCs/>
                <w:color w:val="FF0000"/>
                <w:sz w:val="28"/>
                <w:szCs w:val="28"/>
              </w:rPr>
              <w:t>(</w:t>
            </w:r>
            <w:proofErr w:type="gramEnd"/>
            <w:r>
              <w:rPr>
                <w:rFonts w:eastAsia="Roboto"/>
                <w:iCs/>
                <w:color w:val="FF0000"/>
                <w:sz w:val="28"/>
                <w:szCs w:val="28"/>
              </w:rPr>
              <w:t>#)</w:t>
            </w:r>
          </w:p>
        </w:tc>
        <w:tc>
          <w:tcPr>
            <w:tcW w:w="3690" w:type="dxa"/>
          </w:tcPr>
          <w:p w14:paraId="2B9291AC" w14:textId="77777777" w:rsidR="0011711D" w:rsidRPr="000332C1" w:rsidRDefault="0011711D" w:rsidP="0054383D">
            <w:pPr>
              <w:rPr>
                <w:rFonts w:eastAsia="Calibri"/>
                <w:iCs/>
                <w:color w:val="000000" w:themeColor="text1"/>
              </w:rPr>
            </w:pPr>
            <w:r w:rsidRPr="000332C1">
              <w:rPr>
                <w:rFonts w:eastAsia="Calibri"/>
                <w:b/>
                <w:iCs/>
                <w:color w:val="000000" w:themeColor="text1"/>
                <w:u w:val="single"/>
              </w:rPr>
              <w:lastRenderedPageBreak/>
              <w:t>Teaching at the Beginning:</w:t>
            </w:r>
            <w:r w:rsidRPr="000332C1">
              <w:rPr>
                <w:rFonts w:eastAsia="Calibri"/>
                <w:iCs/>
                <w:color w:val="000000" w:themeColor="text1"/>
              </w:rPr>
              <w:t xml:space="preserve"> </w:t>
            </w:r>
          </w:p>
          <w:p w14:paraId="30EB3499" w14:textId="77777777" w:rsidR="0011711D" w:rsidRPr="000332C1" w:rsidRDefault="0011711D" w:rsidP="0054383D">
            <w:pPr>
              <w:rPr>
                <w:rFonts w:eastAsia="Calibri"/>
                <w:iCs/>
                <w:color w:val="000000" w:themeColor="text1"/>
              </w:rPr>
            </w:pPr>
            <w:r w:rsidRPr="00A76F3A">
              <w:rPr>
                <w:rFonts w:eastAsia="Calibri"/>
                <w:bCs/>
                <w:i/>
                <w:iCs/>
                <w:color w:val="000000" w:themeColor="text1"/>
              </w:rPr>
              <w:t>A commentary on brand new words</w:t>
            </w:r>
            <w:r w:rsidRPr="000332C1">
              <w:rPr>
                <w:rFonts w:eastAsia="Calibri"/>
                <w:bCs/>
                <w:iCs/>
                <w:color w:val="000000" w:themeColor="text1"/>
              </w:rPr>
              <w:t xml:space="preserve"> </w:t>
            </w:r>
            <w:r>
              <w:rPr>
                <w:rFonts w:eastAsia="Calibri"/>
                <w:bCs/>
                <w:iCs/>
                <w:color w:val="000000" w:themeColor="text1"/>
              </w:rPr>
              <w:t>(*)</w:t>
            </w:r>
          </w:p>
          <w:p w14:paraId="4A4DA580" w14:textId="77777777" w:rsidR="0011711D" w:rsidRPr="000332C1" w:rsidRDefault="0011711D" w:rsidP="0054383D">
            <w:pPr>
              <w:rPr>
                <w:rFonts w:eastAsia="Roboto"/>
                <w:iCs/>
                <w:color w:val="000000" w:themeColor="text1"/>
              </w:rPr>
            </w:pPr>
            <w:r w:rsidRPr="000332C1">
              <w:rPr>
                <w:rFonts w:eastAsia="Roboto"/>
                <w:iCs/>
                <w:color w:val="000000" w:themeColor="text1"/>
              </w:rPr>
              <w:t xml:space="preserve">Linda M. Espinosa, PhD, </w:t>
            </w:r>
            <w:proofErr w:type="gramStart"/>
            <w:r w:rsidRPr="000332C1">
              <w:rPr>
                <w:rFonts w:eastAsia="Roboto"/>
                <w:iCs/>
                <w:color w:val="000000" w:themeColor="text1"/>
              </w:rPr>
              <w:t>researcher</w:t>
            </w:r>
            <w:proofErr w:type="gramEnd"/>
            <w:r w:rsidRPr="000332C1">
              <w:rPr>
                <w:rFonts w:eastAsia="Roboto"/>
                <w:iCs/>
                <w:color w:val="000000" w:themeColor="text1"/>
              </w:rPr>
              <w:t xml:space="preserve"> and author, talks about how children make sense of the characteristics of the different languages they’re exposed using clips of a group of Chinese girls teach their teacher some words in Chinese</w:t>
            </w:r>
          </w:p>
          <w:p w14:paraId="1FD30A20" w14:textId="77777777" w:rsidR="0011711D" w:rsidRPr="00EB23F3" w:rsidRDefault="006837A2" w:rsidP="0054383D">
            <w:pPr>
              <w:rPr>
                <w:rFonts w:eastAsia="Roboto"/>
                <w:iCs/>
                <w:color w:val="0070C0"/>
              </w:rPr>
            </w:pPr>
            <w:hyperlink r:id="rId47">
              <w:r w:rsidR="0011711D" w:rsidRPr="00EB23F3">
                <w:rPr>
                  <w:rStyle w:val="FollowedHyperlink"/>
                  <w:rFonts w:eastAsia="Roboto"/>
                  <w:iCs/>
                  <w:color w:val="0070C0"/>
                </w:rPr>
                <w:t>https://www.youtube.com/watch?v=lXGU0QfSynE</w:t>
              </w:r>
            </w:hyperlink>
          </w:p>
          <w:p w14:paraId="7E38334E" w14:textId="77777777" w:rsidR="0011711D" w:rsidRPr="000332C1" w:rsidRDefault="0011711D" w:rsidP="0054383D">
            <w:pPr>
              <w:rPr>
                <w:rFonts w:eastAsia="Roboto"/>
                <w:iCs/>
                <w:color w:val="000000" w:themeColor="text1"/>
              </w:rPr>
            </w:pPr>
          </w:p>
          <w:p w14:paraId="4D1534B1" w14:textId="77777777" w:rsidR="0011711D" w:rsidRPr="000332C1" w:rsidRDefault="0011711D" w:rsidP="0054383D">
            <w:pPr>
              <w:rPr>
                <w:rFonts w:eastAsia="Calibri"/>
                <w:b/>
                <w:iCs/>
                <w:color w:val="000000" w:themeColor="text1"/>
                <w:u w:val="single"/>
              </w:rPr>
            </w:pPr>
            <w:r w:rsidRPr="000332C1">
              <w:rPr>
                <w:rFonts w:eastAsia="Calibri"/>
                <w:b/>
                <w:iCs/>
                <w:color w:val="000000" w:themeColor="text1"/>
                <w:u w:val="single"/>
              </w:rPr>
              <w:t xml:space="preserve">Connecticut Office of Early Childhood </w:t>
            </w:r>
            <w:r>
              <w:rPr>
                <w:rFonts w:eastAsia="Calibri"/>
                <w:b/>
                <w:iCs/>
                <w:color w:val="000000" w:themeColor="text1"/>
                <w:u w:val="single"/>
              </w:rPr>
              <w:t>(*)</w:t>
            </w:r>
          </w:p>
          <w:p w14:paraId="41933FCB" w14:textId="77777777" w:rsidR="0011711D" w:rsidRPr="000332C1" w:rsidRDefault="0011711D" w:rsidP="0054383D">
            <w:pPr>
              <w:rPr>
                <w:rFonts w:eastAsia="Roboto"/>
                <w:iCs/>
                <w:color w:val="000000" w:themeColor="text1"/>
              </w:rPr>
            </w:pPr>
            <w:r w:rsidRPr="000332C1">
              <w:rPr>
                <w:rFonts w:eastAsia="Roboto"/>
                <w:iCs/>
                <w:color w:val="000000" w:themeColor="text1"/>
              </w:rPr>
              <w:t xml:space="preserve">Preschool teacher Beth Martin describes the importance of building relationships with children whose home language is different from her own, and the techniques she uses to help dual language learners understand what is happening in the classroom and become more comfortable speaking in English. </w:t>
            </w:r>
            <w:proofErr w:type="gramStart"/>
            <w:r w:rsidRPr="000332C1">
              <w:rPr>
                <w:rFonts w:eastAsia="Roboto"/>
                <w:iCs/>
                <w:color w:val="000000" w:themeColor="text1"/>
              </w:rPr>
              <w:t>Through the use of</w:t>
            </w:r>
            <w:proofErr w:type="gramEnd"/>
            <w:r w:rsidRPr="000332C1">
              <w:rPr>
                <w:rFonts w:eastAsia="Roboto"/>
                <w:iCs/>
                <w:color w:val="000000" w:themeColor="text1"/>
              </w:rPr>
              <w:t xml:space="preserve"> </w:t>
            </w:r>
            <w:r w:rsidRPr="000332C1">
              <w:rPr>
                <w:rFonts w:eastAsia="Roboto"/>
                <w:iCs/>
                <w:color w:val="000000" w:themeColor="text1"/>
              </w:rPr>
              <w:lastRenderedPageBreak/>
              <w:t>visuals, gestures, picture cues, and repetition, she supports both expressive and receptive language development.</w:t>
            </w:r>
          </w:p>
          <w:p w14:paraId="49033240" w14:textId="77777777" w:rsidR="0011711D" w:rsidRPr="00EB23F3" w:rsidRDefault="006837A2" w:rsidP="0054383D">
            <w:pPr>
              <w:rPr>
                <w:rFonts w:eastAsia="Roboto"/>
                <w:iCs/>
                <w:color w:val="0070C0"/>
              </w:rPr>
            </w:pPr>
            <w:hyperlink r:id="rId48">
              <w:r w:rsidR="0011711D" w:rsidRPr="00EB23F3">
                <w:rPr>
                  <w:rStyle w:val="FollowedHyperlink"/>
                  <w:rFonts w:eastAsia="Roboto"/>
                  <w:iCs/>
                  <w:color w:val="0070C0"/>
                </w:rPr>
                <w:t>https://www.youtube.com/watch?v=Mb_-uj7L6No</w:t>
              </w:r>
            </w:hyperlink>
          </w:p>
          <w:p w14:paraId="1AABA37C" w14:textId="77777777" w:rsidR="0011711D" w:rsidRPr="000332C1" w:rsidRDefault="0011711D" w:rsidP="0054383D">
            <w:pPr>
              <w:rPr>
                <w:rFonts w:eastAsia="Roboto"/>
                <w:iCs/>
                <w:color w:val="000000" w:themeColor="text1"/>
              </w:rPr>
            </w:pPr>
          </w:p>
          <w:p w14:paraId="45AB848B" w14:textId="77777777" w:rsidR="0011711D" w:rsidRDefault="0011711D" w:rsidP="0054383D">
            <w:pPr>
              <w:rPr>
                <w:rFonts w:eastAsia="Roboto"/>
                <w:b/>
                <w:iCs/>
                <w:color w:val="000000" w:themeColor="text1"/>
                <w:u w:val="single"/>
              </w:rPr>
            </w:pPr>
            <w:r w:rsidRPr="000332C1">
              <w:rPr>
                <w:rFonts w:eastAsia="Roboto"/>
                <w:b/>
                <w:iCs/>
                <w:color w:val="000000" w:themeColor="text1"/>
                <w:u w:val="single"/>
              </w:rPr>
              <w:t>Ofelia Garcia</w:t>
            </w:r>
            <w:r>
              <w:rPr>
                <w:rFonts w:eastAsia="Roboto"/>
                <w:b/>
                <w:iCs/>
                <w:color w:val="000000" w:themeColor="text1"/>
                <w:u w:val="single"/>
              </w:rPr>
              <w:t>.</w:t>
            </w:r>
          </w:p>
          <w:p w14:paraId="6008A0AF" w14:textId="77777777" w:rsidR="0011711D" w:rsidRDefault="0011711D" w:rsidP="0054383D">
            <w:pPr>
              <w:rPr>
                <w:rFonts w:eastAsia="Roboto"/>
                <w:iCs/>
                <w:color w:val="000000" w:themeColor="text1"/>
              </w:rPr>
            </w:pPr>
            <w:proofErr w:type="spellStart"/>
            <w:r w:rsidRPr="00B546CE">
              <w:rPr>
                <w:rFonts w:eastAsia="Roboto"/>
                <w:bCs/>
                <w:i/>
                <w:color w:val="000000" w:themeColor="text1"/>
              </w:rPr>
              <w:t>Translanguaging</w:t>
            </w:r>
            <w:proofErr w:type="spellEnd"/>
            <w:r w:rsidRPr="000332C1">
              <w:rPr>
                <w:rFonts w:eastAsia="Roboto"/>
                <w:iCs/>
                <w:color w:val="000000" w:themeColor="text1"/>
              </w:rPr>
              <w:t xml:space="preserve">  </w:t>
            </w:r>
          </w:p>
          <w:p w14:paraId="460951C2" w14:textId="77777777" w:rsidR="0011711D" w:rsidRPr="000332C1" w:rsidRDefault="0011711D" w:rsidP="0054383D">
            <w:pPr>
              <w:rPr>
                <w:rFonts w:eastAsia="Roboto"/>
                <w:iCs/>
                <w:color w:val="000000" w:themeColor="text1"/>
              </w:rPr>
            </w:pPr>
            <w:r>
              <w:rPr>
                <w:rFonts w:eastAsia="Roboto"/>
                <w:iCs/>
                <w:color w:val="000000" w:themeColor="text1"/>
              </w:rPr>
              <w:t>The p</w:t>
            </w:r>
            <w:r w:rsidRPr="000332C1">
              <w:rPr>
                <w:rFonts w:eastAsia="Roboto"/>
                <w:iCs/>
                <w:color w:val="000000" w:themeColor="text1"/>
              </w:rPr>
              <w:t>rofessor Emerita in the Ph.D. programs of Urban Education and of Latin American, Iberian, and Latino Cultures (</w:t>
            </w:r>
            <w:proofErr w:type="gramStart"/>
            <w:r w:rsidRPr="000332C1">
              <w:rPr>
                <w:rFonts w:eastAsia="Roboto"/>
                <w:iCs/>
                <w:color w:val="000000" w:themeColor="text1"/>
              </w:rPr>
              <w:t>LAILAC)  at</w:t>
            </w:r>
            <w:proofErr w:type="gramEnd"/>
            <w:r w:rsidRPr="000332C1">
              <w:rPr>
                <w:rFonts w:eastAsia="Roboto"/>
                <w:iCs/>
                <w:color w:val="000000" w:themeColor="text1"/>
              </w:rPr>
              <w:t xml:space="preserve"> the Graduate Center of the City University of New York describes basic concepts of </w:t>
            </w:r>
            <w:proofErr w:type="spellStart"/>
            <w:r w:rsidRPr="000332C1">
              <w:rPr>
                <w:rFonts w:eastAsia="Roboto"/>
                <w:iCs/>
                <w:color w:val="000000" w:themeColor="text1"/>
              </w:rPr>
              <w:t>translanguaging</w:t>
            </w:r>
            <w:proofErr w:type="spellEnd"/>
          </w:p>
          <w:p w14:paraId="6E9266CD" w14:textId="77777777" w:rsidR="0011711D" w:rsidRPr="00EB23F3" w:rsidRDefault="006837A2" w:rsidP="0054383D">
            <w:pPr>
              <w:rPr>
                <w:iCs/>
                <w:color w:val="0070C0"/>
              </w:rPr>
            </w:pPr>
            <w:hyperlink r:id="rId49">
              <w:r w:rsidR="0011711D" w:rsidRPr="00EB23F3">
                <w:rPr>
                  <w:rStyle w:val="FollowedHyperlink"/>
                  <w:iCs/>
                  <w:color w:val="0070C0"/>
                </w:rPr>
                <w:t>https://youtu.be/Z_AnGU8jy4o</w:t>
              </w:r>
            </w:hyperlink>
            <w:r w:rsidR="0011711D" w:rsidRPr="00EB23F3">
              <w:rPr>
                <w:iCs/>
                <w:color w:val="0070C0"/>
              </w:rPr>
              <w:t xml:space="preserve">  </w:t>
            </w:r>
          </w:p>
          <w:p w14:paraId="017EB2D3" w14:textId="77777777" w:rsidR="0011711D" w:rsidRPr="000332C1" w:rsidRDefault="0011711D" w:rsidP="0054383D">
            <w:pPr>
              <w:rPr>
                <w:rFonts w:eastAsia="Roboto"/>
                <w:iCs/>
                <w:color w:val="000000" w:themeColor="text1"/>
                <w:shd w:val="clear" w:color="auto" w:fill="F9F9F9"/>
              </w:rPr>
            </w:pPr>
          </w:p>
          <w:p w14:paraId="749EEEF0" w14:textId="77777777" w:rsidR="0011711D" w:rsidRPr="00831A5E" w:rsidRDefault="0011711D" w:rsidP="0054383D">
            <w:pPr>
              <w:rPr>
                <w:u w:val="single"/>
              </w:rPr>
            </w:pPr>
            <w:r w:rsidRPr="00831A5E">
              <w:rPr>
                <w:u w:val="single"/>
              </w:rPr>
              <w:t xml:space="preserve">Teaching at the Beginning </w:t>
            </w:r>
          </w:p>
          <w:p w14:paraId="1041666D" w14:textId="77777777" w:rsidR="0011711D" w:rsidRDefault="0011711D" w:rsidP="0054383D">
            <w:r w:rsidRPr="00831A5E">
              <w:rPr>
                <w:i/>
                <w:iCs/>
              </w:rPr>
              <w:t>Brand New Words | Teacher Competencies</w:t>
            </w:r>
            <w:r w:rsidRPr="00A134D5">
              <w:rPr>
                <w:sz w:val="28"/>
                <w:szCs w:val="28"/>
              </w:rPr>
              <w:t xml:space="preserve"> </w:t>
            </w:r>
            <w:r>
              <w:rPr>
                <w:sz w:val="28"/>
                <w:szCs w:val="28"/>
              </w:rPr>
              <w:t>(*)</w:t>
            </w:r>
          </w:p>
          <w:p w14:paraId="38031E91" w14:textId="77777777" w:rsidR="0011711D" w:rsidRDefault="0011711D" w:rsidP="0054383D">
            <w:r>
              <w:t>Shows teacher learning familiar words in child’s home language</w:t>
            </w:r>
          </w:p>
          <w:p w14:paraId="6AB878A4" w14:textId="77777777" w:rsidR="0011711D" w:rsidRDefault="006837A2" w:rsidP="0054383D">
            <w:hyperlink r:id="rId50" w:history="1">
              <w:r w:rsidR="0011711D" w:rsidRPr="00DA3AF8">
                <w:rPr>
                  <w:rStyle w:val="Hyperlink"/>
                </w:rPr>
                <w:t>https://www.youtube.com/watch?v=6G2MnKeJjtA</w:t>
              </w:r>
            </w:hyperlink>
          </w:p>
          <w:p w14:paraId="41F90EDC" w14:textId="77777777" w:rsidR="0011711D" w:rsidRPr="00C61F4F" w:rsidRDefault="0011711D" w:rsidP="0054383D">
            <w:pPr>
              <w:rPr>
                <w:rFonts w:eastAsia="Roboto"/>
                <w:b/>
                <w:bCs/>
                <w:color w:val="000000" w:themeColor="text1"/>
                <w:u w:val="single"/>
                <w:shd w:val="clear" w:color="auto" w:fill="F9F9F9"/>
              </w:rPr>
            </w:pPr>
          </w:p>
          <w:p w14:paraId="0ABBDB40" w14:textId="77777777" w:rsidR="0011711D" w:rsidRPr="00831A5E" w:rsidRDefault="0011711D" w:rsidP="0054383D">
            <w:pPr>
              <w:rPr>
                <w:b/>
                <w:bCs/>
                <w:u w:val="single"/>
              </w:rPr>
            </w:pPr>
            <w:r w:rsidRPr="00831A5E">
              <w:rPr>
                <w:b/>
                <w:bCs/>
                <w:u w:val="single"/>
              </w:rPr>
              <w:t xml:space="preserve">Teaching at the Beginning </w:t>
            </w:r>
          </w:p>
          <w:p w14:paraId="63D6EB1B" w14:textId="77777777" w:rsidR="0011711D" w:rsidRDefault="0011711D" w:rsidP="0054383D">
            <w:r w:rsidRPr="00831A5E">
              <w:rPr>
                <w:i/>
                <w:iCs/>
              </w:rPr>
              <w:t>A commentary on ‘Brand New Words</w:t>
            </w:r>
            <w:proofErr w:type="gramStart"/>
            <w:r>
              <w:t>’</w:t>
            </w:r>
            <w:r>
              <w:rPr>
                <w:sz w:val="28"/>
                <w:szCs w:val="28"/>
              </w:rPr>
              <w:t>(</w:t>
            </w:r>
            <w:proofErr w:type="gramEnd"/>
            <w:r>
              <w:rPr>
                <w:sz w:val="28"/>
                <w:szCs w:val="28"/>
              </w:rPr>
              <w:t>*)</w:t>
            </w:r>
            <w:r>
              <w:t xml:space="preserve"> </w:t>
            </w:r>
          </w:p>
          <w:p w14:paraId="4706683D" w14:textId="77777777" w:rsidR="0011711D" w:rsidRDefault="0011711D" w:rsidP="0054383D">
            <w:r>
              <w:lastRenderedPageBreak/>
              <w:t xml:space="preserve">Linda M. Espinosa, PhD, </w:t>
            </w:r>
            <w:proofErr w:type="gramStart"/>
            <w:r>
              <w:t>researcher</w:t>
            </w:r>
            <w:proofErr w:type="gramEnd"/>
            <w:r>
              <w:t xml:space="preserve"> and author, keenly explores aspects of dual language learning in young children</w:t>
            </w:r>
          </w:p>
          <w:p w14:paraId="4CEF7B46" w14:textId="410A9B8C" w:rsidR="0011711D" w:rsidRPr="0011711D" w:rsidRDefault="006837A2" w:rsidP="0054383D">
            <w:pPr>
              <w:rPr>
                <w:iCs/>
                <w:color w:val="000000" w:themeColor="text1"/>
              </w:rPr>
            </w:pPr>
            <w:hyperlink r:id="rId51" w:history="1">
              <w:r w:rsidR="0011711D" w:rsidRPr="00DA3AF8">
                <w:rPr>
                  <w:rStyle w:val="Hyperlink"/>
                </w:rPr>
                <w:t>https://www.youtube.com/watch?v=lXGU0QfSynE</w:t>
              </w:r>
            </w:hyperlink>
            <w:r w:rsidR="0011711D" w:rsidRPr="000332C1">
              <w:rPr>
                <w:iCs/>
                <w:color w:val="000000" w:themeColor="text1"/>
              </w:rPr>
              <w:t xml:space="preserve"> </w:t>
            </w:r>
          </w:p>
        </w:tc>
        <w:tc>
          <w:tcPr>
            <w:tcW w:w="3510" w:type="dxa"/>
          </w:tcPr>
          <w:p w14:paraId="1A591329" w14:textId="77777777" w:rsidR="0011711D" w:rsidRPr="000332C1" w:rsidRDefault="0011711D" w:rsidP="0054383D">
            <w:pPr>
              <w:rPr>
                <w:b/>
                <w:iCs/>
                <w:color w:val="000000" w:themeColor="text1"/>
                <w:u w:val="single"/>
              </w:rPr>
            </w:pPr>
            <w:r w:rsidRPr="000332C1">
              <w:rPr>
                <w:b/>
                <w:iCs/>
                <w:color w:val="000000" w:themeColor="text1"/>
                <w:u w:val="single"/>
              </w:rPr>
              <w:lastRenderedPageBreak/>
              <w:t>University of Wisconsin-Madison School of Education</w:t>
            </w:r>
          </w:p>
          <w:p w14:paraId="6640C07E" w14:textId="77777777" w:rsidR="0011711D" w:rsidRPr="000332C1" w:rsidRDefault="0011711D" w:rsidP="0054383D">
            <w:pPr>
              <w:rPr>
                <w:iCs/>
                <w:color w:val="000000" w:themeColor="text1"/>
              </w:rPr>
            </w:pPr>
            <w:r w:rsidRPr="000332C1">
              <w:rPr>
                <w:iCs/>
                <w:color w:val="000000" w:themeColor="text1"/>
              </w:rPr>
              <w:t>WIDA M</w:t>
            </w:r>
            <w:r>
              <w:rPr>
                <w:iCs/>
                <w:color w:val="000000" w:themeColor="text1"/>
              </w:rPr>
              <w:t xml:space="preserve">odule 3 Topic 1 </w:t>
            </w:r>
            <w:r w:rsidRPr="000332C1">
              <w:rPr>
                <w:iCs/>
                <w:color w:val="000000" w:themeColor="text1"/>
              </w:rPr>
              <w:t xml:space="preserve">  </w:t>
            </w:r>
          </w:p>
          <w:p w14:paraId="5D258F3E" w14:textId="77777777" w:rsidR="0011711D" w:rsidRPr="00A76F3A" w:rsidRDefault="0011711D" w:rsidP="0054383D">
            <w:pPr>
              <w:rPr>
                <w:i/>
                <w:iCs/>
                <w:color w:val="000000" w:themeColor="text1"/>
              </w:rPr>
            </w:pPr>
            <w:r w:rsidRPr="00A76F3A">
              <w:rPr>
                <w:i/>
                <w:iCs/>
                <w:color w:val="000000" w:themeColor="text1"/>
              </w:rPr>
              <w:t xml:space="preserve">Who are dual language learners with </w:t>
            </w:r>
            <w:proofErr w:type="gramStart"/>
            <w:r w:rsidRPr="00A76F3A">
              <w:rPr>
                <w:i/>
                <w:iCs/>
                <w:color w:val="000000" w:themeColor="text1"/>
              </w:rPr>
              <w:t>disabilities?</w:t>
            </w:r>
            <w:r>
              <w:rPr>
                <w:i/>
                <w:iCs/>
                <w:color w:val="000000" w:themeColor="text1"/>
                <w:sz w:val="28"/>
                <w:szCs w:val="28"/>
              </w:rPr>
              <w:t>(</w:t>
            </w:r>
            <w:proofErr w:type="gramEnd"/>
            <w:r>
              <w:rPr>
                <w:i/>
                <w:iCs/>
                <w:color w:val="000000" w:themeColor="text1"/>
                <w:sz w:val="28"/>
                <w:szCs w:val="28"/>
              </w:rPr>
              <w:t>&amp;)</w:t>
            </w:r>
          </w:p>
          <w:p w14:paraId="04F525D4" w14:textId="77777777" w:rsidR="0011711D" w:rsidRPr="00EB23F3" w:rsidRDefault="006837A2" w:rsidP="0054383D">
            <w:pPr>
              <w:rPr>
                <w:iCs/>
                <w:color w:val="0070C0"/>
              </w:rPr>
            </w:pPr>
            <w:hyperlink r:id="rId52">
              <w:r w:rsidR="0011711D" w:rsidRPr="00EB23F3">
                <w:rPr>
                  <w:iCs/>
                  <w:color w:val="0070C0"/>
                  <w:u w:val="single"/>
                </w:rPr>
                <w:t>https://uonline.education.wisc.edu/mod/scorm/view.php?id=29659</w:t>
              </w:r>
            </w:hyperlink>
          </w:p>
          <w:p w14:paraId="4BB8E37F" w14:textId="77777777" w:rsidR="0011711D" w:rsidRPr="000332C1" w:rsidRDefault="0011711D" w:rsidP="0054383D">
            <w:pPr>
              <w:rPr>
                <w:iCs/>
                <w:color w:val="000000" w:themeColor="text1"/>
              </w:rPr>
            </w:pPr>
          </w:p>
          <w:p w14:paraId="0EFC62CB" w14:textId="77777777" w:rsidR="0011711D" w:rsidRPr="000332C1" w:rsidRDefault="0011711D" w:rsidP="0054383D">
            <w:pPr>
              <w:rPr>
                <w:rFonts w:eastAsia="Calibri"/>
                <w:iCs/>
                <w:color w:val="000000" w:themeColor="text1"/>
              </w:rPr>
            </w:pPr>
            <w:r w:rsidRPr="000332C1">
              <w:rPr>
                <w:rFonts w:eastAsia="Calibri"/>
                <w:b/>
                <w:iCs/>
                <w:color w:val="000000" w:themeColor="text1"/>
                <w:u w:val="single"/>
              </w:rPr>
              <w:t xml:space="preserve">Cultural Linguistic Ability Diversity </w:t>
            </w:r>
            <w:r w:rsidRPr="000332C1">
              <w:rPr>
                <w:rFonts w:eastAsia="Calibri"/>
                <w:b/>
                <w:color w:val="000000" w:themeColor="text1"/>
                <w:u w:val="single"/>
              </w:rPr>
              <w:t>CLAD</w:t>
            </w:r>
            <w:r w:rsidRPr="000332C1">
              <w:rPr>
                <w:rFonts w:eastAsia="Calibri"/>
                <w:b/>
                <w:color w:val="000000" w:themeColor="text1"/>
              </w:rPr>
              <w:t xml:space="preserve"> </w:t>
            </w:r>
            <w:r w:rsidRPr="00B546CE">
              <w:rPr>
                <w:rFonts w:eastAsia="Calibri"/>
                <w:bCs/>
                <w:i/>
                <w:iCs/>
                <w:color w:val="000000" w:themeColor="text1"/>
              </w:rPr>
              <w:t>Cross-cultural, language, and academic developmen</w:t>
            </w:r>
            <w:r w:rsidRPr="00B546CE">
              <w:rPr>
                <w:rFonts w:eastAsia="Calibri"/>
                <w:b/>
                <w:i/>
                <w:iCs/>
                <w:color w:val="000000" w:themeColor="text1"/>
              </w:rPr>
              <w:t>t</w:t>
            </w:r>
            <w:r w:rsidRPr="000332C1">
              <w:rPr>
                <w:rFonts w:eastAsia="Calibri"/>
                <w:b/>
                <w:color w:val="000000" w:themeColor="text1"/>
              </w:rPr>
              <w:t>.</w:t>
            </w:r>
          </w:p>
          <w:p w14:paraId="0366CF8E" w14:textId="77777777" w:rsidR="0011711D" w:rsidRPr="000332C1" w:rsidRDefault="0011711D" w:rsidP="0054383D">
            <w:pPr>
              <w:rPr>
                <w:rFonts w:eastAsia="Calibri"/>
                <w:iCs/>
                <w:color w:val="000000" w:themeColor="text1"/>
              </w:rPr>
            </w:pPr>
            <w:r w:rsidRPr="000332C1">
              <w:rPr>
                <w:rFonts w:eastAsia="Calibri"/>
                <w:iCs/>
                <w:color w:val="000000" w:themeColor="text1"/>
              </w:rPr>
              <w:t>Series of Webinars and resources on issues of inclusion and cultural/linguistic responsiveness.</w:t>
            </w:r>
          </w:p>
          <w:p w14:paraId="1A352AD8" w14:textId="77777777" w:rsidR="0011711D" w:rsidRPr="000332C1" w:rsidRDefault="0011711D" w:rsidP="0054383D">
            <w:pPr>
              <w:rPr>
                <w:rFonts w:eastAsia="Calibri"/>
                <w:iCs/>
                <w:color w:val="000000" w:themeColor="text1"/>
                <w:u w:val="single"/>
              </w:rPr>
            </w:pPr>
            <w:r w:rsidRPr="000332C1">
              <w:rPr>
                <w:rFonts w:eastAsia="Calibri"/>
                <w:iCs/>
                <w:color w:val="000000" w:themeColor="text1"/>
              </w:rPr>
              <w:t xml:space="preserve"> </w:t>
            </w:r>
            <w:hyperlink r:id="rId53">
              <w:r w:rsidRPr="00EB23F3">
                <w:rPr>
                  <w:rFonts w:eastAsia="Calibri"/>
                  <w:iCs/>
                  <w:color w:val="0070C0"/>
                  <w:u w:val="single"/>
                </w:rPr>
                <w:t>http://webapp.northampton.edu/CLAD/clad-resources/webinars.aspx</w:t>
              </w:r>
            </w:hyperlink>
          </w:p>
          <w:p w14:paraId="04B9530D" w14:textId="77777777" w:rsidR="0011711D" w:rsidRPr="000332C1" w:rsidRDefault="0011711D" w:rsidP="0054383D">
            <w:pPr>
              <w:rPr>
                <w:rFonts w:eastAsia="Calibri"/>
                <w:iCs/>
                <w:color w:val="000000" w:themeColor="text1"/>
              </w:rPr>
            </w:pPr>
            <w:r w:rsidRPr="000332C1">
              <w:rPr>
                <w:rFonts w:eastAsia="Calibri"/>
                <w:iCs/>
                <w:color w:val="000000" w:themeColor="text1"/>
              </w:rPr>
              <w:t xml:space="preserve"> </w:t>
            </w:r>
          </w:p>
          <w:p w14:paraId="54B3BE23" w14:textId="77777777" w:rsidR="0011711D" w:rsidRPr="000332C1" w:rsidRDefault="0011711D" w:rsidP="0054383D">
            <w:pPr>
              <w:rPr>
                <w:iCs/>
                <w:color w:val="000000" w:themeColor="text1"/>
              </w:rPr>
            </w:pPr>
          </w:p>
          <w:p w14:paraId="0E922932" w14:textId="77777777" w:rsidR="0011711D" w:rsidRPr="000332C1" w:rsidRDefault="0011711D" w:rsidP="0054383D">
            <w:pPr>
              <w:rPr>
                <w:iCs/>
                <w:color w:val="000000" w:themeColor="text1"/>
              </w:rPr>
            </w:pPr>
          </w:p>
        </w:tc>
        <w:tc>
          <w:tcPr>
            <w:tcW w:w="3330" w:type="dxa"/>
          </w:tcPr>
          <w:p w14:paraId="18432CE5" w14:textId="77777777" w:rsidR="0011711D" w:rsidRDefault="0011711D" w:rsidP="0054383D">
            <w:pPr>
              <w:rPr>
                <w:b/>
                <w:iCs/>
                <w:color w:val="000000" w:themeColor="text1"/>
                <w:u w:val="single"/>
              </w:rPr>
            </w:pPr>
            <w:r w:rsidRPr="000332C1">
              <w:rPr>
                <w:b/>
                <w:iCs/>
                <w:color w:val="000000" w:themeColor="text1"/>
                <w:u w:val="single"/>
              </w:rPr>
              <w:t>City University of N.Y.</w:t>
            </w:r>
          </w:p>
          <w:p w14:paraId="641E1CD7" w14:textId="77777777" w:rsidR="0011711D" w:rsidRPr="000332C1" w:rsidRDefault="0011711D" w:rsidP="0054383D">
            <w:pPr>
              <w:rPr>
                <w:b/>
                <w:iCs/>
                <w:color w:val="000000" w:themeColor="text1"/>
                <w:u w:val="single"/>
              </w:rPr>
            </w:pPr>
            <w:r w:rsidRPr="000332C1">
              <w:rPr>
                <w:b/>
                <w:iCs/>
                <w:color w:val="000000" w:themeColor="text1"/>
                <w:u w:val="single"/>
              </w:rPr>
              <w:t xml:space="preserve">New York State Initiative </w:t>
            </w:r>
            <w:proofErr w:type="gramStart"/>
            <w:r w:rsidRPr="000332C1">
              <w:rPr>
                <w:b/>
                <w:iCs/>
                <w:color w:val="000000" w:themeColor="text1"/>
                <w:u w:val="single"/>
              </w:rPr>
              <w:t>on  Emergent</w:t>
            </w:r>
            <w:proofErr w:type="gramEnd"/>
            <w:r w:rsidRPr="000332C1">
              <w:rPr>
                <w:b/>
                <w:iCs/>
                <w:color w:val="000000" w:themeColor="text1"/>
                <w:u w:val="single"/>
              </w:rPr>
              <w:t xml:space="preserve"> Bilinguals </w:t>
            </w:r>
          </w:p>
          <w:p w14:paraId="7245412A" w14:textId="77777777" w:rsidR="0011711D" w:rsidRPr="00A76F3A" w:rsidRDefault="0011711D" w:rsidP="0054383D">
            <w:pPr>
              <w:rPr>
                <w:i/>
                <w:iCs/>
                <w:color w:val="000000" w:themeColor="text1"/>
              </w:rPr>
            </w:pPr>
            <w:proofErr w:type="spellStart"/>
            <w:r w:rsidRPr="00A76F3A">
              <w:rPr>
                <w:i/>
                <w:iCs/>
                <w:color w:val="000000" w:themeColor="text1"/>
              </w:rPr>
              <w:t>Translanguaging</w:t>
            </w:r>
            <w:proofErr w:type="spellEnd"/>
            <w:r w:rsidRPr="00A76F3A">
              <w:rPr>
                <w:i/>
                <w:iCs/>
                <w:color w:val="000000" w:themeColor="text1"/>
              </w:rPr>
              <w:t xml:space="preserve"> Guide for teachers </w:t>
            </w:r>
          </w:p>
          <w:p w14:paraId="65E1D906" w14:textId="77777777" w:rsidR="0011711D" w:rsidRPr="000332C1" w:rsidRDefault="0011711D" w:rsidP="0054383D">
            <w:pPr>
              <w:rPr>
                <w:iCs/>
                <w:color w:val="000000" w:themeColor="text1"/>
              </w:rPr>
            </w:pPr>
            <w:r w:rsidRPr="000332C1">
              <w:rPr>
                <w:iCs/>
                <w:color w:val="000000" w:themeColor="text1"/>
              </w:rPr>
              <w:t xml:space="preserve">pp.1-6 for early childhood </w:t>
            </w:r>
          </w:p>
          <w:p w14:paraId="244FA342" w14:textId="77777777" w:rsidR="0011711D" w:rsidRPr="000332C1" w:rsidRDefault="006837A2" w:rsidP="0054383D">
            <w:pPr>
              <w:rPr>
                <w:iCs/>
                <w:color w:val="000000" w:themeColor="text1"/>
              </w:rPr>
            </w:pPr>
            <w:hyperlink r:id="rId54">
              <w:r w:rsidR="0011711D" w:rsidRPr="00EB23F3">
                <w:rPr>
                  <w:iCs/>
                  <w:color w:val="0070C0"/>
                  <w:u w:val="single"/>
                </w:rPr>
                <w:t>https://www.cuny-nysieb.org/wp-content/uploads/2016/04/Translanguaging-Guide-March-2013.pdf</w:t>
              </w:r>
            </w:hyperlink>
            <w:r w:rsidR="0011711D" w:rsidRPr="000332C1">
              <w:rPr>
                <w:iCs/>
                <w:color w:val="000000" w:themeColor="text1"/>
              </w:rPr>
              <w:t xml:space="preserve"> </w:t>
            </w:r>
          </w:p>
          <w:p w14:paraId="1E36D9EB" w14:textId="77777777" w:rsidR="0011711D" w:rsidRPr="000332C1" w:rsidRDefault="0011711D" w:rsidP="0054383D">
            <w:pPr>
              <w:rPr>
                <w:iCs/>
                <w:color w:val="000000" w:themeColor="text1"/>
              </w:rPr>
            </w:pPr>
          </w:p>
        </w:tc>
        <w:tc>
          <w:tcPr>
            <w:tcW w:w="2520" w:type="dxa"/>
          </w:tcPr>
          <w:p w14:paraId="3952D607" w14:textId="77777777" w:rsidR="0011711D" w:rsidRPr="000332C1" w:rsidRDefault="0011711D" w:rsidP="0054383D">
            <w:pPr>
              <w:rPr>
                <w:b/>
                <w:iCs/>
                <w:color w:val="000000" w:themeColor="text1"/>
                <w:u w:val="single"/>
              </w:rPr>
            </w:pPr>
          </w:p>
        </w:tc>
      </w:tr>
      <w:tr w:rsidR="0011711D" w:rsidRPr="000332C1" w14:paraId="5EF04577" w14:textId="77777777" w:rsidTr="0011711D">
        <w:tc>
          <w:tcPr>
            <w:tcW w:w="2515" w:type="dxa"/>
            <w:shd w:val="clear" w:color="auto" w:fill="FFCC00"/>
          </w:tcPr>
          <w:p w14:paraId="50C1D2E3" w14:textId="77777777" w:rsidR="0011711D" w:rsidRPr="000332C1" w:rsidRDefault="0011711D" w:rsidP="0054383D">
            <w:pPr>
              <w:rPr>
                <w:iCs/>
                <w:color w:val="000000" w:themeColor="text1"/>
              </w:rPr>
            </w:pPr>
            <w:r w:rsidRPr="00E337F8">
              <w:rPr>
                <w:b/>
                <w:bCs/>
                <w:iCs/>
                <w:color w:val="000000" w:themeColor="text1"/>
              </w:rPr>
              <w:lastRenderedPageBreak/>
              <w:t>HGD8</w:t>
            </w:r>
            <w:r w:rsidRPr="000332C1">
              <w:rPr>
                <w:iCs/>
                <w:color w:val="000000" w:themeColor="text1"/>
              </w:rPr>
              <w:t xml:space="preserve"> Integrates knowledge of how children growing up with more than one language use all their language capacities to communicate with others and understand the world around them.</w:t>
            </w:r>
          </w:p>
          <w:p w14:paraId="36C43EDC" w14:textId="77777777" w:rsidR="0011711D" w:rsidRPr="000332C1" w:rsidRDefault="0011711D" w:rsidP="0054383D">
            <w:pPr>
              <w:rPr>
                <w:iCs/>
                <w:color w:val="000000" w:themeColor="text1"/>
              </w:rPr>
            </w:pPr>
          </w:p>
          <w:p w14:paraId="21AC4315" w14:textId="77777777" w:rsidR="0011711D" w:rsidRPr="000332C1" w:rsidRDefault="0011711D" w:rsidP="0054383D">
            <w:pPr>
              <w:rPr>
                <w:iCs/>
                <w:color w:val="000000" w:themeColor="text1"/>
              </w:rPr>
            </w:pPr>
          </w:p>
        </w:tc>
        <w:tc>
          <w:tcPr>
            <w:tcW w:w="3060" w:type="dxa"/>
          </w:tcPr>
          <w:p w14:paraId="68964934" w14:textId="77777777" w:rsidR="0011711D" w:rsidRPr="000332C1" w:rsidRDefault="0011711D" w:rsidP="0054383D">
            <w:pPr>
              <w:rPr>
                <w:iCs/>
                <w:color w:val="000000" w:themeColor="text1"/>
              </w:rPr>
            </w:pPr>
            <w:r w:rsidRPr="000332C1">
              <w:rPr>
                <w:iCs/>
                <w:color w:val="000000" w:themeColor="text1"/>
              </w:rPr>
              <w:t>Uses knowledge about the time required for oral and academic language proficiency in a second language (between four to seven years) to select and use appropriate scaffolding for the learning and consolidation of new concepts and ideas in English.</w:t>
            </w:r>
          </w:p>
          <w:p w14:paraId="68834227" w14:textId="77777777" w:rsidR="0011711D" w:rsidRPr="000332C1" w:rsidRDefault="0011711D" w:rsidP="0054383D">
            <w:pPr>
              <w:rPr>
                <w:iCs/>
                <w:color w:val="000000" w:themeColor="text1"/>
              </w:rPr>
            </w:pPr>
          </w:p>
          <w:p w14:paraId="0E8DD273" w14:textId="77777777" w:rsidR="0011711D" w:rsidRPr="000332C1" w:rsidRDefault="0011711D" w:rsidP="0054383D">
            <w:pPr>
              <w:rPr>
                <w:iCs/>
                <w:color w:val="000000" w:themeColor="text1"/>
              </w:rPr>
            </w:pPr>
            <w:r w:rsidRPr="000332C1">
              <w:rPr>
                <w:iCs/>
                <w:color w:val="000000" w:themeColor="text1"/>
              </w:rPr>
              <w:t>Applies understanding of the different cognitive demands attached to the use of second language beyond the here-and-now with the purpose of supporting English academic language.</w:t>
            </w:r>
          </w:p>
          <w:p w14:paraId="71CF380D" w14:textId="77777777" w:rsidR="0011711D" w:rsidRPr="000332C1" w:rsidRDefault="0011711D" w:rsidP="0054383D">
            <w:pPr>
              <w:rPr>
                <w:iCs/>
                <w:color w:val="000000" w:themeColor="text1"/>
              </w:rPr>
            </w:pPr>
          </w:p>
          <w:p w14:paraId="35A6465B" w14:textId="77777777" w:rsidR="0011711D" w:rsidRPr="000332C1" w:rsidRDefault="0011711D" w:rsidP="0054383D">
            <w:pPr>
              <w:rPr>
                <w:iCs/>
                <w:color w:val="000000" w:themeColor="text1"/>
              </w:rPr>
            </w:pPr>
            <w:r w:rsidRPr="000332C1">
              <w:rPr>
                <w:iCs/>
                <w:color w:val="000000" w:themeColor="text1"/>
              </w:rPr>
              <w:t xml:space="preserve">Analyzes children’s mixing of languages (also known as code-switching or </w:t>
            </w:r>
            <w:proofErr w:type="spellStart"/>
            <w:r w:rsidRPr="000332C1">
              <w:rPr>
                <w:iCs/>
                <w:color w:val="000000" w:themeColor="text1"/>
              </w:rPr>
              <w:t>translanguaging</w:t>
            </w:r>
            <w:proofErr w:type="spellEnd"/>
            <w:r w:rsidRPr="000332C1">
              <w:rPr>
                <w:iCs/>
                <w:color w:val="000000" w:themeColor="text1"/>
              </w:rPr>
              <w:t xml:space="preserve">) and </w:t>
            </w:r>
            <w:r w:rsidRPr="000332C1">
              <w:rPr>
                <w:iCs/>
                <w:color w:val="000000" w:themeColor="text1"/>
              </w:rPr>
              <w:lastRenderedPageBreak/>
              <w:t>children’s changing the language used in response to audience to scaffold language development in all languages relevant to the child.</w:t>
            </w:r>
          </w:p>
        </w:tc>
        <w:tc>
          <w:tcPr>
            <w:tcW w:w="3690" w:type="dxa"/>
          </w:tcPr>
          <w:p w14:paraId="46E5DFCF" w14:textId="77777777" w:rsidR="0011711D" w:rsidRPr="000332C1" w:rsidRDefault="0011711D" w:rsidP="0054383D">
            <w:pPr>
              <w:rPr>
                <w:b/>
                <w:iCs/>
                <w:color w:val="000000" w:themeColor="text1"/>
                <w:u w:val="single"/>
              </w:rPr>
            </w:pPr>
            <w:r w:rsidRPr="000332C1">
              <w:rPr>
                <w:b/>
                <w:iCs/>
                <w:color w:val="000000" w:themeColor="text1"/>
                <w:u w:val="single"/>
              </w:rPr>
              <w:lastRenderedPageBreak/>
              <w:t xml:space="preserve">California Early Childhood Educator Competencies </w:t>
            </w:r>
          </w:p>
          <w:p w14:paraId="7BC7DE5D" w14:textId="77777777" w:rsidR="0011711D" w:rsidRDefault="0011711D" w:rsidP="0054383D">
            <w:pPr>
              <w:rPr>
                <w:iCs/>
                <w:color w:val="000000" w:themeColor="text1"/>
              </w:rPr>
            </w:pPr>
            <w:r w:rsidRPr="00A134D5">
              <w:rPr>
                <w:i/>
                <w:iCs/>
                <w:color w:val="000000" w:themeColor="text1"/>
              </w:rPr>
              <w:t>Dual-Language Development</w:t>
            </w:r>
            <w:r w:rsidRPr="000332C1">
              <w:rPr>
                <w:iCs/>
                <w:color w:val="000000" w:themeColor="text1"/>
              </w:rPr>
              <w:t xml:space="preserve"> </w:t>
            </w:r>
            <w:r>
              <w:rPr>
                <w:iCs/>
                <w:color w:val="000000" w:themeColor="text1"/>
                <w:sz w:val="28"/>
                <w:szCs w:val="28"/>
              </w:rPr>
              <w:t>(*)</w:t>
            </w:r>
            <w:r w:rsidRPr="00A134D5">
              <w:rPr>
                <w:iCs/>
                <w:color w:val="000000" w:themeColor="text1"/>
                <w:sz w:val="28"/>
                <w:szCs w:val="28"/>
              </w:rPr>
              <w:t xml:space="preserve"> </w:t>
            </w:r>
          </w:p>
          <w:p w14:paraId="3DAA91A4" w14:textId="77777777" w:rsidR="0011711D" w:rsidRPr="000332C1" w:rsidRDefault="0011711D" w:rsidP="0054383D">
            <w:pPr>
              <w:rPr>
                <w:iCs/>
                <w:color w:val="000000" w:themeColor="text1"/>
              </w:rPr>
            </w:pPr>
            <w:r w:rsidRPr="000332C1">
              <w:rPr>
                <w:iCs/>
                <w:color w:val="000000" w:themeColor="text1"/>
              </w:rPr>
              <w:t>(Video Total= 20:52)</w:t>
            </w:r>
          </w:p>
          <w:p w14:paraId="53A22428" w14:textId="77777777" w:rsidR="0011711D" w:rsidRPr="000332C1" w:rsidRDefault="0011711D" w:rsidP="0054383D">
            <w:pPr>
              <w:rPr>
                <w:iCs/>
                <w:color w:val="000000" w:themeColor="text1"/>
              </w:rPr>
            </w:pPr>
            <w:r w:rsidRPr="000332C1">
              <w:rPr>
                <w:iCs/>
                <w:color w:val="000000" w:themeColor="text1"/>
              </w:rPr>
              <w:t xml:space="preserve">This video (which includes segments in English and Spanish with corresponding </w:t>
            </w:r>
            <w:proofErr w:type="gramStart"/>
            <w:r w:rsidRPr="000332C1">
              <w:rPr>
                <w:iCs/>
                <w:color w:val="000000" w:themeColor="text1"/>
              </w:rPr>
              <w:t>subtitles)addresses</w:t>
            </w:r>
            <w:proofErr w:type="gramEnd"/>
            <w:r w:rsidRPr="000332C1">
              <w:rPr>
                <w:iCs/>
                <w:color w:val="000000" w:themeColor="text1"/>
              </w:rPr>
              <w:t xml:space="preserve"> a variety of topics of interest.</w:t>
            </w:r>
          </w:p>
          <w:p w14:paraId="0E51FBBC" w14:textId="77777777" w:rsidR="0011711D" w:rsidRPr="000332C1" w:rsidRDefault="0011711D" w:rsidP="0054383D">
            <w:pPr>
              <w:rPr>
                <w:iCs/>
                <w:color w:val="000000" w:themeColor="text1"/>
              </w:rPr>
            </w:pPr>
          </w:p>
          <w:p w14:paraId="7A330FAB" w14:textId="77777777" w:rsidR="0011711D" w:rsidRPr="000332C1" w:rsidRDefault="0011711D" w:rsidP="0054383D">
            <w:pPr>
              <w:rPr>
                <w:color w:val="000000" w:themeColor="text1"/>
              </w:rPr>
            </w:pPr>
            <w:r w:rsidRPr="000332C1">
              <w:rPr>
                <w:color w:val="000000" w:themeColor="text1"/>
              </w:rPr>
              <w:t xml:space="preserve">Relationships with families of dual language learners. </w:t>
            </w:r>
          </w:p>
          <w:p w14:paraId="13ED120D" w14:textId="77777777" w:rsidR="0011711D" w:rsidRPr="000332C1" w:rsidRDefault="0011711D" w:rsidP="0054383D">
            <w:pPr>
              <w:rPr>
                <w:iCs/>
                <w:color w:val="000000" w:themeColor="text1"/>
              </w:rPr>
            </w:pPr>
            <w:r w:rsidRPr="000332C1">
              <w:rPr>
                <w:iCs/>
                <w:color w:val="000000" w:themeColor="text1"/>
              </w:rPr>
              <w:t>18’ 20” to 20’ 52”</w:t>
            </w:r>
          </w:p>
          <w:p w14:paraId="08DA4B2D" w14:textId="77777777" w:rsidR="0011711D" w:rsidRPr="00EB23F3" w:rsidRDefault="006837A2" w:rsidP="0054383D">
            <w:pPr>
              <w:rPr>
                <w:iCs/>
                <w:color w:val="0070C0"/>
              </w:rPr>
            </w:pPr>
            <w:hyperlink r:id="rId55">
              <w:r w:rsidR="0011711D" w:rsidRPr="00EB23F3">
                <w:rPr>
                  <w:iCs/>
                  <w:color w:val="0070C0"/>
                  <w:u w:val="single"/>
                </w:rPr>
                <w:t>https://www.youtube.com/watch?v=xqCmvPxssYw</w:t>
              </w:r>
              <w:r w:rsidR="0011711D">
                <w:rPr>
                  <w:iCs/>
                  <w:color w:val="0070C0"/>
                  <w:u w:val="single"/>
                </w:rPr>
                <w:t>(&amp;)</w:t>
              </w:r>
              <w:r w:rsidR="0011711D" w:rsidRPr="00EB23F3">
                <w:rPr>
                  <w:iCs/>
                  <w:color w:val="0070C0"/>
                  <w:u w:val="single"/>
                </w:rPr>
                <w:t>list=PLhOEVkEub6hEkfyp3Y6YSH3dHZWRpgykX</w:t>
              </w:r>
              <w:r w:rsidR="0011711D">
                <w:rPr>
                  <w:iCs/>
                  <w:color w:val="0070C0"/>
                  <w:u w:val="single"/>
                </w:rPr>
                <w:t>(&amp;)</w:t>
              </w:r>
              <w:r w:rsidR="0011711D" w:rsidRPr="00EB23F3">
                <w:rPr>
                  <w:iCs/>
                  <w:color w:val="0070C0"/>
                  <w:u w:val="single"/>
                </w:rPr>
                <w:t>index=6</w:t>
              </w:r>
              <w:r w:rsidR="0011711D">
                <w:rPr>
                  <w:iCs/>
                  <w:color w:val="0070C0"/>
                  <w:u w:val="single"/>
                </w:rPr>
                <w:t>(&amp;)</w:t>
              </w:r>
              <w:r w:rsidR="0011711D" w:rsidRPr="00EB23F3">
                <w:rPr>
                  <w:iCs/>
                  <w:color w:val="0070C0"/>
                  <w:u w:val="single"/>
                </w:rPr>
                <w:t>t=0s</w:t>
              </w:r>
            </w:hyperlink>
          </w:p>
          <w:p w14:paraId="3982B7A5" w14:textId="77777777" w:rsidR="0011711D" w:rsidRPr="000332C1" w:rsidRDefault="0011711D" w:rsidP="0054383D">
            <w:pPr>
              <w:rPr>
                <w:iCs/>
                <w:color w:val="000000" w:themeColor="text1"/>
                <w:u w:val="single"/>
              </w:rPr>
            </w:pPr>
            <w:r w:rsidRPr="000332C1">
              <w:rPr>
                <w:b/>
                <w:iCs/>
                <w:color w:val="000000" w:themeColor="text1"/>
                <w:u w:val="single"/>
              </w:rPr>
              <w:t xml:space="preserve"> </w:t>
            </w:r>
          </w:p>
          <w:p w14:paraId="66CBF48E" w14:textId="77777777" w:rsidR="0011711D" w:rsidRPr="000332C1" w:rsidRDefault="0011711D" w:rsidP="0054383D">
            <w:pPr>
              <w:pStyle w:val="Heading1"/>
              <w:keepNext w:val="0"/>
              <w:keepLines w:val="0"/>
              <w:spacing w:before="0" w:after="0"/>
              <w:rPr>
                <w:rFonts w:eastAsia="Calibri"/>
                <w:b w:val="0"/>
                <w:iCs/>
                <w:color w:val="000000" w:themeColor="text1"/>
                <w:sz w:val="24"/>
                <w:szCs w:val="24"/>
              </w:rPr>
            </w:pPr>
            <w:r w:rsidRPr="000332C1">
              <w:rPr>
                <w:rFonts w:eastAsia="Calibri"/>
                <w:iCs/>
                <w:color w:val="000000" w:themeColor="text1"/>
                <w:sz w:val="24"/>
                <w:szCs w:val="24"/>
                <w:u w:val="single"/>
              </w:rPr>
              <w:t>Early Edge California-</w:t>
            </w:r>
          </w:p>
          <w:p w14:paraId="3971CD98" w14:textId="77777777" w:rsidR="0011711D" w:rsidRPr="000332C1" w:rsidRDefault="0011711D" w:rsidP="0054383D">
            <w:pPr>
              <w:pStyle w:val="Heading1"/>
              <w:keepNext w:val="0"/>
              <w:keepLines w:val="0"/>
              <w:spacing w:before="0" w:after="0"/>
              <w:rPr>
                <w:rFonts w:eastAsia="Calibri"/>
                <w:b w:val="0"/>
                <w:iCs/>
                <w:color w:val="000000" w:themeColor="text1"/>
                <w:sz w:val="24"/>
                <w:szCs w:val="24"/>
              </w:rPr>
            </w:pPr>
            <w:r w:rsidRPr="00E337F8">
              <w:rPr>
                <w:rFonts w:eastAsia="Calibri"/>
                <w:b w:val="0"/>
                <w:i/>
                <w:iCs/>
                <w:color w:val="000000" w:themeColor="text1"/>
                <w:sz w:val="24"/>
                <w:szCs w:val="24"/>
              </w:rPr>
              <w:t>The Benefits of Dual Language Programs for Early Learners</w:t>
            </w:r>
            <w:r w:rsidRPr="000332C1">
              <w:rPr>
                <w:rFonts w:eastAsia="Calibri"/>
                <w:b w:val="0"/>
                <w:iCs/>
                <w:color w:val="000000" w:themeColor="text1"/>
                <w:sz w:val="24"/>
                <w:szCs w:val="24"/>
              </w:rPr>
              <w:t xml:space="preserve"> </w:t>
            </w:r>
            <w:r>
              <w:rPr>
                <w:rFonts w:eastAsia="Calibri"/>
                <w:b w:val="0"/>
                <w:iCs/>
                <w:color w:val="000000" w:themeColor="text1"/>
                <w:sz w:val="24"/>
                <w:szCs w:val="24"/>
              </w:rPr>
              <w:t>(*)</w:t>
            </w:r>
          </w:p>
          <w:p w14:paraId="5DE90A2C" w14:textId="77777777" w:rsidR="0011711D" w:rsidRPr="000332C1" w:rsidRDefault="0011711D" w:rsidP="0054383D">
            <w:pPr>
              <w:rPr>
                <w:rFonts w:eastAsia="Roboto"/>
                <w:iCs/>
                <w:color w:val="000000" w:themeColor="text1"/>
              </w:rPr>
            </w:pPr>
            <w:r w:rsidRPr="000332C1">
              <w:rPr>
                <w:rFonts w:eastAsia="Roboto"/>
                <w:iCs/>
                <w:color w:val="000000" w:themeColor="text1"/>
              </w:rPr>
              <w:t xml:space="preserve">Addresses how families can help children keep their home language </w:t>
            </w:r>
            <w:r w:rsidRPr="000332C1">
              <w:rPr>
                <w:rFonts w:eastAsia="Roboto"/>
                <w:iCs/>
                <w:color w:val="000000" w:themeColor="text1"/>
              </w:rPr>
              <w:lastRenderedPageBreak/>
              <w:t xml:space="preserve">by enrolling them in bilingual programs starting at a young age. </w:t>
            </w:r>
          </w:p>
          <w:p w14:paraId="50381E8A" w14:textId="77777777" w:rsidR="0011711D" w:rsidRDefault="006837A2" w:rsidP="0054383D">
            <w:pPr>
              <w:rPr>
                <w:rStyle w:val="FollowedHyperlink"/>
                <w:rFonts w:eastAsia="Roboto"/>
                <w:iCs/>
                <w:color w:val="0070C0"/>
              </w:rPr>
            </w:pPr>
            <w:hyperlink r:id="rId56">
              <w:r w:rsidR="0011711D" w:rsidRPr="00EB23F3">
                <w:rPr>
                  <w:rStyle w:val="FollowedHyperlink"/>
                  <w:rFonts w:eastAsia="Roboto"/>
                  <w:iCs/>
                  <w:color w:val="0070C0"/>
                </w:rPr>
                <w:t>https://www.youtube.com/watch?v=Mhs_DJwW8v0</w:t>
              </w:r>
            </w:hyperlink>
          </w:p>
          <w:p w14:paraId="13F864D5" w14:textId="77777777" w:rsidR="0011711D" w:rsidRDefault="0011711D" w:rsidP="0054383D">
            <w:pPr>
              <w:rPr>
                <w:rStyle w:val="FollowedHyperlink"/>
                <w:rFonts w:eastAsia="Roboto"/>
                <w:iCs/>
                <w:color w:val="0070C0"/>
              </w:rPr>
            </w:pPr>
          </w:p>
          <w:p w14:paraId="3B410AE8" w14:textId="77777777" w:rsidR="0011711D" w:rsidRPr="00EB23F3" w:rsidRDefault="0011711D" w:rsidP="0054383D">
            <w:pPr>
              <w:rPr>
                <w:rFonts w:eastAsia="Roboto"/>
                <w:iCs/>
                <w:color w:val="0070C0"/>
              </w:rPr>
            </w:pPr>
          </w:p>
          <w:p w14:paraId="0DCEB0BB" w14:textId="77777777" w:rsidR="0011711D" w:rsidRPr="000332C1" w:rsidRDefault="0011711D" w:rsidP="0054383D">
            <w:pPr>
              <w:rPr>
                <w:rFonts w:eastAsia="Calibri"/>
                <w:b/>
                <w:iCs/>
                <w:color w:val="000000" w:themeColor="text1"/>
                <w:u w:val="single"/>
              </w:rPr>
            </w:pPr>
            <w:r w:rsidRPr="000332C1">
              <w:rPr>
                <w:rFonts w:eastAsia="Calibri"/>
                <w:b/>
                <w:iCs/>
                <w:color w:val="000000" w:themeColor="text1"/>
                <w:u w:val="single"/>
              </w:rPr>
              <w:t>Teaching at the Beginning:</w:t>
            </w:r>
          </w:p>
          <w:p w14:paraId="4D5EA2F7" w14:textId="77777777" w:rsidR="0011711D" w:rsidRPr="00E337F8" w:rsidRDefault="0011711D" w:rsidP="0054383D">
            <w:pPr>
              <w:rPr>
                <w:rFonts w:eastAsia="Calibri"/>
                <w:bCs/>
                <w:iCs/>
                <w:color w:val="000000" w:themeColor="text1"/>
              </w:rPr>
            </w:pPr>
            <w:r w:rsidRPr="00E337F8">
              <w:rPr>
                <w:rFonts w:eastAsia="Calibri"/>
                <w:bCs/>
                <w:i/>
                <w:iCs/>
                <w:color w:val="000000" w:themeColor="text1"/>
              </w:rPr>
              <w:t>A commentary on ‘Brand new words.’</w:t>
            </w:r>
            <w:r w:rsidRPr="00E337F8">
              <w:rPr>
                <w:rFonts w:eastAsia="Calibri"/>
                <w:bCs/>
                <w:iCs/>
                <w:color w:val="000000" w:themeColor="text1"/>
              </w:rPr>
              <w:t xml:space="preserve"> </w:t>
            </w:r>
            <w:r>
              <w:rPr>
                <w:rFonts w:eastAsia="Calibri"/>
                <w:bCs/>
                <w:iCs/>
                <w:color w:val="000000" w:themeColor="text1"/>
                <w:sz w:val="28"/>
                <w:szCs w:val="28"/>
              </w:rPr>
              <w:t>(*)</w:t>
            </w:r>
            <w:r w:rsidRPr="00E337F8">
              <w:rPr>
                <w:rFonts w:eastAsia="Calibri"/>
                <w:bCs/>
                <w:iCs/>
                <w:color w:val="000000" w:themeColor="text1"/>
              </w:rPr>
              <w:t>.</w:t>
            </w:r>
          </w:p>
          <w:p w14:paraId="429EBDF0" w14:textId="77777777" w:rsidR="0011711D" w:rsidRPr="000332C1" w:rsidRDefault="0011711D" w:rsidP="0054383D">
            <w:pPr>
              <w:rPr>
                <w:rFonts w:eastAsia="Roboto"/>
                <w:iCs/>
                <w:color w:val="000000" w:themeColor="text1"/>
              </w:rPr>
            </w:pPr>
            <w:r w:rsidRPr="000332C1">
              <w:rPr>
                <w:rFonts w:eastAsia="Roboto"/>
                <w:iCs/>
                <w:color w:val="000000" w:themeColor="text1"/>
              </w:rPr>
              <w:t xml:space="preserve">Linda M. Espinosa, PhD, </w:t>
            </w:r>
            <w:proofErr w:type="gramStart"/>
            <w:r w:rsidRPr="000332C1">
              <w:rPr>
                <w:rFonts w:eastAsia="Roboto"/>
                <w:iCs/>
                <w:color w:val="000000" w:themeColor="text1"/>
              </w:rPr>
              <w:t>researcher</w:t>
            </w:r>
            <w:proofErr w:type="gramEnd"/>
            <w:r w:rsidRPr="000332C1">
              <w:rPr>
                <w:rFonts w:eastAsia="Roboto"/>
                <w:iCs/>
                <w:color w:val="000000" w:themeColor="text1"/>
              </w:rPr>
              <w:t xml:space="preserve"> and author, talks about how children make sense of the characteristics of the different languages they’re exposed when a group of Chinese girls teach their teacher some words in Chinese</w:t>
            </w:r>
          </w:p>
          <w:p w14:paraId="5EE982B7" w14:textId="77777777" w:rsidR="0011711D" w:rsidRPr="00EB23F3" w:rsidRDefault="006837A2" w:rsidP="0054383D">
            <w:pPr>
              <w:rPr>
                <w:iCs/>
                <w:color w:val="0070C0"/>
              </w:rPr>
            </w:pPr>
            <w:hyperlink r:id="rId57">
              <w:r w:rsidR="0011711D" w:rsidRPr="00EB23F3">
                <w:rPr>
                  <w:rStyle w:val="FollowedHyperlink"/>
                  <w:rFonts w:eastAsia="Roboto"/>
                  <w:iCs/>
                  <w:color w:val="0070C0"/>
                </w:rPr>
                <w:t>https://www.youtube.com/watch?v=lXGU0QfSynE</w:t>
              </w:r>
            </w:hyperlink>
          </w:p>
          <w:p w14:paraId="3F48A137" w14:textId="77777777" w:rsidR="0011711D" w:rsidRPr="000332C1" w:rsidRDefault="0011711D" w:rsidP="0054383D">
            <w:pPr>
              <w:rPr>
                <w:b/>
                <w:iCs/>
                <w:color w:val="000000" w:themeColor="text1"/>
                <w:u w:val="single"/>
              </w:rPr>
            </w:pPr>
            <w:r w:rsidRPr="000332C1">
              <w:rPr>
                <w:b/>
                <w:iCs/>
                <w:color w:val="000000" w:themeColor="text1"/>
                <w:u w:val="single"/>
              </w:rPr>
              <w:t>Teaching at the Beginning</w:t>
            </w:r>
          </w:p>
          <w:p w14:paraId="605D82AF" w14:textId="77777777" w:rsidR="0011711D" w:rsidRDefault="0011711D" w:rsidP="0054383D">
            <w:pPr>
              <w:rPr>
                <w:color w:val="000000" w:themeColor="text1"/>
              </w:rPr>
            </w:pPr>
            <w:r w:rsidRPr="00E337F8">
              <w:rPr>
                <w:i/>
                <w:iCs/>
                <w:color w:val="000000" w:themeColor="text1"/>
              </w:rPr>
              <w:t>Sharing at The Easel</w:t>
            </w:r>
            <w:r w:rsidRPr="000332C1">
              <w:rPr>
                <w:color w:val="000000" w:themeColor="text1"/>
              </w:rPr>
              <w:t xml:space="preserve"> </w:t>
            </w:r>
          </w:p>
          <w:p w14:paraId="7E6B6D41" w14:textId="77777777" w:rsidR="0011711D" w:rsidRPr="000332C1" w:rsidRDefault="0011711D" w:rsidP="0054383D">
            <w:pPr>
              <w:rPr>
                <w:iCs/>
                <w:color w:val="000000" w:themeColor="text1"/>
              </w:rPr>
            </w:pPr>
            <w:r w:rsidRPr="000332C1">
              <w:rPr>
                <w:color w:val="000000" w:themeColor="text1"/>
              </w:rPr>
              <w:t>(Mixing languages</w:t>
            </w:r>
            <w:r w:rsidRPr="000332C1">
              <w:rPr>
                <w:iCs/>
                <w:color w:val="000000" w:themeColor="text1"/>
              </w:rPr>
              <w:t>)</w:t>
            </w:r>
          </w:p>
          <w:p w14:paraId="7A4B5637" w14:textId="77777777" w:rsidR="0011711D" w:rsidRPr="000332C1" w:rsidRDefault="006837A2" w:rsidP="0054383D">
            <w:pPr>
              <w:rPr>
                <w:iCs/>
                <w:color w:val="000000" w:themeColor="text1"/>
                <w:u w:val="single"/>
              </w:rPr>
            </w:pPr>
            <w:hyperlink r:id="rId58">
              <w:r w:rsidR="0011711D" w:rsidRPr="00EB23F3">
                <w:rPr>
                  <w:iCs/>
                  <w:color w:val="0070C0"/>
                  <w:u w:val="single"/>
                </w:rPr>
                <w:t>https://www.youtube.com/watch?v=EJyLMbaMGmg</w:t>
              </w:r>
            </w:hyperlink>
          </w:p>
        </w:tc>
        <w:tc>
          <w:tcPr>
            <w:tcW w:w="3510" w:type="dxa"/>
          </w:tcPr>
          <w:p w14:paraId="373762B5" w14:textId="77777777" w:rsidR="0011711D" w:rsidRPr="000332C1" w:rsidRDefault="0011711D" w:rsidP="0054383D">
            <w:pPr>
              <w:rPr>
                <w:rFonts w:eastAsia="Calibri"/>
                <w:iCs/>
                <w:color w:val="000000" w:themeColor="text1"/>
                <w:highlight w:val="white"/>
                <w:u w:val="single"/>
              </w:rPr>
            </w:pPr>
          </w:p>
        </w:tc>
        <w:tc>
          <w:tcPr>
            <w:tcW w:w="3330" w:type="dxa"/>
          </w:tcPr>
          <w:p w14:paraId="62D294CA" w14:textId="77777777" w:rsidR="0011711D" w:rsidRPr="000332C1" w:rsidRDefault="0011711D" w:rsidP="0054383D">
            <w:pPr>
              <w:rPr>
                <w:rFonts w:eastAsia="Calibri"/>
                <w:iCs/>
                <w:color w:val="000000" w:themeColor="text1"/>
                <w:highlight w:val="white"/>
                <w:u w:val="single"/>
              </w:rPr>
            </w:pPr>
          </w:p>
        </w:tc>
        <w:tc>
          <w:tcPr>
            <w:tcW w:w="2520" w:type="dxa"/>
          </w:tcPr>
          <w:p w14:paraId="43A2FDD2" w14:textId="77777777" w:rsidR="0011711D" w:rsidRPr="000332C1" w:rsidRDefault="0011711D" w:rsidP="0054383D">
            <w:pPr>
              <w:rPr>
                <w:rFonts w:eastAsia="Calibri"/>
                <w:iCs/>
                <w:color w:val="000000" w:themeColor="text1"/>
                <w:highlight w:val="white"/>
                <w:u w:val="single"/>
              </w:rPr>
            </w:pPr>
          </w:p>
        </w:tc>
      </w:tr>
    </w:tbl>
    <w:p w14:paraId="42A5E0D0" w14:textId="77777777" w:rsidR="0011711D" w:rsidRPr="00A32564" w:rsidRDefault="0011711D" w:rsidP="0011711D">
      <w:pPr>
        <w:widowControl w:val="0"/>
        <w:pBdr>
          <w:top w:val="nil"/>
          <w:left w:val="nil"/>
          <w:bottom w:val="nil"/>
          <w:right w:val="nil"/>
          <w:between w:val="nil"/>
        </w:pBdr>
        <w:rPr>
          <w:rFonts w:eastAsia="Arial"/>
          <w:b/>
          <w:bCs/>
          <w:sz w:val="28"/>
          <w:szCs w:val="28"/>
        </w:rPr>
      </w:pPr>
    </w:p>
    <w:p w14:paraId="70AE6BB1" w14:textId="77777777" w:rsidR="0011711D" w:rsidRDefault="0011711D" w:rsidP="0011711D"/>
    <w:p w14:paraId="6E666739" w14:textId="77777777" w:rsidR="0011711D" w:rsidRDefault="0011711D" w:rsidP="0011711D"/>
    <w:p w14:paraId="6992F4B5" w14:textId="77777777" w:rsidR="0011711D" w:rsidRDefault="0011711D" w:rsidP="0011711D"/>
    <w:p w14:paraId="45C2BF76" w14:textId="77777777" w:rsidR="0011711D" w:rsidRDefault="0011711D" w:rsidP="0011711D"/>
    <w:p w14:paraId="5B37E76F" w14:textId="77777777" w:rsidR="0011711D" w:rsidRDefault="0011711D" w:rsidP="0011711D"/>
    <w:p w14:paraId="65A4B155" w14:textId="77777777" w:rsidR="00B14D4F" w:rsidRDefault="006837A2"/>
    <w:sectPr w:rsidR="00B14D4F" w:rsidSect="0011711D">
      <w:headerReference w:type="even" r:id="rId59"/>
      <w:headerReference w:type="default" r:id="rId60"/>
      <w:footerReference w:type="even" r:id="rId61"/>
      <w:footerReference w:type="default" r:id="rId62"/>
      <w:headerReference w:type="first" r:id="rId63"/>
      <w:footerReference w:type="first" r:id="rId64"/>
      <w:pgSz w:w="20160" w:h="12240" w:orient="landscape" w:code="5"/>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0613DF4" w14:textId="77777777" w:rsidR="0011711D" w:rsidRDefault="0011711D" w:rsidP="0011711D">
      <w:r>
        <w:separator/>
      </w:r>
    </w:p>
  </w:endnote>
  <w:endnote w:type="continuationSeparator" w:id="0">
    <w:p w14:paraId="486D3C8F" w14:textId="77777777" w:rsidR="0011711D" w:rsidRDefault="0011711D" w:rsidP="001171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Roboto">
    <w:altName w:val="Arial"/>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55C03C" w14:textId="77777777" w:rsidR="006837A2" w:rsidRDefault="006837A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42C8FE" w14:textId="77777777" w:rsidR="0011711D" w:rsidRDefault="0011711D" w:rsidP="0011711D">
    <w:pPr>
      <w:ind w:right="360"/>
    </w:pPr>
    <w:r>
      <w:rPr>
        <w:b/>
        <w:bCs/>
        <w:sz w:val="28"/>
        <w:szCs w:val="28"/>
      </w:rPr>
      <w:t>(</w:t>
    </w:r>
    <w:proofErr w:type="gramStart"/>
    <w:r>
      <w:rPr>
        <w:b/>
        <w:bCs/>
        <w:sz w:val="28"/>
        <w:szCs w:val="28"/>
      </w:rPr>
      <w:t>*)</w:t>
    </w:r>
    <w:r>
      <w:t>Indicates</w:t>
    </w:r>
    <w:proofErr w:type="gramEnd"/>
    <w:r>
      <w:t xml:space="preserve"> resource that can be used for more than one competency or competency areas.</w:t>
    </w:r>
  </w:p>
  <w:p w14:paraId="2025A034" w14:textId="77777777" w:rsidR="0011711D" w:rsidRDefault="0011711D" w:rsidP="0011711D">
    <w:pPr>
      <w:ind w:right="360"/>
    </w:pPr>
    <w:r>
      <w:rPr>
        <w:b/>
        <w:bCs/>
        <w:color w:val="FF0000"/>
        <w:sz w:val="28"/>
        <w:szCs w:val="28"/>
      </w:rPr>
      <w:t>(#)</w:t>
    </w:r>
    <w:r w:rsidRPr="009D2A73">
      <w:rPr>
        <w:b/>
        <w:bCs/>
        <w:color w:val="FF0000"/>
        <w:sz w:val="28"/>
        <w:szCs w:val="28"/>
      </w:rPr>
      <w:t xml:space="preserve"> </w:t>
    </w:r>
    <w:r>
      <w:t>Indicates new descriptor, not found in prior versions of the Gateways Bilingual/ESL Competencies or an edition to an existing descriptor.</w:t>
    </w:r>
  </w:p>
  <w:p w14:paraId="5E7F9BE4" w14:textId="77777777" w:rsidR="0011711D" w:rsidRDefault="0011711D" w:rsidP="0011711D">
    <w:pPr>
      <w:ind w:right="360"/>
    </w:pPr>
    <w:r>
      <w:rPr>
        <w:b/>
        <w:bCs/>
        <w:i/>
        <w:iCs/>
        <w:color w:val="000000" w:themeColor="text1"/>
        <w:sz w:val="28"/>
        <w:szCs w:val="28"/>
      </w:rPr>
      <w:t>(</w:t>
    </w:r>
    <w:proofErr w:type="gramStart"/>
    <w:r>
      <w:rPr>
        <w:b/>
        <w:bCs/>
        <w:i/>
        <w:iCs/>
        <w:color w:val="000000" w:themeColor="text1"/>
        <w:sz w:val="28"/>
        <w:szCs w:val="28"/>
      </w:rPr>
      <w:t>&amp;)</w:t>
    </w:r>
    <w:r>
      <w:t>This</w:t>
    </w:r>
    <w:proofErr w:type="gramEnd"/>
    <w:r>
      <w:t xml:space="preserve"> resource is currently free to Illinois residents, but requires that users register on the </w:t>
    </w:r>
    <w:proofErr w:type="spellStart"/>
    <w:r>
      <w:t>UOnline</w:t>
    </w:r>
    <w:proofErr w:type="spellEnd"/>
    <w:r>
      <w:t xml:space="preserve"> University of Wisconsin-Madison Website.</w:t>
    </w:r>
  </w:p>
  <w:p w14:paraId="5F4A1B98" w14:textId="77777777" w:rsidR="0011711D" w:rsidRDefault="0011711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E510AE" w14:textId="77777777" w:rsidR="006837A2" w:rsidRDefault="006837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68F09F" w14:textId="77777777" w:rsidR="0011711D" w:rsidRDefault="0011711D" w:rsidP="0011711D">
      <w:r>
        <w:separator/>
      </w:r>
    </w:p>
  </w:footnote>
  <w:footnote w:type="continuationSeparator" w:id="0">
    <w:p w14:paraId="51394B46" w14:textId="77777777" w:rsidR="0011711D" w:rsidRDefault="0011711D" w:rsidP="001171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D36C0D" w14:textId="2A7C2DF7" w:rsidR="006837A2" w:rsidRDefault="006837A2">
    <w:pPr>
      <w:pStyle w:val="Header"/>
    </w:pPr>
    <w:r>
      <w:rPr>
        <w:noProof/>
      </w:rPr>
      <w:pict w14:anchorId="6B25F6D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4439313" o:spid="_x0000_s2050" type="#_x0000_t136" style="position:absolute;margin-left:0;margin-top:0;width:543.8pt;height:217.5pt;rotation:315;z-index:-251655168;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C0A4F3" w14:textId="4006B4E4" w:rsidR="006837A2" w:rsidRDefault="006837A2">
    <w:pPr>
      <w:pStyle w:val="Header"/>
    </w:pPr>
    <w:r>
      <w:rPr>
        <w:noProof/>
      </w:rPr>
      <w:pict w14:anchorId="4787CE6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4439314" o:spid="_x0000_s2051" type="#_x0000_t136" style="position:absolute;margin-left:0;margin-top:0;width:543.8pt;height:217.5pt;rotation:315;z-index:-251653120;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C98F3B" w14:textId="09F2C929" w:rsidR="006837A2" w:rsidRDefault="006837A2">
    <w:pPr>
      <w:pStyle w:val="Header"/>
    </w:pPr>
    <w:r>
      <w:rPr>
        <w:noProof/>
      </w:rPr>
      <w:pict w14:anchorId="0B1D9B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4439312" o:spid="_x0000_s2049" type="#_x0000_t136" style="position:absolute;margin-left:0;margin-top:0;width:543.8pt;height:217.5pt;rotation:315;z-index:-251657216;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FB47233"/>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711D"/>
    <w:rsid w:val="0011711D"/>
    <w:rsid w:val="006837A2"/>
    <w:rsid w:val="00790C43"/>
    <w:rsid w:val="00E752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43535B2"/>
  <w15:chartTrackingRefBased/>
  <w15:docId w15:val="{8838F206-57C9-4F70-AADC-6DFEDECE9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711D"/>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11711D"/>
    <w:pPr>
      <w:keepNext/>
      <w:keepLines/>
      <w:spacing w:before="480" w:after="120"/>
      <w:outlineLvl w:val="0"/>
    </w:pPr>
    <w:rPr>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711D"/>
    <w:rPr>
      <w:rFonts w:ascii="Times New Roman" w:eastAsia="Times New Roman" w:hAnsi="Times New Roman" w:cs="Times New Roman"/>
      <w:b/>
      <w:sz w:val="48"/>
      <w:szCs w:val="48"/>
    </w:rPr>
  </w:style>
  <w:style w:type="character" w:styleId="Hyperlink">
    <w:name w:val="Hyperlink"/>
    <w:basedOn w:val="DefaultParagraphFont"/>
    <w:uiPriority w:val="99"/>
    <w:unhideWhenUsed/>
    <w:rsid w:val="0011711D"/>
    <w:rPr>
      <w:color w:val="0563C1" w:themeColor="hyperlink"/>
      <w:u w:val="single"/>
    </w:rPr>
  </w:style>
  <w:style w:type="character" w:styleId="FollowedHyperlink">
    <w:name w:val="FollowedHyperlink"/>
    <w:basedOn w:val="DefaultParagraphFont"/>
    <w:uiPriority w:val="99"/>
    <w:semiHidden/>
    <w:unhideWhenUsed/>
    <w:rsid w:val="0011711D"/>
    <w:rPr>
      <w:color w:val="954F72" w:themeColor="followedHyperlink"/>
      <w:u w:val="single"/>
    </w:rPr>
  </w:style>
  <w:style w:type="paragraph" w:styleId="Header">
    <w:name w:val="header"/>
    <w:basedOn w:val="Normal"/>
    <w:link w:val="HeaderChar"/>
    <w:uiPriority w:val="99"/>
    <w:unhideWhenUsed/>
    <w:rsid w:val="0011711D"/>
    <w:pPr>
      <w:tabs>
        <w:tab w:val="center" w:pos="4680"/>
        <w:tab w:val="right" w:pos="9360"/>
      </w:tabs>
    </w:pPr>
  </w:style>
  <w:style w:type="character" w:customStyle="1" w:styleId="HeaderChar">
    <w:name w:val="Header Char"/>
    <w:basedOn w:val="DefaultParagraphFont"/>
    <w:link w:val="Header"/>
    <w:uiPriority w:val="99"/>
    <w:rsid w:val="0011711D"/>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1711D"/>
    <w:pPr>
      <w:tabs>
        <w:tab w:val="center" w:pos="4680"/>
        <w:tab w:val="right" w:pos="9360"/>
      </w:tabs>
    </w:pPr>
  </w:style>
  <w:style w:type="character" w:customStyle="1" w:styleId="FooterChar">
    <w:name w:val="Footer Char"/>
    <w:basedOn w:val="DefaultParagraphFont"/>
    <w:link w:val="Footer"/>
    <w:uiPriority w:val="99"/>
    <w:rsid w:val="0011711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youtube.com/watch?v=yGHdyBHTxpE" TargetMode="External"/><Relationship Id="rId21" Type="http://schemas.openxmlformats.org/officeDocument/2006/relationships/hyperlink" Target="https://eclkc.ohs.acf.hhs.gov/sites/default/files/pdf/dll-02-growing-up-dual-learner.pdf" TargetMode="External"/><Relationship Id="rId34" Type="http://schemas.openxmlformats.org/officeDocument/2006/relationships/hyperlink" Target="https://illinoisearlylearning.org/tipsheets/bilingual-classroom/" TargetMode="External"/><Relationship Id="rId42" Type="http://schemas.openxmlformats.org/officeDocument/2006/relationships/hyperlink" Target="https://eclkc.ohs.acf.hhs.gov/sites/default/files/pdf/no-search/iss/language-modeling-and-conversations/conversations-teach-tips-dll.pdf" TargetMode="External"/><Relationship Id="rId47" Type="http://schemas.openxmlformats.org/officeDocument/2006/relationships/hyperlink" Target="https://www.youtube.com/watch?v=lXGU0QfSynE" TargetMode="External"/><Relationship Id="rId50" Type="http://schemas.openxmlformats.org/officeDocument/2006/relationships/hyperlink" Target="https://www.youtube.com/watch?v=6G2MnKeJjtA" TargetMode="External"/><Relationship Id="rId55" Type="http://schemas.openxmlformats.org/officeDocument/2006/relationships/hyperlink" Target="https://www.youtube.com/watch?v=xqCmvPxssYw&amp;list=PLhOEVkEub6hEkfyp3Y6YSH3dHZWRpgykX&amp;index=6&amp;t=0s" TargetMode="External"/><Relationship Id="rId63"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youtube.com/watch?v=LBWXBMSI31E" TargetMode="External"/><Relationship Id="rId29" Type="http://schemas.openxmlformats.org/officeDocument/2006/relationships/hyperlink" Target="http://www.first5california.com/learning-center.aspx?id=10&amp;sub=43" TargetMode="External"/><Relationship Id="rId11" Type="http://schemas.openxmlformats.org/officeDocument/2006/relationships/hyperlink" Target="https://www.youtube.com/watch?v=jKeVY5k3cDU" TargetMode="External"/><Relationship Id="rId24" Type="http://schemas.openxmlformats.org/officeDocument/2006/relationships/hyperlink" Target="https://seal.org/resources-items/bilingualism-through-the-eyes-of-a-student/" TargetMode="External"/><Relationship Id="rId32" Type="http://schemas.openxmlformats.org/officeDocument/2006/relationships/hyperlink" Target="https://www.youtube.com/watch?v=Sg5GIr25TYI" TargetMode="External"/><Relationship Id="rId37" Type="http://schemas.openxmlformats.org/officeDocument/2006/relationships/hyperlink" Target="https://www.youtube.com/watch?v=rmMcqRiym-g" TargetMode="External"/><Relationship Id="rId40" Type="http://schemas.openxmlformats.org/officeDocument/2006/relationships/hyperlink" Target="https://www.youtube.com/watch?v=wYzFMblqHkI&amp;list=PLhOEVkEub6hEkfyp3Y6YSH3dHZWRpgykX&amp;index=4&amp;t=0s" TargetMode="External"/><Relationship Id="rId45" Type="http://schemas.openxmlformats.org/officeDocument/2006/relationships/hyperlink" Target="https://uonline.education.wisc.edu/mod/scorm/view.php?id=29624" TargetMode="External"/><Relationship Id="rId53" Type="http://schemas.openxmlformats.org/officeDocument/2006/relationships/hyperlink" Target="http://webapp.northampton.edu/CLAD/clad-resources/webinars.aspx" TargetMode="External"/><Relationship Id="rId58" Type="http://schemas.openxmlformats.org/officeDocument/2006/relationships/hyperlink" Target="https://www.youtube.com/watch?v=EJyLMbaMGmg"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footer" Target="footer1.xml"/><Relationship Id="rId19" Type="http://schemas.openxmlformats.org/officeDocument/2006/relationships/hyperlink" Target="https://register.gotowebinar.com/register/1965285047696831490" TargetMode="External"/><Relationship Id="rId14" Type="http://schemas.openxmlformats.org/officeDocument/2006/relationships/hyperlink" Target="https://eclkc.ohs.acf.hhs.gov/sites/default/files/pdf/research-same-different-diverse-esp.pdf" TargetMode="External"/><Relationship Id="rId22" Type="http://schemas.openxmlformats.org/officeDocument/2006/relationships/hyperlink" Target="https://eclkc.ohs.acf.hhs.gov/sites/default/files/pdf/pps-what-research.pdf" TargetMode="External"/><Relationship Id="rId27" Type="http://schemas.openxmlformats.org/officeDocument/2006/relationships/hyperlink" Target="https://uonline.education.wisc.edu/mod/scorm/view.php?id=29623" TargetMode="External"/><Relationship Id="rId30" Type="http://schemas.openxmlformats.org/officeDocument/2006/relationships/hyperlink" Target="https://eclkc.ohs.acf.hhs.gov/sites/default/files/pdf/benefits-of-being-bilingual.pdf" TargetMode="External"/><Relationship Id="rId35" Type="http://schemas.openxmlformats.org/officeDocument/2006/relationships/hyperlink" Target="https://eclkc.ohs.acf.hhs.gov/sites/default/files/pdf/code-switching-why-it-matters-eng.pdf" TargetMode="External"/><Relationship Id="rId43" Type="http://schemas.openxmlformats.org/officeDocument/2006/relationships/hyperlink" Target="https://www.youtube.com/watch?v=S7AztkmFLho" TargetMode="External"/><Relationship Id="rId48" Type="http://schemas.openxmlformats.org/officeDocument/2006/relationships/hyperlink" Target="https://www.youtube.com/watch?v=Mb_-uj7L6No" TargetMode="External"/><Relationship Id="rId56" Type="http://schemas.openxmlformats.org/officeDocument/2006/relationships/hyperlink" Target="https://www.youtube.com/watch?v=Mhs_DJwW8v0" TargetMode="External"/><Relationship Id="rId64" Type="http://schemas.openxmlformats.org/officeDocument/2006/relationships/footer" Target="footer3.xml"/><Relationship Id="rId8" Type="http://schemas.openxmlformats.org/officeDocument/2006/relationships/hyperlink" Target="http://www.first5california.com/videos-downloads.aspx?id=28&amp;page=video&amp;video=vYC7-mKgcD8&amp;videotitle=%22Good+Day+LA%22+Series+Parenting+with+Purpose%3a+Dual+Language+Learning" TargetMode="External"/><Relationship Id="rId51" Type="http://schemas.openxmlformats.org/officeDocument/2006/relationships/hyperlink" Target="https://www.youtube.com/watch?v=lXGU0QfSynE" TargetMode="External"/><Relationship Id="rId3" Type="http://schemas.openxmlformats.org/officeDocument/2006/relationships/styles" Target="styles.xml"/><Relationship Id="rId12" Type="http://schemas.openxmlformats.org/officeDocument/2006/relationships/hyperlink" Target="https://www.youtube.com/watch?v=WiCC7fzP2cY" TargetMode="External"/><Relationship Id="rId17" Type="http://schemas.openxmlformats.org/officeDocument/2006/relationships/hyperlink" Target="https://www.youtube.com/watch?v=WRexjWUYyjE" TargetMode="External"/><Relationship Id="rId25" Type="http://schemas.openxmlformats.org/officeDocument/2006/relationships/hyperlink" Target="https://www.youtube.com/watch?v=wYzFMblqHkI&amp;list=PLhOEVkEub6hEkfyp3Y6YSH3dHZWRpgykX&amp;index=4&amp;t=0s" TargetMode="External"/><Relationship Id="rId33" Type="http://schemas.openxmlformats.org/officeDocument/2006/relationships/hyperlink" Target="https://register.gotowebinar.com/register/1965285047696831490" TargetMode="External"/><Relationship Id="rId38" Type="http://schemas.openxmlformats.org/officeDocument/2006/relationships/hyperlink" Target="https://www.ted.com/talks/patricia_kuhl_the_linguistic_genius_of_babies" TargetMode="External"/><Relationship Id="rId46" Type="http://schemas.openxmlformats.org/officeDocument/2006/relationships/hyperlink" Target="http://modules.ilabs.uw.edu/module/bilingual-language-development/" TargetMode="External"/><Relationship Id="rId59" Type="http://schemas.openxmlformats.org/officeDocument/2006/relationships/header" Target="header1.xml"/><Relationship Id="rId20" Type="http://schemas.openxmlformats.org/officeDocument/2006/relationships/hyperlink" Target="https://www.pbs.org/parents/thrive/taking-two-languages-to-preschool-supporting-dual-language-learners" TargetMode="External"/><Relationship Id="rId41" Type="http://schemas.openxmlformats.org/officeDocument/2006/relationships/hyperlink" Target="https://uonline.education.wisc.edu/mod/scorm/view.php?id=29642" TargetMode="External"/><Relationship Id="rId54" Type="http://schemas.openxmlformats.org/officeDocument/2006/relationships/hyperlink" Target="https://www.cuny-nysieb.org/wp-content/uploads/2016/04/Translanguaging-Guide-March-2013.pdf" TargetMode="Externa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youtube.com/watch?v=xqCmvPxssYw&amp;list=PLhOEVkEub6hEkfyp3Y6YSH3dHZWRpgykX&amp;index=6&amp;t=0s" TargetMode="External"/><Relationship Id="rId23" Type="http://schemas.openxmlformats.org/officeDocument/2006/relationships/hyperlink" Target="https://tkcalifornia.org/teaching-tools/english-language-development/" TargetMode="External"/><Relationship Id="rId28" Type="http://schemas.openxmlformats.org/officeDocument/2006/relationships/hyperlink" Target="https://www.naeyc.org/resources/pubs/yc/may2020/rocking-and-rolling" TargetMode="External"/><Relationship Id="rId36" Type="http://schemas.openxmlformats.org/officeDocument/2006/relationships/hyperlink" Target="https://eclkc.ohs.acf.hhs.gov/sites/default/files/pdf/code-switching-why-it-matters-esp.pdf" TargetMode="External"/><Relationship Id="rId49" Type="http://schemas.openxmlformats.org/officeDocument/2006/relationships/hyperlink" Target="https://youtu.be/Z_AnGU8jy4o" TargetMode="External"/><Relationship Id="rId57" Type="http://schemas.openxmlformats.org/officeDocument/2006/relationships/hyperlink" Target="https://www.youtube.com/watch?v=lXGU0QfSynE" TargetMode="External"/><Relationship Id="rId10" Type="http://schemas.openxmlformats.org/officeDocument/2006/relationships/hyperlink" Target="https://www.youtube.com/watch?v=WRexjWUYyjE" TargetMode="External"/><Relationship Id="rId31" Type="http://schemas.openxmlformats.org/officeDocument/2006/relationships/hyperlink" Target="https://www.youtube.com/watch?v=wYzFMblqHkI&amp;list=PLhOEVkEub6hEkfyp3Y6YSH3dHZWRpgykX&amp;index=4&amp;t=0s" TargetMode="External"/><Relationship Id="rId44" Type="http://schemas.openxmlformats.org/officeDocument/2006/relationships/hyperlink" Target="https://www.youtube.com/watch?v=Mhs_DJwW8v0" TargetMode="External"/><Relationship Id="rId52" Type="http://schemas.openxmlformats.org/officeDocument/2006/relationships/hyperlink" Target="https://uonline.education.wisc.edu/mod/scorm/view.php?id=29659" TargetMode="External"/><Relationship Id="rId60" Type="http://schemas.openxmlformats.org/officeDocument/2006/relationships/header" Target="header2.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youtube.com/watch?v=LBWXBMSI31E" TargetMode="External"/><Relationship Id="rId13" Type="http://schemas.openxmlformats.org/officeDocument/2006/relationships/hyperlink" Target="https://eclkc.ohs.acf.hhs.gov/sites/default/files/pdf/research-same-different-diverse-eng.pdf" TargetMode="External"/><Relationship Id="rId18" Type="http://schemas.openxmlformats.org/officeDocument/2006/relationships/hyperlink" Target="https://eclkc.ohs.acf.hhs.gov/culture-language/article/dual-language-learners-toolkit" TargetMode="External"/><Relationship Id="rId39" Type="http://schemas.openxmlformats.org/officeDocument/2006/relationships/hyperlink" Target="https://www.youtube.com/watch?v=WT9daxBNDr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A644B7-1E3C-46D9-922F-C5A044945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3651</Words>
  <Characters>20813</Characters>
  <Application>Microsoft Office Word</Application>
  <DocSecurity>0</DocSecurity>
  <Lines>173</Lines>
  <Paragraphs>48</Paragraphs>
  <ScaleCrop>false</ScaleCrop>
  <Company/>
  <LinksUpToDate>false</LinksUpToDate>
  <CharactersWithSpaces>24416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Hellmer</dc:creator>
  <cp:keywords/>
  <dc:description/>
  <cp:lastModifiedBy>Stephanie Hellmer</cp:lastModifiedBy>
  <cp:revision>2</cp:revision>
  <dcterms:created xsi:type="dcterms:W3CDTF">2020-07-28T13:03:00Z</dcterms:created>
  <dcterms:modified xsi:type="dcterms:W3CDTF">2020-08-03T17:06:00Z</dcterms:modified>
</cp:coreProperties>
</file>