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585948" w14:textId="65431698" w:rsidR="00630B14" w:rsidRPr="00FC00A0" w:rsidRDefault="00630B14" w:rsidP="00630B14">
      <w:pPr>
        <w:tabs>
          <w:tab w:val="left" w:pos="2832"/>
          <w:tab w:val="center" w:pos="4680"/>
        </w:tabs>
        <w:jc w:val="center"/>
        <w:rPr>
          <w:rFonts w:ascii="Cambria" w:eastAsia="Times New Roman" w:hAnsi="Cambria" w:cs="Times New Roman"/>
          <w:b/>
          <w:color w:val="000000"/>
          <w:sz w:val="28"/>
          <w:szCs w:val="28"/>
        </w:rPr>
      </w:pPr>
      <w:r w:rsidRPr="00FC00A0">
        <w:rPr>
          <w:rFonts w:ascii="Cambria" w:eastAsia="Times New Roman" w:hAnsi="Cambria" w:cs="Times New Roman"/>
          <w:b/>
          <w:color w:val="000000"/>
          <w:sz w:val="28"/>
          <w:szCs w:val="28"/>
        </w:rPr>
        <w:t>Credential AREA: Family</w:t>
      </w:r>
      <w:r w:rsidR="000A1042" w:rsidRPr="00FC00A0">
        <w:rPr>
          <w:rFonts w:ascii="Cambria" w:eastAsia="Times New Roman" w:hAnsi="Cambria" w:cs="Times New Roman"/>
          <w:b/>
          <w:color w:val="000000"/>
          <w:sz w:val="28"/>
          <w:szCs w:val="28"/>
        </w:rPr>
        <w:t xml:space="preserve"> Child Care Credential (Level 4</w:t>
      </w:r>
      <w:r w:rsidRPr="00FC00A0">
        <w:rPr>
          <w:rFonts w:ascii="Cambria" w:eastAsia="Times New Roman" w:hAnsi="Cambria" w:cs="Times New Roman"/>
          <w:b/>
          <w:color w:val="000000"/>
          <w:sz w:val="28"/>
          <w:szCs w:val="28"/>
        </w:rPr>
        <w:t>)</w:t>
      </w:r>
    </w:p>
    <w:p w14:paraId="401F74B3" w14:textId="779B5BA8" w:rsidR="006C67A7" w:rsidRPr="00FC00A0" w:rsidRDefault="00630B14" w:rsidP="006C67A7">
      <w:pPr>
        <w:tabs>
          <w:tab w:val="left" w:pos="2832"/>
          <w:tab w:val="center" w:pos="4680"/>
        </w:tabs>
        <w:jc w:val="center"/>
        <w:rPr>
          <w:rFonts w:ascii="Cambria" w:eastAsia="Times New Roman" w:hAnsi="Cambria" w:cs="Times New Roman"/>
          <w:b/>
          <w:color w:val="000000"/>
          <w:sz w:val="28"/>
          <w:szCs w:val="28"/>
        </w:rPr>
      </w:pPr>
      <w:r w:rsidRPr="00FC00A0">
        <w:rPr>
          <w:rFonts w:ascii="Cambria" w:eastAsia="Times New Roman" w:hAnsi="Cambria" w:cs="Times New Roman"/>
          <w:b/>
          <w:color w:val="000000"/>
          <w:sz w:val="28"/>
          <w:szCs w:val="28"/>
        </w:rPr>
        <w:t>TOPIC: Leadership/Advocacy and Business Stackable Multi-Domain Assessment Example</w:t>
      </w:r>
      <w:r w:rsidR="006C67A7" w:rsidRPr="00FC00A0">
        <w:rPr>
          <w:rFonts w:ascii="Cambria" w:eastAsia="Times New Roman" w:hAnsi="Cambria" w:cs="Times New Roman"/>
          <w:b/>
          <w:color w:val="000000"/>
          <w:sz w:val="28"/>
          <w:szCs w:val="28"/>
        </w:rPr>
        <w:t xml:space="preserve"> Leadership/Advocacy and Business Planning</w:t>
      </w:r>
    </w:p>
    <w:p w14:paraId="7BE61944" w14:textId="77777777" w:rsidR="002B5D93" w:rsidRPr="00C7286E" w:rsidRDefault="002B5D93">
      <w:pPr>
        <w:rPr>
          <w:rFonts w:ascii="Cambria" w:eastAsia="Times New Roman" w:hAnsi="Cambria" w:cs="Times New Roman"/>
        </w:rPr>
      </w:pPr>
    </w:p>
    <w:p w14:paraId="4564369F" w14:textId="2AB31708" w:rsidR="002B5D93" w:rsidRPr="00C7286E" w:rsidRDefault="00EB448E">
      <w:pPr>
        <w:rPr>
          <w:rFonts w:ascii="Cambria" w:eastAsia="Times New Roman" w:hAnsi="Cambria" w:cs="Times New Roman"/>
        </w:rPr>
      </w:pPr>
      <w:r w:rsidRPr="00C7286E">
        <w:rPr>
          <w:rFonts w:ascii="Cambria" w:eastAsia="Times New Roman" w:hAnsi="Cambria" w:cs="Times New Roman"/>
          <w:b/>
          <w:color w:val="000000"/>
        </w:rPr>
        <w:t xml:space="preserve">I. Assessment Competency &amp; Standard Alignment </w:t>
      </w:r>
      <w:r w:rsidR="006F3CFC">
        <w:rPr>
          <w:rFonts w:ascii="Cambria" w:eastAsia="Times New Roman" w:hAnsi="Cambria" w:cs="Times New Roman"/>
          <w:b/>
          <w:color w:val="000000"/>
        </w:rPr>
        <w:t xml:space="preserve"> </w:t>
      </w:r>
      <w:bookmarkStart w:id="0" w:name="_GoBack"/>
      <w:bookmarkEnd w:id="0"/>
    </w:p>
    <w:tbl>
      <w:tblPr>
        <w:tblStyle w:val="a"/>
        <w:tblW w:w="12865" w:type="dxa"/>
        <w:tblLayout w:type="fixed"/>
        <w:tblLook w:val="0400" w:firstRow="0" w:lastRow="0" w:firstColumn="0" w:lastColumn="0" w:noHBand="0" w:noVBand="1"/>
      </w:tblPr>
      <w:tblGrid>
        <w:gridCol w:w="12865"/>
      </w:tblGrid>
      <w:tr w:rsidR="0013463C" w:rsidRPr="00C7286E" w14:paraId="536E59A8" w14:textId="77777777" w:rsidTr="0013463C">
        <w:trPr>
          <w:trHeight w:val="281"/>
        </w:trPr>
        <w:tc>
          <w:tcPr>
            <w:tcW w:w="12865"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904169" w14:textId="77777777" w:rsidR="0013463C" w:rsidRPr="00C7286E" w:rsidRDefault="0013463C">
            <w:pPr>
              <w:jc w:val="center"/>
              <w:rPr>
                <w:rFonts w:ascii="Cambria" w:eastAsia="Times New Roman" w:hAnsi="Cambria" w:cs="Times New Roman"/>
              </w:rPr>
            </w:pPr>
            <w:r w:rsidRPr="00C7286E">
              <w:rPr>
                <w:rFonts w:ascii="Cambria" w:eastAsia="Times New Roman" w:hAnsi="Cambria" w:cs="Times New Roman"/>
                <w:b/>
                <w:color w:val="000000"/>
              </w:rPr>
              <w:t>Gateways Competencies Assessed</w:t>
            </w:r>
          </w:p>
        </w:tc>
      </w:tr>
      <w:tr w:rsidR="0013463C" w:rsidRPr="00C7286E" w14:paraId="73CCC93C" w14:textId="77777777" w:rsidTr="0013463C">
        <w:trPr>
          <w:trHeight w:val="324"/>
        </w:trPr>
        <w:tc>
          <w:tcPr>
            <w:tcW w:w="12865"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726A08" w14:textId="77777777" w:rsidR="0013463C" w:rsidRPr="00C7286E" w:rsidRDefault="0013463C">
            <w:pPr>
              <w:widowControl w:val="0"/>
              <w:pBdr>
                <w:top w:val="nil"/>
                <w:left w:val="nil"/>
                <w:bottom w:val="nil"/>
                <w:right w:val="nil"/>
                <w:between w:val="nil"/>
              </w:pBdr>
              <w:spacing w:line="276" w:lineRule="auto"/>
              <w:rPr>
                <w:rFonts w:ascii="Cambria" w:eastAsia="Times New Roman" w:hAnsi="Cambria" w:cs="Times New Roman"/>
              </w:rPr>
            </w:pPr>
          </w:p>
        </w:tc>
      </w:tr>
      <w:tr w:rsidR="0013463C" w:rsidRPr="00C7286E" w14:paraId="34206F61" w14:textId="77777777" w:rsidTr="0013463C">
        <w:trPr>
          <w:trHeight w:val="504"/>
        </w:trPr>
        <w:tc>
          <w:tcPr>
            <w:tcW w:w="12865"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18CA23C" w14:textId="2D7E581A" w:rsidR="0013463C" w:rsidRPr="0013463C" w:rsidRDefault="0013463C" w:rsidP="0013463C">
            <w:pPr>
              <w:spacing w:line="276" w:lineRule="auto"/>
              <w:rPr>
                <w:rFonts w:ascii="Cambria" w:eastAsia="Times New Roman" w:hAnsi="Cambria" w:cstheme="minorHAnsi"/>
              </w:rPr>
            </w:pPr>
            <w:r w:rsidRPr="0013463C">
              <w:rPr>
                <w:rFonts w:ascii="Cambria" w:eastAsia="Times New Roman" w:hAnsi="Cambria" w:cstheme="minorHAnsi"/>
                <w:b/>
                <w:bCs/>
              </w:rPr>
              <w:t>LA2</w:t>
            </w:r>
            <w:r w:rsidRPr="0013463C">
              <w:rPr>
                <w:rFonts w:ascii="Cambria" w:eastAsia="Times New Roman" w:hAnsi="Cambria" w:cstheme="minorHAnsi"/>
              </w:rPr>
              <w:t>: Identifies strategies that support the development of collaborative relationships between family child care programs, families, and community agencies.</w:t>
            </w:r>
          </w:p>
        </w:tc>
      </w:tr>
      <w:tr w:rsidR="0013463C" w:rsidRPr="00C7286E" w14:paraId="2F0A6ABB" w14:textId="77777777" w:rsidTr="0013463C">
        <w:trPr>
          <w:trHeight w:val="504"/>
        </w:trPr>
        <w:tc>
          <w:tcPr>
            <w:tcW w:w="12865"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2437FFA" w14:textId="6306A73F" w:rsidR="0013463C" w:rsidRPr="0013463C" w:rsidRDefault="0013463C" w:rsidP="0013463C">
            <w:pPr>
              <w:spacing w:line="276" w:lineRule="auto"/>
              <w:rPr>
                <w:rFonts w:ascii="Cambria" w:eastAsia="Times New Roman" w:hAnsi="Cambria" w:cstheme="minorHAnsi"/>
              </w:rPr>
            </w:pPr>
            <w:r w:rsidRPr="0013463C">
              <w:rPr>
                <w:rFonts w:ascii="Cambria" w:eastAsia="Times New Roman" w:hAnsi="Cambria" w:cstheme="minorHAnsi"/>
                <w:b/>
                <w:bCs/>
              </w:rPr>
              <w:t>LA3</w:t>
            </w:r>
            <w:r w:rsidRPr="0013463C">
              <w:rPr>
                <w:rFonts w:ascii="Cambria" w:eastAsia="Times New Roman" w:hAnsi="Cambria" w:cstheme="minorHAnsi"/>
              </w:rPr>
              <w:t>: Identifies strategies that support the development of collaborative partnerships between family child care programs, families, and community agencies.</w:t>
            </w:r>
          </w:p>
        </w:tc>
      </w:tr>
      <w:tr w:rsidR="0013463C" w:rsidRPr="00C7286E" w14:paraId="3303FC3E" w14:textId="77777777" w:rsidTr="0013463C">
        <w:trPr>
          <w:trHeight w:val="504"/>
        </w:trPr>
        <w:tc>
          <w:tcPr>
            <w:tcW w:w="12865"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AF4A66B" w14:textId="0905D598" w:rsidR="0013463C" w:rsidRPr="0013463C" w:rsidRDefault="0013463C" w:rsidP="0013463C">
            <w:pPr>
              <w:spacing w:line="276" w:lineRule="auto"/>
              <w:rPr>
                <w:rFonts w:ascii="Cambria" w:hAnsi="Cambria" w:cstheme="minorHAnsi"/>
                <w:bCs/>
              </w:rPr>
            </w:pPr>
            <w:r w:rsidRPr="0013463C">
              <w:rPr>
                <w:rFonts w:ascii="Cambria" w:hAnsi="Cambria" w:cstheme="minorHAnsi"/>
                <w:b/>
              </w:rPr>
              <w:t>BUS4</w:t>
            </w:r>
            <w:r w:rsidRPr="0013463C">
              <w:rPr>
                <w:rFonts w:ascii="Cambria" w:hAnsi="Cambria" w:cstheme="minorHAnsi"/>
                <w:bCs/>
              </w:rPr>
              <w:t>: Develops effective fiscal, organizational, and financial goals and plans, marketing materials, and human resource documents to successfully operate family child care programs.</w:t>
            </w:r>
          </w:p>
        </w:tc>
      </w:tr>
      <w:tr w:rsidR="0013463C" w:rsidRPr="00C7286E" w14:paraId="0548EA1F" w14:textId="77777777" w:rsidTr="0013463C">
        <w:trPr>
          <w:trHeight w:val="660"/>
        </w:trPr>
        <w:tc>
          <w:tcPr>
            <w:tcW w:w="12865" w:type="dxa"/>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7A2DF91" w14:textId="3FDFCCA2" w:rsidR="0013463C" w:rsidRPr="0013463C" w:rsidRDefault="0013463C" w:rsidP="0013463C">
            <w:pPr>
              <w:spacing w:line="276" w:lineRule="auto"/>
              <w:rPr>
                <w:rFonts w:ascii="Cambria" w:hAnsi="Cambria" w:cstheme="minorHAnsi"/>
                <w:bCs/>
              </w:rPr>
            </w:pPr>
            <w:r w:rsidRPr="0013463C">
              <w:rPr>
                <w:rFonts w:ascii="Cambria" w:hAnsi="Cambria" w:cstheme="minorHAnsi"/>
                <w:b/>
              </w:rPr>
              <w:t>BUS5</w:t>
            </w:r>
            <w:r w:rsidRPr="0013463C">
              <w:rPr>
                <w:rFonts w:ascii="Cambria" w:hAnsi="Cambria" w:cstheme="minorHAnsi"/>
                <w:bCs/>
              </w:rPr>
              <w:t>: Develops effective family child care business plan for increasing competencies and application of professional standards in business ethics, legal and regulatory oversight, and administrative management.</w:t>
            </w:r>
          </w:p>
        </w:tc>
      </w:tr>
    </w:tbl>
    <w:p w14:paraId="6DD2EE17" w14:textId="77777777" w:rsidR="000A1042" w:rsidRPr="00C7286E" w:rsidRDefault="000A1042" w:rsidP="000A1042">
      <w:pPr>
        <w:spacing w:after="240"/>
        <w:rPr>
          <w:rFonts w:ascii="Cambria" w:eastAsia="Times New Roman" w:hAnsi="Cambria" w:cs="Times New Roman"/>
        </w:rPr>
      </w:pPr>
    </w:p>
    <w:p w14:paraId="4C0E7B6B" w14:textId="076A5CA0" w:rsidR="001354AF" w:rsidRPr="0013463C" w:rsidRDefault="000A1042" w:rsidP="0013463C">
      <w:pPr>
        <w:spacing w:after="240"/>
        <w:rPr>
          <w:rFonts w:ascii="Cambria" w:eastAsia="Times New Roman" w:hAnsi="Cambria" w:cs="Times New Roman"/>
        </w:rPr>
      </w:pPr>
      <w:r w:rsidRPr="00C7286E">
        <w:rPr>
          <w:rFonts w:ascii="Cambria" w:eastAsia="Times New Roman" w:hAnsi="Cambria" w:cs="Times New Roman"/>
        </w:rPr>
        <w:t xml:space="preserve">The following assessments measure competencies for both the Leadership and Advocacy and Business content areas, as indicated below.  The assessments address competencies at level 4.  </w:t>
      </w:r>
    </w:p>
    <w:p w14:paraId="3ADA50FA" w14:textId="7132FC85" w:rsidR="000D19AC" w:rsidRPr="00C7286E" w:rsidRDefault="000A1042" w:rsidP="000D19AC">
      <w:pPr>
        <w:ind w:left="360"/>
        <w:rPr>
          <w:rFonts w:ascii="Cambria" w:eastAsia="Times New Roman" w:hAnsi="Cambria" w:cs="Times New Roman"/>
          <w:b/>
        </w:rPr>
      </w:pPr>
      <w:r w:rsidRPr="00C7286E">
        <w:rPr>
          <w:rFonts w:ascii="Cambria" w:eastAsia="Times New Roman" w:hAnsi="Cambria" w:cs="Times New Roman"/>
          <w:b/>
        </w:rPr>
        <w:t>Part 1</w:t>
      </w:r>
      <w:r w:rsidR="00EB448E" w:rsidRPr="00C7286E">
        <w:rPr>
          <w:rFonts w:ascii="Cambria" w:eastAsia="Times New Roman" w:hAnsi="Cambria" w:cs="Times New Roman"/>
          <w:b/>
        </w:rPr>
        <w:t xml:space="preserve">: </w:t>
      </w:r>
      <w:r w:rsidRPr="00C7286E">
        <w:rPr>
          <w:rFonts w:ascii="Cambria" w:eastAsia="Times New Roman" w:hAnsi="Cambria" w:cs="Times New Roman"/>
          <w:b/>
        </w:rPr>
        <w:t xml:space="preserve">Fiscal Plan for Family Child Care Center </w:t>
      </w:r>
      <w:r w:rsidR="00291317" w:rsidRPr="00C7286E">
        <w:rPr>
          <w:rFonts w:ascii="Cambria" w:eastAsia="Times New Roman" w:hAnsi="Cambria" w:cs="Times New Roman"/>
          <w:b/>
        </w:rPr>
        <w:t>(</w:t>
      </w:r>
      <w:r w:rsidR="000D19AC" w:rsidRPr="00C7286E">
        <w:rPr>
          <w:rFonts w:ascii="Cambria" w:eastAsia="Times New Roman" w:hAnsi="Cambria" w:cs="Times New Roman"/>
          <w:b/>
        </w:rPr>
        <w:t>BUS 4-5</w:t>
      </w:r>
      <w:r w:rsidR="00291317" w:rsidRPr="00C7286E">
        <w:rPr>
          <w:rFonts w:ascii="Cambria" w:eastAsia="Times New Roman" w:hAnsi="Cambria" w:cs="Times New Roman"/>
          <w:b/>
        </w:rPr>
        <w:t>)</w:t>
      </w:r>
    </w:p>
    <w:p w14:paraId="04A3DDA4" w14:textId="77777777" w:rsidR="000D19AC" w:rsidRPr="00C7286E" w:rsidRDefault="000D19AC" w:rsidP="000D19AC">
      <w:pPr>
        <w:ind w:left="360"/>
        <w:rPr>
          <w:rFonts w:ascii="Cambria" w:eastAsia="Times New Roman" w:hAnsi="Cambria" w:cs="Times New Roman"/>
        </w:rPr>
      </w:pPr>
    </w:p>
    <w:p w14:paraId="4E43622F" w14:textId="77777777" w:rsidR="00EF6621" w:rsidRPr="00C7286E" w:rsidRDefault="000D19AC" w:rsidP="000D19AC">
      <w:pPr>
        <w:ind w:left="360"/>
        <w:rPr>
          <w:rFonts w:ascii="Cambria" w:hAnsi="Cambria" w:cs="Times New Roman"/>
        </w:rPr>
      </w:pPr>
      <w:r w:rsidRPr="00C7286E">
        <w:rPr>
          <w:rFonts w:ascii="Cambria" w:hAnsi="Cambria" w:cs="Times New Roman"/>
        </w:rPr>
        <w:t xml:space="preserve">For this assessment, you will develop the fiscal policies, procedures and projected budget for your family child care center. All policies and procedures should represent best practice as well as state, federal and local mandates as well as sound fiscal management principals. </w:t>
      </w:r>
    </w:p>
    <w:p w14:paraId="34B1D21F" w14:textId="21B8F187" w:rsidR="00EF6621" w:rsidRPr="00C7286E" w:rsidRDefault="00EF6621" w:rsidP="000D19AC">
      <w:pPr>
        <w:ind w:left="360"/>
        <w:rPr>
          <w:rFonts w:ascii="Cambria" w:hAnsi="Cambria" w:cs="Times New Roman"/>
        </w:rPr>
      </w:pPr>
    </w:p>
    <w:p w14:paraId="24D6C295" w14:textId="4F1688B5" w:rsidR="00EF6621" w:rsidRPr="0013463C" w:rsidRDefault="001354AF" w:rsidP="000D19AC">
      <w:pPr>
        <w:ind w:left="360"/>
        <w:rPr>
          <w:rFonts w:ascii="Cambria" w:hAnsi="Cambria" w:cs="Times New Roman"/>
        </w:rPr>
      </w:pPr>
      <w:r w:rsidRPr="0013463C">
        <w:rPr>
          <w:rFonts w:ascii="Cambria" w:hAnsi="Cambria"/>
          <w:noProof/>
          <w:color w:val="000000"/>
        </w:rPr>
        <mc:AlternateContent>
          <mc:Choice Requires="wps">
            <w:drawing>
              <wp:anchor distT="0" distB="0" distL="114300" distR="114300" simplePos="0" relativeHeight="251658240" behindDoc="1" locked="0" layoutInCell="1" allowOverlap="1" wp14:anchorId="3B646889" wp14:editId="74E8D7C5">
                <wp:simplePos x="0" y="0"/>
                <wp:positionH relativeFrom="margin">
                  <wp:posOffset>6631306</wp:posOffset>
                </wp:positionH>
                <wp:positionV relativeFrom="paragraph">
                  <wp:posOffset>32385</wp:posOffset>
                </wp:positionV>
                <wp:extent cx="1496695" cy="676275"/>
                <wp:effectExtent l="95250" t="285750" r="103505" b="295275"/>
                <wp:wrapSquare wrapText="bothSides"/>
                <wp:docPr id="1" name="Rectangle 1"/>
                <wp:cNvGraphicFramePr/>
                <a:graphic xmlns:a="http://schemas.openxmlformats.org/drawingml/2006/main">
                  <a:graphicData uri="http://schemas.microsoft.com/office/word/2010/wordprocessingShape">
                    <wps:wsp>
                      <wps:cNvSpPr/>
                      <wps:spPr>
                        <a:xfrm rot="20210122">
                          <a:off x="0" y="0"/>
                          <a:ext cx="1496695" cy="6762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E872B7A" w14:textId="77777777" w:rsidR="00153629" w:rsidRPr="00CF611E" w:rsidRDefault="00153629"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284E7AD" w14:textId="77777777" w:rsidR="00153629" w:rsidRDefault="00153629"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 options</w:t>
                            </w:r>
                          </w:p>
                          <w:p w14:paraId="029BCA14" w14:textId="118820AF" w:rsidR="00153629" w:rsidRPr="00612ED7" w:rsidRDefault="00153629" w:rsidP="00456D10">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646889" id="Rectangle 1" o:spid="_x0000_s1026" style="position:absolute;left:0;text-align:left;margin-left:522.15pt;margin-top:2.55pt;width:117.85pt;height:53.25pt;rotation:-1518117fd;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" fillcolor="white [3212]" strokecolor="#ed7d31 [3205]" strokeweight=".5pt">
                <v:textbox>
                  <w:txbxContent>
                    <w:p w14:paraId="5E872B7A" w14:textId="77777777" w:rsidR="00153629" w:rsidRPr="00CF611E" w:rsidRDefault="00153629"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284E7AD" w14:textId="77777777" w:rsidR="00153629" w:rsidRDefault="00153629"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 options</w:t>
                      </w:r>
                    </w:p>
                    <w:p w14:paraId="029BCA14" w14:textId="118820AF" w:rsidR="00153629" w:rsidRPr="00612ED7" w:rsidRDefault="00153629" w:rsidP="00456D10">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v:textbox>
                <w10:wrap type="square" anchorx="margin"/>
              </v:rect>
            </w:pict>
          </mc:Fallback>
        </mc:AlternateContent>
      </w:r>
      <w:r w:rsidR="000D19AC" w:rsidRPr="0013463C">
        <w:rPr>
          <w:rFonts w:ascii="Cambria" w:hAnsi="Cambria" w:cs="Times New Roman"/>
        </w:rPr>
        <w:t xml:space="preserve">Your policies and procedures should include but not be limited to: </w:t>
      </w:r>
    </w:p>
    <w:p w14:paraId="4C7B3CF5" w14:textId="3C614C15" w:rsidR="00EF6621" w:rsidRPr="0013463C" w:rsidRDefault="000D19AC" w:rsidP="00EF6621">
      <w:pPr>
        <w:pStyle w:val="ListParagraph"/>
        <w:numPr>
          <w:ilvl w:val="0"/>
          <w:numId w:val="4"/>
        </w:numPr>
        <w:rPr>
          <w:rFonts w:ascii="Cambria" w:hAnsi="Cambria" w:cs="Times New Roman"/>
          <w:sz w:val="24"/>
          <w:szCs w:val="24"/>
        </w:rPr>
      </w:pPr>
      <w:r w:rsidRPr="0013463C">
        <w:rPr>
          <w:rFonts w:ascii="Cambria" w:hAnsi="Cambria" w:cs="Times New Roman"/>
          <w:sz w:val="24"/>
          <w:szCs w:val="24"/>
        </w:rPr>
        <w:t>Re</w:t>
      </w:r>
      <w:r w:rsidR="00EF6621" w:rsidRPr="0013463C">
        <w:rPr>
          <w:rFonts w:ascii="Cambria" w:hAnsi="Cambria" w:cs="Times New Roman"/>
          <w:sz w:val="24"/>
          <w:szCs w:val="24"/>
        </w:rPr>
        <w:t>venue</w:t>
      </w:r>
    </w:p>
    <w:p w14:paraId="2502C16A" w14:textId="0BBD6EC4" w:rsidR="000D19AC" w:rsidRPr="0013463C" w:rsidRDefault="000D19AC" w:rsidP="00EF6621">
      <w:pPr>
        <w:pStyle w:val="ListParagraph"/>
        <w:numPr>
          <w:ilvl w:val="1"/>
          <w:numId w:val="4"/>
        </w:numPr>
        <w:rPr>
          <w:rFonts w:ascii="Cambria" w:hAnsi="Cambria" w:cs="Times New Roman"/>
          <w:sz w:val="24"/>
          <w:szCs w:val="24"/>
        </w:rPr>
      </w:pPr>
      <w:r w:rsidRPr="0013463C">
        <w:rPr>
          <w:rFonts w:ascii="Cambria" w:hAnsi="Cambria" w:cs="Times New Roman"/>
          <w:sz w:val="24"/>
          <w:szCs w:val="24"/>
        </w:rPr>
        <w:t xml:space="preserve">Tuition (including daily, </w:t>
      </w:r>
      <w:r w:rsidR="0013463C">
        <w:rPr>
          <w:rFonts w:ascii="Cambria" w:hAnsi="Cambria" w:cs="Times New Roman"/>
          <w:sz w:val="24"/>
          <w:szCs w:val="24"/>
        </w:rPr>
        <w:t>½-</w:t>
      </w:r>
      <w:r w:rsidRPr="0013463C">
        <w:rPr>
          <w:rFonts w:ascii="Cambria" w:hAnsi="Cambria" w:cs="Times New Roman"/>
          <w:sz w:val="24"/>
          <w:szCs w:val="24"/>
        </w:rPr>
        <w:t>day, hourly rates and sliding scale parameters)</w:t>
      </w:r>
    </w:p>
    <w:p w14:paraId="348328EB" w14:textId="77777777" w:rsidR="000D19AC"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 xml:space="preserve">Fees (including registration, diaper, late, late payment, vacation etc.) </w:t>
      </w:r>
    </w:p>
    <w:p w14:paraId="7CCDDD78" w14:textId="77777777" w:rsidR="000D19AC" w:rsidRPr="0013463C" w:rsidRDefault="000D19AC" w:rsidP="00EF6621">
      <w:pPr>
        <w:pStyle w:val="ListParagraph"/>
        <w:numPr>
          <w:ilvl w:val="0"/>
          <w:numId w:val="4"/>
        </w:numPr>
        <w:rPr>
          <w:rFonts w:ascii="Cambria" w:hAnsi="Cambria" w:cs="Times New Roman"/>
          <w:sz w:val="24"/>
          <w:szCs w:val="24"/>
        </w:rPr>
      </w:pPr>
      <w:r w:rsidRPr="0013463C">
        <w:rPr>
          <w:rFonts w:ascii="Cambria" w:hAnsi="Cambria" w:cs="Times New Roman"/>
          <w:sz w:val="24"/>
          <w:szCs w:val="24"/>
        </w:rPr>
        <w:lastRenderedPageBreak/>
        <w:t xml:space="preserve">Bookkeeping system and tuition collection policies for assessing, billing and collecting fees and tuition </w:t>
      </w:r>
    </w:p>
    <w:p w14:paraId="287BAAF1" w14:textId="77777777" w:rsidR="00EF6621" w:rsidRPr="0013463C" w:rsidRDefault="000D19AC" w:rsidP="00EF6621">
      <w:pPr>
        <w:pStyle w:val="ListParagraph"/>
        <w:numPr>
          <w:ilvl w:val="0"/>
          <w:numId w:val="4"/>
        </w:numPr>
        <w:rPr>
          <w:rFonts w:ascii="Cambria" w:eastAsia="Times New Roman" w:hAnsi="Cambria" w:cs="Times New Roman"/>
          <w:sz w:val="24"/>
          <w:szCs w:val="24"/>
        </w:rPr>
      </w:pPr>
      <w:r w:rsidRPr="0013463C">
        <w:rPr>
          <w:rFonts w:ascii="Cambria" w:hAnsi="Cambria" w:cs="Times New Roman"/>
          <w:sz w:val="24"/>
          <w:szCs w:val="24"/>
        </w:rPr>
        <w:t>Expenses</w:t>
      </w:r>
      <w:r w:rsidR="00EF6621" w:rsidRPr="0013463C">
        <w:rPr>
          <w:rFonts w:ascii="Cambria" w:hAnsi="Cambria" w:cs="Times New Roman"/>
          <w:sz w:val="24"/>
          <w:szCs w:val="24"/>
        </w:rPr>
        <w:t>:</w:t>
      </w:r>
      <w:r w:rsidRPr="0013463C">
        <w:rPr>
          <w:rFonts w:ascii="Cambria" w:hAnsi="Cambria" w:cs="Times New Roman"/>
          <w:sz w:val="24"/>
          <w:szCs w:val="24"/>
        </w:rPr>
        <w:t xml:space="preserve"> Annual estimated budget</w:t>
      </w:r>
    </w:p>
    <w:p w14:paraId="2996A61C" w14:textId="2F227630" w:rsidR="00EF6621" w:rsidRPr="0013463C" w:rsidRDefault="00EF6621"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Salaries</w:t>
      </w:r>
    </w:p>
    <w:p w14:paraId="136F47CE" w14:textId="5984FB84" w:rsidR="00EF6621" w:rsidRPr="0013463C" w:rsidRDefault="00EF6621"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 xml:space="preserve">Insurance </w:t>
      </w:r>
    </w:p>
    <w:p w14:paraId="581CECCC" w14:textId="0AA7917C" w:rsidR="00EF6621" w:rsidRPr="0013463C" w:rsidRDefault="00EF6621"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Taxes</w:t>
      </w:r>
    </w:p>
    <w:p w14:paraId="170397B8"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 xml:space="preserve">Equipment upgrades, depreciation, &amp; repair </w:t>
      </w:r>
    </w:p>
    <w:p w14:paraId="20942B26" w14:textId="6782B53F"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Supplies</w:t>
      </w:r>
      <w:r w:rsidR="00EF6621" w:rsidRPr="0013463C">
        <w:rPr>
          <w:rFonts w:ascii="Cambria" w:hAnsi="Cambria" w:cs="Times New Roman"/>
          <w:sz w:val="24"/>
          <w:szCs w:val="24"/>
        </w:rPr>
        <w:t>, classroom and office</w:t>
      </w:r>
    </w:p>
    <w:p w14:paraId="3F6C3228"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Food service</w:t>
      </w:r>
    </w:p>
    <w:p w14:paraId="1B077742"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Parent training</w:t>
      </w:r>
    </w:p>
    <w:p w14:paraId="3E96BC6F"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Excursions and special activities</w:t>
      </w:r>
    </w:p>
    <w:p w14:paraId="0B52E1A0"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Ongoing recruitment/marketing</w:t>
      </w:r>
    </w:p>
    <w:p w14:paraId="632CAAE3"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Telephone</w:t>
      </w:r>
    </w:p>
    <w:p w14:paraId="6D964B93"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Postage</w:t>
      </w:r>
    </w:p>
    <w:p w14:paraId="730C9F74" w14:textId="77777777" w:rsidR="00EF6621"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Printing</w:t>
      </w:r>
    </w:p>
    <w:p w14:paraId="2DA0AA51" w14:textId="464E2172" w:rsidR="000D19AC" w:rsidRPr="0013463C" w:rsidRDefault="000D19AC" w:rsidP="00EF6621">
      <w:pPr>
        <w:pStyle w:val="ListParagraph"/>
        <w:numPr>
          <w:ilvl w:val="1"/>
          <w:numId w:val="4"/>
        </w:numPr>
        <w:rPr>
          <w:rFonts w:ascii="Cambria" w:eastAsia="Times New Roman" w:hAnsi="Cambria" w:cs="Times New Roman"/>
          <w:sz w:val="24"/>
          <w:szCs w:val="24"/>
        </w:rPr>
      </w:pPr>
      <w:r w:rsidRPr="0013463C">
        <w:rPr>
          <w:rFonts w:ascii="Cambria" w:hAnsi="Cambria" w:cs="Times New Roman"/>
          <w:sz w:val="24"/>
          <w:szCs w:val="24"/>
        </w:rPr>
        <w:t xml:space="preserve">Uncollected fees </w:t>
      </w:r>
    </w:p>
    <w:p w14:paraId="3E65F971" w14:textId="77777777" w:rsidR="00EF6621" w:rsidRPr="0013463C" w:rsidRDefault="00EF6621" w:rsidP="00EF6621">
      <w:pPr>
        <w:pStyle w:val="ListParagraph"/>
        <w:ind w:left="1440"/>
        <w:rPr>
          <w:rFonts w:ascii="Cambria" w:eastAsia="Times New Roman" w:hAnsi="Cambria" w:cs="Times New Roman"/>
          <w:sz w:val="24"/>
          <w:szCs w:val="24"/>
        </w:rPr>
      </w:pPr>
    </w:p>
    <w:p w14:paraId="666E1F3D" w14:textId="07B2A51E" w:rsidR="000D19AC" w:rsidRPr="0013463C" w:rsidRDefault="000D19AC" w:rsidP="00EF6621">
      <w:pPr>
        <w:pStyle w:val="ListParagraph"/>
        <w:numPr>
          <w:ilvl w:val="0"/>
          <w:numId w:val="4"/>
        </w:numPr>
        <w:rPr>
          <w:rFonts w:ascii="Cambria" w:eastAsia="Times New Roman" w:hAnsi="Cambria" w:cs="Times New Roman"/>
          <w:sz w:val="24"/>
          <w:szCs w:val="24"/>
        </w:rPr>
      </w:pPr>
      <w:r w:rsidRPr="0013463C">
        <w:rPr>
          <w:rFonts w:ascii="Cambria" w:hAnsi="Cambria" w:cs="Times New Roman"/>
          <w:sz w:val="24"/>
          <w:szCs w:val="24"/>
        </w:rPr>
        <w:t xml:space="preserve">Startup Budget </w:t>
      </w:r>
    </w:p>
    <w:p w14:paraId="531BC0C2" w14:textId="77777777" w:rsidR="000D19AC" w:rsidRPr="0013463C" w:rsidRDefault="000D19AC" w:rsidP="00EF6621">
      <w:pPr>
        <w:pStyle w:val="ListParagraph"/>
        <w:numPr>
          <w:ilvl w:val="1"/>
          <w:numId w:val="4"/>
        </w:numPr>
        <w:spacing w:before="100" w:beforeAutospacing="1" w:after="100" w:afterAutospacing="1"/>
        <w:rPr>
          <w:rFonts w:ascii="Cambria" w:hAnsi="Cambria" w:cs="Times New Roman"/>
          <w:sz w:val="24"/>
          <w:szCs w:val="24"/>
        </w:rPr>
      </w:pPr>
      <w:r w:rsidRPr="0013463C">
        <w:rPr>
          <w:rFonts w:ascii="Cambria" w:hAnsi="Cambria" w:cs="Times New Roman"/>
          <w:sz w:val="24"/>
          <w:szCs w:val="24"/>
        </w:rPr>
        <w:t xml:space="preserve">Building/ space rent/purchase/ or build </w:t>
      </w:r>
    </w:p>
    <w:p w14:paraId="7CAD7865" w14:textId="7E3A6A2A" w:rsidR="000D19AC" w:rsidRPr="0013463C" w:rsidRDefault="000D19AC" w:rsidP="00EF6621">
      <w:pPr>
        <w:pStyle w:val="ListParagraph"/>
        <w:numPr>
          <w:ilvl w:val="1"/>
          <w:numId w:val="4"/>
        </w:numPr>
        <w:spacing w:before="100" w:beforeAutospacing="1" w:after="100" w:afterAutospacing="1"/>
        <w:rPr>
          <w:rFonts w:ascii="Cambria" w:hAnsi="Cambria" w:cs="Times New Roman"/>
          <w:sz w:val="21"/>
          <w:szCs w:val="21"/>
        </w:rPr>
      </w:pPr>
      <w:r w:rsidRPr="0013463C">
        <w:rPr>
          <w:rFonts w:ascii="Cambria" w:hAnsi="Cambria" w:cs="Times New Roman"/>
          <w:sz w:val="24"/>
          <w:szCs w:val="24"/>
        </w:rPr>
        <w:t>Equipment</w:t>
      </w:r>
      <w:r w:rsidRPr="0013463C">
        <w:rPr>
          <w:rFonts w:ascii="Cambria" w:hAnsi="Cambria" w:cs="Times New Roman"/>
          <w:sz w:val="24"/>
          <w:szCs w:val="24"/>
        </w:rPr>
        <w:br/>
      </w:r>
      <w:r w:rsidRPr="0013463C">
        <w:rPr>
          <w:rFonts w:ascii="Cambria" w:hAnsi="Cambria"/>
          <w:sz w:val="24"/>
          <w:szCs w:val="24"/>
        </w:rPr>
        <w:sym w:font="Wingdings" w:char="F0A7"/>
      </w:r>
      <w:r w:rsidR="00931A39">
        <w:rPr>
          <w:rFonts w:ascii="Cambria" w:hAnsi="Cambria"/>
          <w:sz w:val="24"/>
          <w:szCs w:val="24"/>
        </w:rPr>
        <w:t xml:space="preserve"> </w:t>
      </w:r>
      <w:r w:rsidRPr="0013463C">
        <w:rPr>
          <w:rFonts w:ascii="Cambria" w:hAnsi="Cambria" w:cs="Times New Roman"/>
          <w:sz w:val="24"/>
          <w:szCs w:val="24"/>
        </w:rPr>
        <w:t>Materials</w:t>
      </w:r>
      <w:r w:rsidRPr="0013463C">
        <w:rPr>
          <w:rFonts w:ascii="Cambria" w:hAnsi="Cambria" w:cs="Times New Roman"/>
          <w:sz w:val="24"/>
          <w:szCs w:val="24"/>
        </w:rPr>
        <w:br/>
      </w:r>
      <w:r w:rsidRPr="0013463C">
        <w:rPr>
          <w:rFonts w:ascii="Cambria" w:hAnsi="Cambria"/>
          <w:sz w:val="24"/>
          <w:szCs w:val="24"/>
        </w:rPr>
        <w:sym w:font="Wingdings" w:char="F0A7"/>
      </w:r>
      <w:r w:rsidR="00931A39">
        <w:rPr>
          <w:rFonts w:ascii="Cambria" w:hAnsi="Cambria" w:cs="Times New Roman"/>
          <w:sz w:val="24"/>
          <w:szCs w:val="24"/>
        </w:rPr>
        <w:t xml:space="preserve"> </w:t>
      </w:r>
      <w:r w:rsidRPr="0013463C">
        <w:rPr>
          <w:rFonts w:ascii="Cambria" w:hAnsi="Cambria" w:cs="Times New Roman"/>
          <w:sz w:val="24"/>
          <w:szCs w:val="24"/>
        </w:rPr>
        <w:t xml:space="preserve">Supplies </w:t>
      </w:r>
    </w:p>
    <w:p w14:paraId="65734FC7" w14:textId="77777777" w:rsidR="00EF6621" w:rsidRPr="0013463C" w:rsidRDefault="000D19AC" w:rsidP="00EF6621">
      <w:pPr>
        <w:pStyle w:val="ListParagraph"/>
        <w:numPr>
          <w:ilvl w:val="1"/>
          <w:numId w:val="4"/>
        </w:numPr>
        <w:spacing w:before="100" w:beforeAutospacing="1" w:after="100" w:afterAutospacing="1"/>
        <w:rPr>
          <w:rFonts w:ascii="Cambria" w:hAnsi="Cambria" w:cs="Times New Roman"/>
          <w:sz w:val="24"/>
          <w:szCs w:val="24"/>
        </w:rPr>
      </w:pPr>
      <w:r w:rsidRPr="0013463C">
        <w:rPr>
          <w:rFonts w:ascii="Cambria" w:hAnsi="Cambria" w:cs="Times New Roman"/>
          <w:sz w:val="24"/>
          <w:szCs w:val="24"/>
        </w:rPr>
        <w:t xml:space="preserve">Printing/communication/marketing </w:t>
      </w:r>
    </w:p>
    <w:p w14:paraId="7722E1C4" w14:textId="77777777" w:rsidR="00EF6621" w:rsidRPr="0013463C" w:rsidRDefault="000D19AC" w:rsidP="00EF6621">
      <w:pPr>
        <w:pStyle w:val="ListParagraph"/>
        <w:numPr>
          <w:ilvl w:val="1"/>
          <w:numId w:val="4"/>
        </w:numPr>
        <w:spacing w:before="100" w:beforeAutospacing="1" w:after="100" w:afterAutospacing="1"/>
        <w:rPr>
          <w:rFonts w:ascii="Cambria" w:hAnsi="Cambria" w:cs="Times New Roman"/>
          <w:sz w:val="24"/>
          <w:szCs w:val="24"/>
        </w:rPr>
      </w:pPr>
      <w:r w:rsidRPr="0013463C">
        <w:rPr>
          <w:rFonts w:ascii="Cambria" w:hAnsi="Cambria" w:cs="Times New Roman"/>
          <w:sz w:val="24"/>
          <w:szCs w:val="24"/>
        </w:rPr>
        <w:t>Postage</w:t>
      </w:r>
    </w:p>
    <w:p w14:paraId="57E09CB7" w14:textId="77777777" w:rsidR="00EF6621" w:rsidRPr="0013463C" w:rsidRDefault="000D19AC" w:rsidP="00EF6621">
      <w:pPr>
        <w:pStyle w:val="ListParagraph"/>
        <w:numPr>
          <w:ilvl w:val="1"/>
          <w:numId w:val="4"/>
        </w:numPr>
        <w:spacing w:before="100" w:beforeAutospacing="1" w:after="100" w:afterAutospacing="1"/>
        <w:rPr>
          <w:rFonts w:ascii="Cambria" w:hAnsi="Cambria" w:cs="Times New Roman"/>
          <w:sz w:val="24"/>
          <w:szCs w:val="24"/>
        </w:rPr>
      </w:pPr>
      <w:r w:rsidRPr="0013463C">
        <w:rPr>
          <w:rFonts w:ascii="Cambria" w:hAnsi="Cambria" w:cs="Times New Roman"/>
          <w:sz w:val="24"/>
          <w:szCs w:val="24"/>
        </w:rPr>
        <w:t>Phone</w:t>
      </w:r>
    </w:p>
    <w:p w14:paraId="13D03B87" w14:textId="77777777" w:rsidR="00EF6621" w:rsidRPr="0013463C" w:rsidRDefault="000D19AC" w:rsidP="00EF6621">
      <w:pPr>
        <w:pStyle w:val="ListParagraph"/>
        <w:numPr>
          <w:ilvl w:val="1"/>
          <w:numId w:val="4"/>
        </w:numPr>
        <w:spacing w:before="100" w:beforeAutospacing="1" w:after="100" w:afterAutospacing="1"/>
        <w:rPr>
          <w:rFonts w:ascii="Cambria" w:hAnsi="Cambria" w:cs="Times New Roman"/>
          <w:sz w:val="24"/>
          <w:szCs w:val="24"/>
        </w:rPr>
      </w:pPr>
      <w:r w:rsidRPr="0013463C">
        <w:rPr>
          <w:rFonts w:ascii="Cambria" w:hAnsi="Cambria" w:cs="Times New Roman"/>
          <w:sz w:val="24"/>
          <w:szCs w:val="24"/>
        </w:rPr>
        <w:t xml:space="preserve">Utilities </w:t>
      </w:r>
    </w:p>
    <w:p w14:paraId="5B89511F" w14:textId="368872CD" w:rsidR="000D19AC" w:rsidRPr="0013463C" w:rsidRDefault="000D19AC" w:rsidP="00EF6621">
      <w:pPr>
        <w:pStyle w:val="ListParagraph"/>
        <w:numPr>
          <w:ilvl w:val="1"/>
          <w:numId w:val="4"/>
        </w:numPr>
        <w:spacing w:before="100" w:beforeAutospacing="1" w:after="100" w:afterAutospacing="1"/>
        <w:rPr>
          <w:rFonts w:ascii="Cambria" w:hAnsi="Cambria" w:cs="Times New Roman"/>
          <w:sz w:val="24"/>
          <w:szCs w:val="24"/>
        </w:rPr>
      </w:pPr>
      <w:r w:rsidRPr="0013463C">
        <w:rPr>
          <w:rFonts w:ascii="Cambria" w:hAnsi="Cambria" w:cs="Times New Roman"/>
          <w:sz w:val="24"/>
          <w:szCs w:val="24"/>
        </w:rPr>
        <w:t xml:space="preserve">Licensing/certification fees </w:t>
      </w:r>
    </w:p>
    <w:p w14:paraId="4D866402" w14:textId="5988BD4C" w:rsidR="000A1042" w:rsidRPr="00C7286E" w:rsidRDefault="000A1042" w:rsidP="00B419E5">
      <w:pPr>
        <w:spacing w:before="280" w:after="280"/>
        <w:rPr>
          <w:rFonts w:ascii="Cambria" w:eastAsia="Times New Roman" w:hAnsi="Cambria" w:cs="Times New Roman"/>
          <w:b/>
        </w:rPr>
      </w:pPr>
      <w:r w:rsidRPr="00C7286E">
        <w:rPr>
          <w:rFonts w:ascii="Cambria" w:eastAsia="Times New Roman" w:hAnsi="Cambria" w:cs="Times New Roman"/>
          <w:b/>
          <w:color w:val="000000"/>
        </w:rPr>
        <w:t>Part 2</w:t>
      </w:r>
      <w:r w:rsidR="002E48D7" w:rsidRPr="00C7286E">
        <w:rPr>
          <w:rFonts w:ascii="Cambria" w:eastAsia="Times New Roman" w:hAnsi="Cambria" w:cs="Times New Roman"/>
          <w:b/>
          <w:color w:val="000000"/>
        </w:rPr>
        <w:t xml:space="preserve">: </w:t>
      </w:r>
      <w:r w:rsidRPr="00C7286E">
        <w:rPr>
          <w:rFonts w:ascii="Cambria" w:eastAsia="Times New Roman" w:hAnsi="Cambria" w:cs="Times New Roman"/>
          <w:b/>
          <w:color w:val="000000"/>
        </w:rPr>
        <w:t xml:space="preserve">Resource File for Family Child Care Center </w:t>
      </w:r>
      <w:r w:rsidR="00153629" w:rsidRPr="00C7286E">
        <w:rPr>
          <w:rFonts w:ascii="Cambria" w:eastAsia="Times New Roman" w:hAnsi="Cambria" w:cs="Times New Roman"/>
          <w:b/>
          <w:color w:val="000000"/>
        </w:rPr>
        <w:t>(</w:t>
      </w:r>
      <w:r w:rsidR="00B419E5" w:rsidRPr="00C7286E">
        <w:rPr>
          <w:rFonts w:ascii="Cambria" w:eastAsia="Times New Roman" w:hAnsi="Cambria" w:cs="Times New Roman"/>
          <w:b/>
        </w:rPr>
        <w:t>LA 2 and LA 3</w:t>
      </w:r>
      <w:r w:rsidR="00153629" w:rsidRPr="00C7286E">
        <w:rPr>
          <w:rFonts w:ascii="Cambria" w:eastAsia="Times New Roman" w:hAnsi="Cambria" w:cs="Times New Roman"/>
          <w:b/>
        </w:rPr>
        <w:t>)</w:t>
      </w:r>
    </w:p>
    <w:p w14:paraId="74EBBC2E" w14:textId="37B776BF" w:rsidR="00B419E5" w:rsidRPr="00931A39" w:rsidRDefault="00B419E5" w:rsidP="00B419E5">
      <w:pPr>
        <w:spacing w:before="280" w:after="280"/>
        <w:rPr>
          <w:rFonts w:ascii="Cambria" w:eastAsia="Times New Roman" w:hAnsi="Cambria" w:cs="Times New Roman"/>
        </w:rPr>
      </w:pPr>
      <w:r w:rsidRPr="00931A39">
        <w:rPr>
          <w:rFonts w:ascii="Cambria" w:eastAsia="Times New Roman" w:hAnsi="Cambria" w:cs="Times New Roman"/>
          <w:bCs/>
        </w:rPr>
        <w:lastRenderedPageBreak/>
        <w:t>Create</w:t>
      </w:r>
      <w:r w:rsidRPr="00931A39">
        <w:rPr>
          <w:rFonts w:ascii="Cambria" w:eastAsia="Times New Roman" w:hAnsi="Cambria" w:cs="Times New Roman"/>
        </w:rPr>
        <w:t xml:space="preserve"> a resource file using Power Point or Prezi or Website that includes at least 10 community resources in your neighborhood that are supportive of children and families.</w:t>
      </w:r>
      <w:r w:rsidRPr="00931A39">
        <w:rPr>
          <w:rFonts w:ascii="Cambria" w:eastAsia="Times New Roman" w:hAnsi="Cambria" w:cs="Times New Roman"/>
          <w:color w:val="191919"/>
        </w:rPr>
        <w:t xml:space="preserve"> Your </w:t>
      </w:r>
      <w:r w:rsidRPr="00931A39">
        <w:rPr>
          <w:rFonts w:ascii="Cambria" w:eastAsia="Times New Roman" w:hAnsi="Cambria" w:cs="Times New Roman"/>
          <w:bCs/>
          <w:color w:val="191919"/>
        </w:rPr>
        <w:t>file</w:t>
      </w:r>
      <w:r w:rsidRPr="00931A39">
        <w:rPr>
          <w:rFonts w:ascii="Cambria" w:eastAsia="Times New Roman" w:hAnsi="Cambria" w:cs="Times New Roman"/>
          <w:color w:val="191919"/>
        </w:rPr>
        <w:t xml:space="preserve"> must include a written component with an </w:t>
      </w:r>
      <w:r w:rsidRPr="00931A39">
        <w:rPr>
          <w:rFonts w:ascii="Cambria" w:eastAsia="Times New Roman" w:hAnsi="Cambria" w:cs="Times New Roman"/>
          <w:b/>
          <w:color w:val="191919"/>
        </w:rPr>
        <w:t>analysis</w:t>
      </w:r>
      <w:r w:rsidRPr="00931A39">
        <w:rPr>
          <w:rFonts w:ascii="Cambria" w:eastAsia="Times New Roman" w:hAnsi="Cambria" w:cs="Times New Roman"/>
          <w:color w:val="191919"/>
        </w:rPr>
        <w:t xml:space="preserve"> of the resources in the community.  Make sure to comment on any collaborative strategies the resource uses or could use to foster partnerships with families, children and family child care. </w:t>
      </w:r>
    </w:p>
    <w:p w14:paraId="129F1891" w14:textId="77777777" w:rsidR="00B419E5" w:rsidRPr="00931A39" w:rsidRDefault="00B419E5" w:rsidP="00B419E5">
      <w:pPr>
        <w:spacing w:after="150"/>
        <w:rPr>
          <w:rFonts w:ascii="Cambria" w:eastAsia="Times New Roman" w:hAnsi="Cambria" w:cs="Times New Roman"/>
          <w:b/>
          <w:smallCaps/>
          <w:color w:val="252525"/>
        </w:rPr>
      </w:pPr>
      <w:r w:rsidRPr="00931A39">
        <w:rPr>
          <w:rFonts w:ascii="Cambria" w:eastAsia="Times New Roman" w:hAnsi="Cambria" w:cs="Times New Roman"/>
          <w:b/>
          <w:color w:val="252525"/>
        </w:rPr>
        <w:tab/>
        <w:t>What Is a Community Resource?</w:t>
      </w:r>
    </w:p>
    <w:p w14:paraId="7C7E1CDB" w14:textId="76BCE433" w:rsidR="00B419E5" w:rsidRPr="00931A39" w:rsidRDefault="00B419E5" w:rsidP="00B419E5">
      <w:pPr>
        <w:spacing w:after="150"/>
        <w:ind w:left="720"/>
        <w:rPr>
          <w:rFonts w:ascii="Cambria" w:eastAsia="Times New Roman" w:hAnsi="Cambria" w:cs="Times New Roman"/>
          <w:color w:val="191919"/>
        </w:rPr>
      </w:pPr>
      <w:r w:rsidRPr="00931A39">
        <w:rPr>
          <w:rFonts w:ascii="Cambria" w:hAnsi="Cambria"/>
          <w:noProof/>
          <w:color w:val="000000"/>
        </w:rPr>
        <mc:AlternateContent>
          <mc:Choice Requires="wps">
            <w:drawing>
              <wp:anchor distT="0" distB="0" distL="114300" distR="114300" simplePos="0" relativeHeight="251667456" behindDoc="1" locked="0" layoutInCell="1" allowOverlap="1" wp14:anchorId="07AE8C1F" wp14:editId="33FFAB88">
                <wp:simplePos x="0" y="0"/>
                <wp:positionH relativeFrom="page">
                  <wp:posOffset>7800340</wp:posOffset>
                </wp:positionH>
                <wp:positionV relativeFrom="paragraph">
                  <wp:posOffset>292735</wp:posOffset>
                </wp:positionV>
                <wp:extent cx="1280160" cy="511175"/>
                <wp:effectExtent l="76200" t="254000" r="66040" b="250825"/>
                <wp:wrapSquare wrapText="bothSides"/>
                <wp:docPr id="4" name="Rectangle 4"/>
                <wp:cNvGraphicFramePr/>
                <a:graphic xmlns:a="http://schemas.openxmlformats.org/drawingml/2006/main">
                  <a:graphicData uri="http://schemas.microsoft.com/office/word/2010/wordprocessingShape">
                    <wps:wsp>
                      <wps:cNvSpPr/>
                      <wps:spPr>
                        <a:xfrm rot="20210122">
                          <a:off x="0" y="0"/>
                          <a:ext cx="1280160" cy="5111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AC9E915" w14:textId="77777777" w:rsidR="00153629" w:rsidRPr="00CF611E" w:rsidRDefault="00153629"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FF9C73" w14:textId="77777777" w:rsidR="00153629" w:rsidRPr="00612ED7" w:rsidRDefault="00153629" w:rsidP="001C584C">
                            <w:pPr>
                              <w:rPr>
                                <w:rFonts w:ascii="Franklin Gothic Book" w:hAnsi="Franklin Gothic Book"/>
                                <w:color w:val="000000"/>
                                <w:sz w:val="20"/>
                                <w:szCs w:val="20"/>
                              </w:rPr>
                            </w:pPr>
                            <w:r w:rsidRPr="001479B8">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AE8C1F" id="Rectangle 4" o:spid="_x0000_s1027" style="position:absolute;left:0;text-align:left;margin-left:614.2pt;margin-top:23.05pt;width:100.8pt;height:40.25pt;rotation:-1518117fd;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" fillcolor="white [3212]" strokecolor="#ed7d31 [3205]" strokeweight=".5pt">
                <v:textbox>
                  <w:txbxContent>
                    <w:p w14:paraId="3AC9E915" w14:textId="77777777" w:rsidR="00153629" w:rsidRPr="00CF611E" w:rsidRDefault="00153629"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EFF9C73" w14:textId="77777777" w:rsidR="00153629" w:rsidRPr="00612ED7" w:rsidRDefault="00153629" w:rsidP="001C584C">
                      <w:pPr>
                        <w:rPr>
                          <w:rFonts w:ascii="Franklin Gothic Book" w:hAnsi="Franklin Gothic Book"/>
                          <w:color w:val="000000"/>
                          <w:sz w:val="20"/>
                          <w:szCs w:val="20"/>
                        </w:rPr>
                      </w:pPr>
                      <w:r w:rsidRPr="001479B8">
                        <w:rPr>
                          <w:rFonts w:ascii="Franklin Gothic Book" w:hAnsi="Franklin Gothic Book"/>
                          <w:color w:val="000000"/>
                          <w:sz w:val="20"/>
                          <w:szCs w:val="20"/>
                        </w:rPr>
                        <w:sym w:font="Wingdings" w:char="F0DF"/>
                      </w:r>
                      <w:r>
                        <w:rPr>
                          <w:rFonts w:ascii="Franklin Gothic Book" w:hAnsi="Franklin Gothic Book"/>
                          <w:color w:val="000000"/>
                          <w:sz w:val="20"/>
                          <w:szCs w:val="20"/>
                        </w:rPr>
                        <w:t xml:space="preserve"> Embedded</w:t>
                      </w:r>
                    </w:p>
                  </w:txbxContent>
                </v:textbox>
                <w10:wrap type="square" anchorx="page"/>
              </v:rect>
            </w:pict>
          </mc:Fallback>
        </mc:AlternateContent>
      </w:r>
      <w:r w:rsidRPr="00931A39">
        <w:rPr>
          <w:rFonts w:ascii="Cambria" w:eastAsia="Times New Roman" w:hAnsi="Cambria" w:cs="Times New Roman"/>
          <w:color w:val="191919"/>
        </w:rPr>
        <w:t xml:space="preserve">A community resource is anything that can be used to improve the healthy development of a child and their family. </w:t>
      </w:r>
    </w:p>
    <w:p w14:paraId="0D2607E1" w14:textId="21A19E90" w:rsidR="00B419E5" w:rsidRPr="00931A39" w:rsidRDefault="00B419E5" w:rsidP="00B419E5">
      <w:pPr>
        <w:numPr>
          <w:ilvl w:val="0"/>
          <w:numId w:val="2"/>
        </w:numPr>
        <w:spacing w:before="280"/>
        <w:rPr>
          <w:rFonts w:ascii="Cambria" w:eastAsia="Times New Roman" w:hAnsi="Cambria" w:cs="Times New Roman"/>
          <w:color w:val="191919"/>
        </w:rPr>
      </w:pPr>
      <w:r w:rsidRPr="00931A39">
        <w:rPr>
          <w:rFonts w:ascii="Cambria" w:eastAsia="Times New Roman" w:hAnsi="Cambria" w:cs="Times New Roman"/>
          <w:color w:val="191919"/>
        </w:rPr>
        <w:t>It can be a person or people</w:t>
      </w:r>
      <w:r w:rsidR="00931A39">
        <w:rPr>
          <w:rFonts w:ascii="Cambria" w:eastAsia="Times New Roman" w:hAnsi="Cambria" w:cs="Times New Roman"/>
          <w:color w:val="191919"/>
        </w:rPr>
        <w:t>, e.g., c</w:t>
      </w:r>
      <w:r w:rsidRPr="00931A39">
        <w:rPr>
          <w:rFonts w:ascii="Cambria" w:eastAsia="Times New Roman" w:hAnsi="Cambria" w:cs="Times New Roman"/>
          <w:color w:val="191919"/>
        </w:rPr>
        <w:t xml:space="preserve">hild care teachers, </w:t>
      </w:r>
      <w:r w:rsidR="00931A39">
        <w:rPr>
          <w:rFonts w:ascii="Cambria" w:eastAsia="Times New Roman" w:hAnsi="Cambria" w:cs="Times New Roman"/>
          <w:color w:val="191919"/>
        </w:rPr>
        <w:t>c</w:t>
      </w:r>
      <w:r w:rsidRPr="00931A39">
        <w:rPr>
          <w:rFonts w:ascii="Cambria" w:eastAsia="Times New Roman" w:hAnsi="Cambria" w:cs="Times New Roman"/>
          <w:color w:val="191919"/>
        </w:rPr>
        <w:t>ounselors</w:t>
      </w:r>
      <w:r w:rsidR="00931A39">
        <w:rPr>
          <w:rFonts w:ascii="Cambria" w:eastAsia="Times New Roman" w:hAnsi="Cambria" w:cs="Times New Roman"/>
          <w:color w:val="191919"/>
        </w:rPr>
        <w:t>,</w:t>
      </w:r>
      <w:r w:rsidRPr="00931A39">
        <w:rPr>
          <w:rFonts w:ascii="Cambria" w:eastAsia="Times New Roman" w:hAnsi="Cambria" w:cs="Times New Roman"/>
          <w:color w:val="191919"/>
        </w:rPr>
        <w:t xml:space="preserve"> etc.)</w:t>
      </w:r>
    </w:p>
    <w:p w14:paraId="07090235" w14:textId="013CDEAC" w:rsidR="00B419E5" w:rsidRPr="00931A39" w:rsidRDefault="00B419E5" w:rsidP="00B419E5">
      <w:pPr>
        <w:numPr>
          <w:ilvl w:val="0"/>
          <w:numId w:val="2"/>
        </w:numPr>
        <w:rPr>
          <w:rFonts w:ascii="Cambria" w:eastAsia="Times New Roman" w:hAnsi="Cambria" w:cs="Times New Roman"/>
          <w:color w:val="191919"/>
        </w:rPr>
      </w:pPr>
      <w:r w:rsidRPr="00931A39">
        <w:rPr>
          <w:rFonts w:ascii="Cambria" w:eastAsia="Times New Roman" w:hAnsi="Cambria" w:cs="Times New Roman"/>
          <w:color w:val="191919"/>
        </w:rPr>
        <w:t>It can be a physical structure or place</w:t>
      </w:r>
      <w:r w:rsidR="00931A39">
        <w:rPr>
          <w:rFonts w:ascii="Cambria" w:eastAsia="Times New Roman" w:hAnsi="Cambria" w:cs="Times New Roman"/>
          <w:color w:val="191919"/>
        </w:rPr>
        <w:t xml:space="preserve">, e.g., </w:t>
      </w:r>
      <w:r w:rsidRPr="00931A39">
        <w:rPr>
          <w:rFonts w:ascii="Cambria" w:eastAsia="Times New Roman" w:hAnsi="Cambria" w:cs="Times New Roman"/>
          <w:color w:val="191919"/>
        </w:rPr>
        <w:t>clinics, hospitals, grocery stores, fire stations, parks, community centers, community service center</w:t>
      </w:r>
      <w:r w:rsidR="00931A39">
        <w:rPr>
          <w:rFonts w:ascii="Cambria" w:eastAsia="Times New Roman" w:hAnsi="Cambria" w:cs="Times New Roman"/>
          <w:color w:val="191919"/>
        </w:rPr>
        <w:t>s,</w:t>
      </w:r>
      <w:r w:rsidRPr="00931A39">
        <w:rPr>
          <w:rFonts w:ascii="Cambria" w:eastAsia="Times New Roman" w:hAnsi="Cambria" w:cs="Times New Roman"/>
          <w:color w:val="191919"/>
        </w:rPr>
        <w:t xml:space="preserve"> etc.</w:t>
      </w:r>
    </w:p>
    <w:p w14:paraId="2BF1EAC7" w14:textId="1B6C1C00" w:rsidR="001354AF" w:rsidRPr="00931A39" w:rsidRDefault="00B419E5" w:rsidP="001354AF">
      <w:pPr>
        <w:numPr>
          <w:ilvl w:val="0"/>
          <w:numId w:val="2"/>
        </w:numPr>
        <w:spacing w:after="280"/>
        <w:rPr>
          <w:rFonts w:ascii="Cambria" w:eastAsia="Times New Roman" w:hAnsi="Cambria" w:cs="Times New Roman"/>
          <w:color w:val="191919"/>
        </w:rPr>
      </w:pPr>
      <w:r w:rsidRPr="00931A39">
        <w:rPr>
          <w:rFonts w:ascii="Cambria" w:eastAsia="Times New Roman" w:hAnsi="Cambria" w:cs="Times New Roman"/>
          <w:color w:val="191919"/>
        </w:rPr>
        <w:t>It can be a community service that makes life better for some or all community members</w:t>
      </w:r>
      <w:r w:rsidR="00931A39">
        <w:rPr>
          <w:rFonts w:ascii="Cambria" w:eastAsia="Times New Roman" w:hAnsi="Cambria" w:cs="Times New Roman"/>
          <w:color w:val="191919"/>
        </w:rPr>
        <w:t xml:space="preserve">, e.g., </w:t>
      </w:r>
      <w:r w:rsidRPr="00931A39">
        <w:rPr>
          <w:rFonts w:ascii="Cambria" w:eastAsia="Times New Roman" w:hAnsi="Cambria" w:cs="Times New Roman"/>
          <w:color w:val="191919"/>
        </w:rPr>
        <w:t>public transportation, early childhood education center</w:t>
      </w:r>
      <w:r w:rsidR="00931A39">
        <w:rPr>
          <w:rFonts w:ascii="Cambria" w:eastAsia="Times New Roman" w:hAnsi="Cambria" w:cs="Times New Roman"/>
          <w:color w:val="191919"/>
        </w:rPr>
        <w:t>s</w:t>
      </w:r>
      <w:r w:rsidRPr="00931A39">
        <w:rPr>
          <w:rFonts w:ascii="Cambria" w:eastAsia="Times New Roman" w:hAnsi="Cambria" w:cs="Times New Roman"/>
          <w:color w:val="191919"/>
        </w:rPr>
        <w:t>, park district classes</w:t>
      </w:r>
      <w:r w:rsidR="00931A39">
        <w:rPr>
          <w:rFonts w:ascii="Cambria" w:eastAsia="Times New Roman" w:hAnsi="Cambria" w:cs="Times New Roman"/>
          <w:color w:val="191919"/>
        </w:rPr>
        <w:t>,</w:t>
      </w:r>
      <w:r w:rsidRPr="00931A39">
        <w:rPr>
          <w:rFonts w:ascii="Cambria" w:eastAsia="Times New Roman" w:hAnsi="Cambria" w:cs="Times New Roman"/>
          <w:color w:val="191919"/>
        </w:rPr>
        <w:t xml:space="preserve"> etc.</w:t>
      </w:r>
    </w:p>
    <w:p w14:paraId="4DC0A62B" w14:textId="6611DC4C" w:rsidR="000F7969" w:rsidRPr="00C7286E" w:rsidRDefault="000F7969" w:rsidP="000F7969">
      <w:pPr>
        <w:rPr>
          <w:rFonts w:ascii="Cambria" w:eastAsia="Times New Roman" w:hAnsi="Cambria" w:cs="Times New Roman"/>
          <w:b/>
          <w:color w:val="000000"/>
        </w:rPr>
      </w:pPr>
      <w:r w:rsidRPr="00C7286E">
        <w:rPr>
          <w:rFonts w:ascii="Cambria" w:eastAsia="Times New Roman" w:hAnsi="Cambria" w:cs="Times New Roman"/>
          <w:b/>
          <w:color w:val="000000"/>
        </w:rPr>
        <w:t>III. Assessment Rubric</w:t>
      </w:r>
    </w:p>
    <w:p w14:paraId="3EEE23D8" w14:textId="77777777" w:rsidR="00F40794" w:rsidRPr="00C7286E" w:rsidRDefault="00F40794" w:rsidP="00F40794">
      <w:pPr>
        <w:rPr>
          <w:rFonts w:ascii="Cambria" w:hAnsi="Cambria"/>
          <w:sz w:val="20"/>
          <w:szCs w:val="20"/>
        </w:rPr>
      </w:pPr>
    </w:p>
    <w:tbl>
      <w:tblPr>
        <w:tblStyle w:val="TableGrid"/>
        <w:tblW w:w="13158" w:type="dxa"/>
        <w:tblBorders>
          <w:top w:val="single" w:sz="24" w:space="0" w:color="000000"/>
          <w:left w:val="single" w:sz="24" w:space="0" w:color="000000"/>
          <w:bottom w:val="single" w:sz="24" w:space="0" w:color="000000"/>
          <w:right w:val="single" w:sz="24" w:space="0" w:color="000000"/>
        </w:tblBorders>
        <w:tblLayout w:type="fixed"/>
        <w:tblLook w:val="04A0" w:firstRow="1" w:lastRow="0" w:firstColumn="1" w:lastColumn="0" w:noHBand="0" w:noVBand="1"/>
      </w:tblPr>
      <w:tblGrid>
        <w:gridCol w:w="2448"/>
        <w:gridCol w:w="2430"/>
        <w:gridCol w:w="2430"/>
        <w:gridCol w:w="2430"/>
        <w:gridCol w:w="2430"/>
        <w:gridCol w:w="990"/>
      </w:tblGrid>
      <w:tr w:rsidR="00931A39" w:rsidRPr="00FF2ED0" w14:paraId="5F9BE43A" w14:textId="77777777" w:rsidTr="00CD5E5A">
        <w:tc>
          <w:tcPr>
            <w:tcW w:w="13158" w:type="dxa"/>
            <w:gridSpan w:val="6"/>
            <w:tcBorders>
              <w:top w:val="single" w:sz="24" w:space="0" w:color="000000"/>
              <w:bottom w:val="single" w:sz="24" w:space="0" w:color="000000"/>
            </w:tcBorders>
            <w:shd w:val="clear" w:color="auto" w:fill="D9D9D9" w:themeFill="background1" w:themeFillShade="D9"/>
          </w:tcPr>
          <w:p w14:paraId="26C145B4" w14:textId="77777777" w:rsidR="00931A39" w:rsidRPr="00FF2ED0" w:rsidRDefault="00931A39" w:rsidP="00CD5E5A">
            <w:pPr>
              <w:widowControl w:val="0"/>
              <w:spacing w:before="120" w:after="120" w:line="276" w:lineRule="auto"/>
              <w:jc w:val="center"/>
              <w:rPr>
                <w:rFonts w:ascii="Cambria" w:hAnsi="Cambria"/>
                <w:b/>
              </w:rPr>
            </w:pPr>
            <w:r w:rsidRPr="00FF2ED0">
              <w:rPr>
                <w:rFonts w:ascii="Cambria" w:hAnsi="Cambria"/>
                <w:b/>
              </w:rPr>
              <w:t>FCC Leadership and Advocacy and Business Custom Rubric</w:t>
            </w:r>
          </w:p>
        </w:tc>
      </w:tr>
      <w:tr w:rsidR="00931A39" w:rsidRPr="00FF2ED0" w14:paraId="420E5F6D" w14:textId="77777777" w:rsidTr="00CD5E5A">
        <w:trPr>
          <w:trHeight w:val="539"/>
        </w:trPr>
        <w:tc>
          <w:tcPr>
            <w:tcW w:w="2448" w:type="dxa"/>
            <w:tcBorders>
              <w:top w:val="single" w:sz="24" w:space="0" w:color="000000"/>
              <w:bottom w:val="single" w:sz="4" w:space="0" w:color="auto"/>
            </w:tcBorders>
            <w:shd w:val="clear" w:color="auto" w:fill="F2F2F2" w:themeFill="background1" w:themeFillShade="F2"/>
          </w:tcPr>
          <w:p w14:paraId="1AFF4169" w14:textId="77777777" w:rsidR="00931A39" w:rsidRPr="00FF2ED0" w:rsidRDefault="00931A39" w:rsidP="00CD5E5A">
            <w:pPr>
              <w:pStyle w:val="Body"/>
              <w:widowControl w:val="0"/>
              <w:spacing w:before="60" w:after="60" w:line="240" w:lineRule="auto"/>
              <w:jc w:val="center"/>
              <w:rPr>
                <w:rFonts w:ascii="Cambria" w:eastAsia="Times" w:hAnsi="Cambria" w:cstheme="minorHAnsi"/>
                <w:b/>
                <w:bCs/>
              </w:rPr>
            </w:pPr>
            <w:r w:rsidRPr="00FF2ED0">
              <w:rPr>
                <w:rStyle w:val="normaltextrun"/>
                <w:rFonts w:ascii="Cambria" w:hAnsi="Cambria" w:cs="Times New Roman"/>
                <w:b/>
                <w:bCs/>
                <w:color w:val="auto"/>
              </w:rPr>
              <w:t>Competency</w:t>
            </w:r>
          </w:p>
        </w:tc>
        <w:tc>
          <w:tcPr>
            <w:tcW w:w="2430" w:type="dxa"/>
            <w:tcBorders>
              <w:top w:val="single" w:sz="24" w:space="0" w:color="000000"/>
              <w:bottom w:val="single" w:sz="4" w:space="0" w:color="auto"/>
            </w:tcBorders>
            <w:shd w:val="clear" w:color="auto" w:fill="F2F2F2" w:themeFill="background1" w:themeFillShade="F2"/>
          </w:tcPr>
          <w:p w14:paraId="4D7D0E0B" w14:textId="77777777" w:rsidR="00931A39" w:rsidRPr="00FF2ED0" w:rsidRDefault="00931A39" w:rsidP="00CD5E5A">
            <w:pPr>
              <w:pStyle w:val="Body"/>
              <w:widowControl w:val="0"/>
              <w:spacing w:before="60" w:after="60" w:line="240" w:lineRule="auto"/>
              <w:jc w:val="center"/>
              <w:outlineLvl w:val="3"/>
              <w:rPr>
                <w:rStyle w:val="normaltextrun"/>
                <w:rFonts w:ascii="Cambria" w:hAnsi="Cambria" w:cstheme="minorHAnsi"/>
                <w:b/>
                <w:bCs/>
                <w:color w:val="auto"/>
              </w:rPr>
            </w:pPr>
            <w:r w:rsidRPr="00FF2ED0">
              <w:rPr>
                <w:rStyle w:val="normaltextrun"/>
                <w:rFonts w:ascii="Cambria" w:hAnsi="Cambria" w:cs="Times New Roman"/>
                <w:b/>
                <w:bCs/>
                <w:color w:val="auto"/>
              </w:rPr>
              <w:t>Distinguished</w:t>
            </w:r>
          </w:p>
        </w:tc>
        <w:tc>
          <w:tcPr>
            <w:tcW w:w="2430" w:type="dxa"/>
            <w:tcBorders>
              <w:top w:val="single" w:sz="24" w:space="0" w:color="000000"/>
              <w:bottom w:val="single" w:sz="4" w:space="0" w:color="auto"/>
            </w:tcBorders>
            <w:shd w:val="clear" w:color="auto" w:fill="F2F2F2" w:themeFill="background1" w:themeFillShade="F2"/>
          </w:tcPr>
          <w:p w14:paraId="51909EFA" w14:textId="77777777" w:rsidR="00931A39" w:rsidRPr="00FF2ED0" w:rsidRDefault="00931A39" w:rsidP="00CD5E5A">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342FB4A3" w14:textId="77777777" w:rsidR="00931A39" w:rsidRPr="00FF2ED0" w:rsidRDefault="00931A39" w:rsidP="00CD5E5A">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2531A68F" w14:textId="77777777" w:rsidR="00931A39" w:rsidRPr="00FF2ED0" w:rsidRDefault="00931A39" w:rsidP="00CD5E5A">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7CCF9184" w14:textId="77777777" w:rsidR="00931A39" w:rsidRPr="00FF2ED0" w:rsidRDefault="00931A39" w:rsidP="00CD5E5A">
            <w:pPr>
              <w:pStyle w:val="Body"/>
              <w:widowControl w:val="0"/>
              <w:spacing w:before="60" w:after="60" w:line="240" w:lineRule="auto"/>
              <w:jc w:val="center"/>
              <w:outlineLvl w:val="3"/>
              <w:rPr>
                <w:rStyle w:val="normaltextrun"/>
                <w:rFonts w:ascii="Cambria" w:hAnsi="Cambria" w:cs="Times New Roman"/>
                <w:b/>
                <w:bCs/>
                <w:color w:val="auto"/>
                <w:sz w:val="16"/>
                <w:szCs w:val="16"/>
              </w:rPr>
            </w:pPr>
            <w:r w:rsidRPr="00FF2ED0">
              <w:rPr>
                <w:rFonts w:ascii="Cambria" w:hAnsi="Cambria"/>
                <w:b/>
                <w:sz w:val="16"/>
                <w:szCs w:val="16"/>
              </w:rPr>
              <w:t>Unable to Assess</w:t>
            </w:r>
          </w:p>
        </w:tc>
      </w:tr>
      <w:tr w:rsidR="00931A39" w:rsidRPr="00FF2ED0" w14:paraId="70B78E35" w14:textId="77777777" w:rsidTr="00931A39">
        <w:trPr>
          <w:trHeight w:val="539"/>
        </w:trPr>
        <w:tc>
          <w:tcPr>
            <w:tcW w:w="2448" w:type="dxa"/>
            <w:tcBorders>
              <w:top w:val="single" w:sz="4" w:space="0" w:color="auto"/>
            </w:tcBorders>
            <w:shd w:val="clear" w:color="auto" w:fill="FFCC99"/>
          </w:tcPr>
          <w:p w14:paraId="3C6FB6C8" w14:textId="77777777" w:rsidR="00931A39" w:rsidRPr="00FF2ED0" w:rsidRDefault="00931A39" w:rsidP="00CD5E5A">
            <w:pPr>
              <w:pStyle w:val="Body"/>
              <w:widowControl w:val="0"/>
              <w:spacing w:after="0" w:line="240" w:lineRule="auto"/>
              <w:rPr>
                <w:rFonts w:ascii="Cambria" w:eastAsia="Times" w:hAnsi="Cambria" w:cstheme="minorHAnsi"/>
                <w:b/>
                <w:bCs/>
              </w:rPr>
            </w:pPr>
            <w:r w:rsidRPr="00FF2ED0">
              <w:rPr>
                <w:rFonts w:ascii="Cambria" w:eastAsia="Times,Times New Roman" w:hAnsi="Cambria" w:cstheme="minorHAnsi"/>
                <w:b/>
                <w:bCs/>
              </w:rPr>
              <w:t>LA2</w:t>
            </w:r>
            <w:r w:rsidRPr="00FF2ED0">
              <w:rPr>
                <w:rFonts w:ascii="Cambria" w:eastAsia="Times,Times New Roman" w:hAnsi="Cambria" w:cstheme="minorHAnsi"/>
              </w:rPr>
              <w:t xml:space="preserve">: </w:t>
            </w:r>
            <w:r w:rsidRPr="00FF2ED0">
              <w:rPr>
                <w:rFonts w:ascii="Cambria" w:eastAsia="Times,Times New Roman" w:hAnsi="Cambria" w:cstheme="minorHAnsi"/>
                <w:bCs/>
                <w:iCs/>
              </w:rPr>
              <w:t>Identifies strategies that support the development of collaborative relationships between family child care programs, families, and community agencies</w:t>
            </w:r>
          </w:p>
        </w:tc>
        <w:tc>
          <w:tcPr>
            <w:tcW w:w="2430" w:type="dxa"/>
            <w:tcBorders>
              <w:top w:val="single" w:sz="4" w:space="0" w:color="auto"/>
            </w:tcBorders>
            <w:shd w:val="clear" w:color="auto" w:fill="FFCC99"/>
          </w:tcPr>
          <w:p w14:paraId="24C3FCDC" w14:textId="77777777" w:rsidR="00931A39" w:rsidRPr="00FF2ED0" w:rsidRDefault="00931A39" w:rsidP="00CD5E5A">
            <w:pPr>
              <w:rPr>
                <w:rFonts w:ascii="Cambria" w:eastAsia="Times,Times New Roman" w:hAnsi="Cambria" w:cstheme="minorHAnsi"/>
                <w:sz w:val="22"/>
                <w:szCs w:val="22"/>
              </w:rPr>
            </w:pPr>
            <w:r w:rsidRPr="00FF2ED0">
              <w:rPr>
                <w:rFonts w:ascii="Cambria" w:eastAsia="Times,Times New Roman" w:hAnsi="Cambria" w:cstheme="minorHAnsi"/>
                <w:sz w:val="22"/>
                <w:szCs w:val="22"/>
              </w:rPr>
              <w:t>Gives contextual examples of strategies that support and advocate the development of collaborative relationships between family child care programs, families, and community agencies</w:t>
            </w:r>
          </w:p>
          <w:p w14:paraId="0DC85479" w14:textId="77777777" w:rsidR="00931A39" w:rsidRPr="00FF2ED0" w:rsidRDefault="00931A39" w:rsidP="00CD5E5A">
            <w:pPr>
              <w:pStyle w:val="Body"/>
              <w:widowControl w:val="0"/>
              <w:spacing w:after="0" w:line="240" w:lineRule="auto"/>
              <w:jc w:val="center"/>
              <w:outlineLvl w:val="3"/>
              <w:rPr>
                <w:rStyle w:val="normaltextrun"/>
                <w:rFonts w:ascii="Cambria" w:hAnsi="Cambria" w:cstheme="minorHAnsi"/>
                <w:b/>
                <w:bCs/>
                <w:color w:val="auto"/>
                <w:sz w:val="20"/>
                <w:szCs w:val="20"/>
              </w:rPr>
            </w:pPr>
          </w:p>
        </w:tc>
        <w:tc>
          <w:tcPr>
            <w:tcW w:w="2430" w:type="dxa"/>
            <w:tcBorders>
              <w:top w:val="single" w:sz="4" w:space="0" w:color="auto"/>
            </w:tcBorders>
            <w:shd w:val="clear" w:color="auto" w:fill="FFCC99"/>
          </w:tcPr>
          <w:p w14:paraId="595D638C" w14:textId="77777777" w:rsidR="00931A39" w:rsidRPr="00FF2ED0" w:rsidRDefault="00931A39" w:rsidP="00CD5E5A">
            <w:pPr>
              <w:pStyle w:val="Body"/>
              <w:widowControl w:val="0"/>
              <w:spacing w:after="0" w:line="240" w:lineRule="auto"/>
              <w:outlineLvl w:val="3"/>
              <w:rPr>
                <w:rFonts w:ascii="Cambria" w:hAnsi="Cambria" w:cstheme="minorHAnsi"/>
              </w:rPr>
            </w:pPr>
            <w:r w:rsidRPr="00FF2ED0">
              <w:rPr>
                <w:rFonts w:ascii="Cambria" w:eastAsia="Times,Times New Roman" w:hAnsi="Cambria" w:cstheme="minorHAnsi"/>
              </w:rPr>
              <w:t>Cites strategies that support the development of collaborative relationships between family child care programs, families, and community agencies</w:t>
            </w:r>
          </w:p>
        </w:tc>
        <w:tc>
          <w:tcPr>
            <w:tcW w:w="2430" w:type="dxa"/>
            <w:tcBorders>
              <w:top w:val="single" w:sz="4" w:space="0" w:color="auto"/>
            </w:tcBorders>
            <w:shd w:val="clear" w:color="auto" w:fill="FFCC99"/>
          </w:tcPr>
          <w:p w14:paraId="6EC0D789" w14:textId="77777777" w:rsidR="00931A39" w:rsidRPr="00FF2ED0" w:rsidRDefault="00931A39" w:rsidP="00CD5E5A">
            <w:pPr>
              <w:pStyle w:val="Body"/>
              <w:widowControl w:val="0"/>
              <w:spacing w:after="0" w:line="240" w:lineRule="auto"/>
              <w:outlineLvl w:val="3"/>
              <w:rPr>
                <w:rFonts w:ascii="Cambria" w:hAnsi="Cambria" w:cstheme="minorHAnsi"/>
              </w:rPr>
            </w:pPr>
            <w:r w:rsidRPr="00FF2ED0">
              <w:rPr>
                <w:rFonts w:ascii="Cambria" w:eastAsia="Times,Times New Roman" w:hAnsi="Cambria" w:cstheme="minorHAnsi"/>
              </w:rPr>
              <w:t>Attempts to name strategies that support communication between family child care programs, families, and community agencies</w:t>
            </w:r>
          </w:p>
        </w:tc>
        <w:tc>
          <w:tcPr>
            <w:tcW w:w="2430" w:type="dxa"/>
            <w:tcBorders>
              <w:top w:val="single" w:sz="4" w:space="0" w:color="auto"/>
            </w:tcBorders>
            <w:shd w:val="clear" w:color="auto" w:fill="FFCC99"/>
          </w:tcPr>
          <w:p w14:paraId="77198F43" w14:textId="77777777" w:rsidR="00931A39" w:rsidRPr="00FF2ED0" w:rsidRDefault="00931A39" w:rsidP="00CD5E5A">
            <w:pPr>
              <w:pStyle w:val="Body"/>
              <w:widowControl w:val="0"/>
              <w:spacing w:after="0" w:line="240" w:lineRule="auto"/>
              <w:outlineLvl w:val="3"/>
              <w:rPr>
                <w:rFonts w:ascii="Cambria" w:hAnsi="Cambria" w:cstheme="minorHAnsi"/>
              </w:rPr>
            </w:pPr>
            <w:r w:rsidRPr="00FF2ED0">
              <w:rPr>
                <w:rFonts w:ascii="Cambria" w:hAnsi="Cambria" w:cstheme="minorHAnsi"/>
              </w:rPr>
              <w:t>Names</w:t>
            </w:r>
            <w:r w:rsidRPr="00FF2ED0">
              <w:rPr>
                <w:rFonts w:ascii="Cambria" w:eastAsia="Times,Times New Roman" w:hAnsi="Cambria" w:cstheme="minorHAnsi"/>
              </w:rPr>
              <w:t xml:space="preserve"> strategies that minimize or weaken collaborative relationships between family child care programs, families, and community agencies</w:t>
            </w:r>
          </w:p>
        </w:tc>
        <w:tc>
          <w:tcPr>
            <w:tcW w:w="990" w:type="dxa"/>
            <w:tcBorders>
              <w:top w:val="single" w:sz="4" w:space="0" w:color="auto"/>
            </w:tcBorders>
            <w:shd w:val="clear" w:color="auto" w:fill="FFCC99"/>
          </w:tcPr>
          <w:p w14:paraId="2A99FE25" w14:textId="77777777" w:rsidR="00931A39" w:rsidRPr="00FF2ED0" w:rsidRDefault="00931A39" w:rsidP="00CD5E5A">
            <w:pPr>
              <w:pStyle w:val="Body"/>
              <w:widowControl w:val="0"/>
              <w:spacing w:after="0" w:line="240" w:lineRule="auto"/>
              <w:jc w:val="center"/>
              <w:outlineLvl w:val="3"/>
              <w:rPr>
                <w:rStyle w:val="normaltextrun"/>
                <w:rFonts w:ascii="Cambria" w:hAnsi="Cambria" w:cs="Times New Roman"/>
                <w:b/>
                <w:bCs/>
                <w:color w:val="auto"/>
                <w:sz w:val="20"/>
                <w:szCs w:val="20"/>
              </w:rPr>
            </w:pPr>
          </w:p>
        </w:tc>
      </w:tr>
      <w:tr w:rsidR="00931A39" w:rsidRPr="00FF2ED0" w14:paraId="467F825E" w14:textId="77777777" w:rsidTr="00CD5E5A">
        <w:trPr>
          <w:trHeight w:val="539"/>
        </w:trPr>
        <w:tc>
          <w:tcPr>
            <w:tcW w:w="2448" w:type="dxa"/>
            <w:shd w:val="clear" w:color="auto" w:fill="F2F2F2" w:themeFill="background1" w:themeFillShade="F2"/>
          </w:tcPr>
          <w:p w14:paraId="4CD76D02" w14:textId="77777777" w:rsidR="00931A39" w:rsidRPr="00FF2ED0" w:rsidRDefault="00931A39" w:rsidP="00CD5E5A">
            <w:pPr>
              <w:pStyle w:val="Body"/>
              <w:widowControl w:val="0"/>
              <w:spacing w:before="60" w:after="60" w:line="240" w:lineRule="auto"/>
              <w:jc w:val="center"/>
              <w:rPr>
                <w:rFonts w:ascii="Cambria" w:eastAsia="Times,Times New Roman" w:hAnsi="Cambria" w:cstheme="minorHAnsi"/>
                <w:b/>
                <w:bCs/>
              </w:rPr>
            </w:pPr>
            <w:r w:rsidRPr="00FF2ED0">
              <w:rPr>
                <w:rStyle w:val="normaltextrun"/>
                <w:rFonts w:ascii="Cambria" w:hAnsi="Cambria" w:cs="Times New Roman"/>
                <w:b/>
                <w:bCs/>
                <w:color w:val="auto"/>
              </w:rPr>
              <w:lastRenderedPageBreak/>
              <w:t>Competency</w:t>
            </w:r>
          </w:p>
        </w:tc>
        <w:tc>
          <w:tcPr>
            <w:tcW w:w="2430" w:type="dxa"/>
            <w:shd w:val="clear" w:color="auto" w:fill="F2F2F2" w:themeFill="background1" w:themeFillShade="F2"/>
          </w:tcPr>
          <w:p w14:paraId="7F7DB2F9" w14:textId="77777777" w:rsidR="00931A39" w:rsidRPr="00FF2ED0" w:rsidRDefault="00931A39" w:rsidP="00CD5E5A">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shd w:val="clear" w:color="auto" w:fill="F2F2F2" w:themeFill="background1" w:themeFillShade="F2"/>
          </w:tcPr>
          <w:p w14:paraId="14480514"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shd w:val="clear" w:color="auto" w:fill="F2F2F2" w:themeFill="background1" w:themeFillShade="F2"/>
          </w:tcPr>
          <w:p w14:paraId="29F7853E"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shd w:val="clear" w:color="auto" w:fill="F2F2F2" w:themeFill="background1" w:themeFillShade="F2"/>
          </w:tcPr>
          <w:p w14:paraId="17BF5F1D" w14:textId="77777777" w:rsidR="00931A39" w:rsidRPr="00FF2ED0" w:rsidRDefault="00931A39" w:rsidP="00CD5E5A">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shd w:val="clear" w:color="auto" w:fill="F2F2F2" w:themeFill="background1" w:themeFillShade="F2"/>
          </w:tcPr>
          <w:p w14:paraId="23B088DE" w14:textId="77777777" w:rsidR="00931A39" w:rsidRPr="00FF2ED0" w:rsidRDefault="00931A39" w:rsidP="00CD5E5A">
            <w:pPr>
              <w:pStyle w:val="Body"/>
              <w:widowControl w:val="0"/>
              <w:spacing w:before="60" w:after="60" w:line="240" w:lineRule="auto"/>
              <w:jc w:val="center"/>
              <w:outlineLvl w:val="3"/>
              <w:rPr>
                <w:rStyle w:val="normaltextrun"/>
                <w:rFonts w:ascii="Cambria" w:hAnsi="Cambria" w:cs="Times New Roman"/>
                <w:b/>
                <w:bCs/>
                <w:color w:val="auto"/>
                <w:sz w:val="16"/>
                <w:szCs w:val="16"/>
              </w:rPr>
            </w:pPr>
            <w:r w:rsidRPr="00FF2ED0">
              <w:rPr>
                <w:rFonts w:ascii="Cambria" w:hAnsi="Cambria"/>
                <w:b/>
                <w:sz w:val="16"/>
                <w:szCs w:val="16"/>
              </w:rPr>
              <w:t>Unable to Assess</w:t>
            </w:r>
          </w:p>
        </w:tc>
      </w:tr>
      <w:tr w:rsidR="00931A39" w:rsidRPr="00FF2ED0" w14:paraId="60898C78" w14:textId="77777777" w:rsidTr="00931A39">
        <w:trPr>
          <w:trHeight w:val="539"/>
        </w:trPr>
        <w:tc>
          <w:tcPr>
            <w:tcW w:w="2448" w:type="dxa"/>
            <w:tcBorders>
              <w:bottom w:val="single" w:sz="24" w:space="0" w:color="000000"/>
            </w:tcBorders>
            <w:shd w:val="clear" w:color="auto" w:fill="FFCC99"/>
          </w:tcPr>
          <w:p w14:paraId="24B92232" w14:textId="77777777" w:rsidR="00931A39" w:rsidRPr="00FF2ED0" w:rsidRDefault="00931A39" w:rsidP="00CD5E5A">
            <w:pPr>
              <w:pStyle w:val="Body"/>
              <w:spacing w:after="0" w:line="240" w:lineRule="auto"/>
              <w:rPr>
                <w:rFonts w:ascii="Cambria" w:eastAsia="Times,Times New Roman" w:hAnsi="Cambria" w:cstheme="minorHAnsi"/>
              </w:rPr>
            </w:pPr>
            <w:r w:rsidRPr="00FF2ED0">
              <w:rPr>
                <w:rFonts w:ascii="Cambria" w:eastAsia="Times,Times New Roman" w:hAnsi="Cambria" w:cstheme="minorHAnsi"/>
                <w:b/>
              </w:rPr>
              <w:t>LA3</w:t>
            </w:r>
            <w:r w:rsidRPr="00FF2ED0">
              <w:rPr>
                <w:rFonts w:ascii="Cambria" w:eastAsia="Times,Times New Roman" w:hAnsi="Cambria" w:cstheme="minorHAnsi"/>
              </w:rPr>
              <w:t>: Identifies strategies that support the development of collaborative partnerships between family child care programs, families, and community agencies</w:t>
            </w:r>
          </w:p>
          <w:p w14:paraId="6D61AE08" w14:textId="77777777" w:rsidR="00931A39" w:rsidRPr="00FF2ED0" w:rsidRDefault="00931A39" w:rsidP="00CD5E5A">
            <w:pPr>
              <w:pStyle w:val="Body"/>
              <w:widowControl w:val="0"/>
              <w:spacing w:after="0" w:line="240" w:lineRule="auto"/>
              <w:rPr>
                <w:rStyle w:val="normaltextrun"/>
                <w:rFonts w:ascii="Cambria" w:hAnsi="Cambria" w:cs="Times New Roman"/>
                <w:b/>
                <w:bCs/>
                <w:color w:val="auto"/>
                <w:sz w:val="20"/>
                <w:szCs w:val="20"/>
              </w:rPr>
            </w:pPr>
          </w:p>
        </w:tc>
        <w:tc>
          <w:tcPr>
            <w:tcW w:w="2430" w:type="dxa"/>
            <w:tcBorders>
              <w:bottom w:val="single" w:sz="24" w:space="0" w:color="000000"/>
            </w:tcBorders>
            <w:shd w:val="clear" w:color="auto" w:fill="FFCC99"/>
          </w:tcPr>
          <w:p w14:paraId="575E48E3" w14:textId="77777777" w:rsidR="00931A39" w:rsidRPr="00FF2ED0" w:rsidRDefault="00931A39" w:rsidP="00CD5E5A">
            <w:pPr>
              <w:rPr>
                <w:rFonts w:ascii="Cambria" w:eastAsia="Times,Times New Roman" w:hAnsi="Cambria" w:cstheme="minorHAnsi"/>
                <w:sz w:val="22"/>
                <w:szCs w:val="22"/>
              </w:rPr>
            </w:pPr>
            <w:r w:rsidRPr="00FF2ED0">
              <w:rPr>
                <w:rFonts w:ascii="Cambria" w:eastAsia="Times,Times New Roman" w:hAnsi="Cambria" w:cstheme="minorHAnsi"/>
                <w:sz w:val="22"/>
                <w:szCs w:val="22"/>
              </w:rPr>
              <w:t>Gives contextual examples of strategies that support and advocate the development of collaborative partnerships between family child care programs, families, and community agencies</w:t>
            </w:r>
          </w:p>
          <w:p w14:paraId="571F2087" w14:textId="77777777" w:rsidR="00931A39" w:rsidRPr="00FF2ED0" w:rsidRDefault="00931A39" w:rsidP="00CD5E5A">
            <w:pPr>
              <w:rPr>
                <w:rStyle w:val="normaltextrun"/>
                <w:rFonts w:ascii="Cambria" w:hAnsi="Cambria" w:cs="Times New Roman"/>
                <w:b/>
                <w:bCs/>
                <w:sz w:val="20"/>
                <w:szCs w:val="20"/>
              </w:rPr>
            </w:pPr>
          </w:p>
        </w:tc>
        <w:tc>
          <w:tcPr>
            <w:tcW w:w="2430" w:type="dxa"/>
            <w:tcBorders>
              <w:bottom w:val="single" w:sz="24" w:space="0" w:color="000000"/>
            </w:tcBorders>
            <w:shd w:val="clear" w:color="auto" w:fill="FFCC99"/>
          </w:tcPr>
          <w:p w14:paraId="602FC2BE"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Cites strategies that support the development of collaborative partnerships between family child care programs, families, and community agencies</w:t>
            </w:r>
          </w:p>
        </w:tc>
        <w:tc>
          <w:tcPr>
            <w:tcW w:w="2430" w:type="dxa"/>
            <w:tcBorders>
              <w:bottom w:val="single" w:sz="24" w:space="0" w:color="000000"/>
            </w:tcBorders>
            <w:shd w:val="clear" w:color="auto" w:fill="FFCC99"/>
          </w:tcPr>
          <w:p w14:paraId="234EDBDA"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Attempts to name strategies that support work between family child care programs, families, and community agencies</w:t>
            </w:r>
          </w:p>
        </w:tc>
        <w:tc>
          <w:tcPr>
            <w:tcW w:w="2430" w:type="dxa"/>
            <w:tcBorders>
              <w:bottom w:val="single" w:sz="24" w:space="0" w:color="000000"/>
            </w:tcBorders>
            <w:shd w:val="clear" w:color="auto" w:fill="FFCC99"/>
          </w:tcPr>
          <w:p w14:paraId="2354F218"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hAnsi="Cambria" w:cstheme="minorHAnsi"/>
              </w:rPr>
              <w:t>Names</w:t>
            </w:r>
            <w:r w:rsidRPr="00FF2ED0">
              <w:rPr>
                <w:rFonts w:ascii="Cambria" w:eastAsia="Times,Times New Roman" w:hAnsi="Cambria" w:cstheme="minorHAnsi"/>
              </w:rPr>
              <w:t xml:space="preserve"> strategies that minimize or weaken collaborative partnerships between family child care programs, families, and community agencies</w:t>
            </w:r>
          </w:p>
        </w:tc>
        <w:tc>
          <w:tcPr>
            <w:tcW w:w="990" w:type="dxa"/>
            <w:tcBorders>
              <w:bottom w:val="single" w:sz="24" w:space="0" w:color="000000"/>
            </w:tcBorders>
            <w:shd w:val="clear" w:color="auto" w:fill="FFCC99"/>
          </w:tcPr>
          <w:p w14:paraId="0CD84988" w14:textId="77777777" w:rsidR="00931A39" w:rsidRPr="00FF2ED0" w:rsidRDefault="00931A39" w:rsidP="00CD5E5A">
            <w:pPr>
              <w:pStyle w:val="Body"/>
              <w:widowControl w:val="0"/>
              <w:spacing w:after="0" w:line="240" w:lineRule="auto"/>
              <w:jc w:val="center"/>
              <w:outlineLvl w:val="3"/>
              <w:rPr>
                <w:rFonts w:ascii="Cambria" w:hAnsi="Cambria"/>
                <w:b/>
                <w:sz w:val="15"/>
                <w:szCs w:val="15"/>
              </w:rPr>
            </w:pPr>
          </w:p>
        </w:tc>
      </w:tr>
      <w:tr w:rsidR="00931A39" w:rsidRPr="00FF2ED0" w14:paraId="07674840" w14:textId="77777777" w:rsidTr="00CD5E5A">
        <w:trPr>
          <w:trHeight w:val="539"/>
        </w:trPr>
        <w:tc>
          <w:tcPr>
            <w:tcW w:w="2448" w:type="dxa"/>
            <w:tcBorders>
              <w:top w:val="single" w:sz="24" w:space="0" w:color="000000"/>
              <w:bottom w:val="single" w:sz="4" w:space="0" w:color="auto"/>
            </w:tcBorders>
            <w:shd w:val="clear" w:color="auto" w:fill="F2F2F2" w:themeFill="background1" w:themeFillShade="F2"/>
          </w:tcPr>
          <w:p w14:paraId="3597B805" w14:textId="77777777" w:rsidR="00931A39" w:rsidRPr="00FF2ED0" w:rsidRDefault="00931A39" w:rsidP="00CD5E5A">
            <w:pPr>
              <w:pStyle w:val="Body"/>
              <w:spacing w:before="60" w:after="60" w:line="240" w:lineRule="auto"/>
              <w:jc w:val="center"/>
              <w:rPr>
                <w:rFonts w:ascii="Cambria" w:eastAsia="Times,Times New Roman" w:hAnsi="Cambria" w:cstheme="minorHAnsi"/>
                <w:b/>
                <w:bCs/>
              </w:rPr>
            </w:pPr>
            <w:r w:rsidRPr="00FF2ED0">
              <w:rPr>
                <w:rStyle w:val="normaltextrun"/>
                <w:rFonts w:ascii="Cambria" w:hAnsi="Cambria" w:cs="Times New Roman"/>
                <w:b/>
                <w:bCs/>
                <w:color w:val="auto"/>
              </w:rPr>
              <w:t>Competency</w:t>
            </w:r>
          </w:p>
        </w:tc>
        <w:tc>
          <w:tcPr>
            <w:tcW w:w="2430" w:type="dxa"/>
            <w:tcBorders>
              <w:top w:val="single" w:sz="24" w:space="0" w:color="000000"/>
              <w:bottom w:val="single" w:sz="4" w:space="0" w:color="auto"/>
            </w:tcBorders>
            <w:shd w:val="clear" w:color="auto" w:fill="F2F2F2" w:themeFill="background1" w:themeFillShade="F2"/>
          </w:tcPr>
          <w:p w14:paraId="187B62AC" w14:textId="77777777" w:rsidR="00931A39" w:rsidRPr="00FF2ED0" w:rsidRDefault="00931A39" w:rsidP="00CD5E5A">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50852591"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1EFF17A6"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3B3B0B54" w14:textId="77777777" w:rsidR="00931A39" w:rsidRPr="00FF2ED0" w:rsidRDefault="00931A39" w:rsidP="00CD5E5A">
            <w:pPr>
              <w:pStyle w:val="Body"/>
              <w:widowControl w:val="0"/>
              <w:spacing w:before="60" w:after="60" w:line="240" w:lineRule="auto"/>
              <w:jc w:val="center"/>
              <w:outlineLvl w:val="3"/>
              <w:rPr>
                <w:rFonts w:ascii="Cambria"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632E6F0E" w14:textId="77777777" w:rsidR="00931A39" w:rsidRPr="00FF2ED0" w:rsidRDefault="00931A39" w:rsidP="00CD5E5A">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931A39" w:rsidRPr="00FF2ED0" w14:paraId="2FE94457" w14:textId="77777777" w:rsidTr="00931A39">
        <w:trPr>
          <w:trHeight w:val="539"/>
        </w:trPr>
        <w:tc>
          <w:tcPr>
            <w:tcW w:w="2448" w:type="dxa"/>
            <w:tcBorders>
              <w:top w:val="single" w:sz="4" w:space="0" w:color="auto"/>
              <w:bottom w:val="single" w:sz="24" w:space="0" w:color="000000"/>
            </w:tcBorders>
            <w:shd w:val="clear" w:color="auto" w:fill="FFCC99"/>
          </w:tcPr>
          <w:p w14:paraId="0BE43F92" w14:textId="0303F046" w:rsidR="00931A39" w:rsidRPr="00FF2ED0" w:rsidRDefault="00931A39" w:rsidP="00CD5E5A">
            <w:pPr>
              <w:rPr>
                <w:rFonts w:ascii="Cambria" w:eastAsia="Times,Times New Roman" w:hAnsi="Cambria" w:cstheme="minorHAnsi"/>
                <w:sz w:val="22"/>
                <w:szCs w:val="22"/>
              </w:rPr>
            </w:pPr>
            <w:r w:rsidRPr="00FF2ED0">
              <w:rPr>
                <w:rFonts w:ascii="Cambria" w:eastAsia="Times,Times New Roman" w:hAnsi="Cambria" w:cstheme="minorHAnsi"/>
                <w:b/>
                <w:bCs/>
                <w:sz w:val="22"/>
                <w:szCs w:val="22"/>
              </w:rPr>
              <w:t>BUS4</w:t>
            </w:r>
            <w:r w:rsidRPr="00FF2ED0">
              <w:rPr>
                <w:rFonts w:ascii="Cambria" w:eastAsia="Times,Times New Roman" w:hAnsi="Cambria" w:cstheme="minorHAnsi"/>
                <w:sz w:val="22"/>
                <w:szCs w:val="22"/>
              </w:rPr>
              <w:t>: Develops effective fiscal, organizational, and financial goals and plans, marketing materials, and human resource documents to successfully operate family child care programs.</w:t>
            </w:r>
          </w:p>
          <w:p w14:paraId="4E677784" w14:textId="77777777" w:rsidR="00931A39" w:rsidRPr="00FF2ED0" w:rsidRDefault="00931A39" w:rsidP="00CD5E5A">
            <w:pPr>
              <w:pStyle w:val="Body"/>
              <w:spacing w:after="0" w:line="240" w:lineRule="auto"/>
              <w:rPr>
                <w:rStyle w:val="normaltextrun"/>
                <w:rFonts w:ascii="Cambria" w:hAnsi="Cambria" w:cs="Times New Roman"/>
                <w:b/>
                <w:bCs/>
                <w:color w:val="auto"/>
                <w:sz w:val="20"/>
                <w:szCs w:val="20"/>
              </w:rPr>
            </w:pPr>
          </w:p>
        </w:tc>
        <w:tc>
          <w:tcPr>
            <w:tcW w:w="2430" w:type="dxa"/>
            <w:tcBorders>
              <w:top w:val="single" w:sz="4" w:space="0" w:color="auto"/>
              <w:bottom w:val="single" w:sz="24" w:space="0" w:color="000000"/>
            </w:tcBorders>
            <w:shd w:val="clear" w:color="auto" w:fill="FFCC99"/>
          </w:tcPr>
          <w:p w14:paraId="7260D49F" w14:textId="77777777" w:rsidR="00931A39" w:rsidRPr="00FF2ED0" w:rsidRDefault="00931A39" w:rsidP="00CD5E5A">
            <w:pPr>
              <w:rPr>
                <w:rStyle w:val="normaltextrun"/>
                <w:rFonts w:ascii="Cambria" w:hAnsi="Cambria" w:cs="Times New Roman"/>
                <w:b/>
                <w:bCs/>
                <w:sz w:val="20"/>
                <w:szCs w:val="20"/>
              </w:rPr>
            </w:pPr>
            <w:r w:rsidRPr="00FF2ED0">
              <w:rPr>
                <w:rFonts w:ascii="Cambria" w:eastAsia="Times,Times New Roman" w:hAnsi="Cambria" w:cstheme="minorHAnsi"/>
                <w:sz w:val="22"/>
                <w:szCs w:val="22"/>
              </w:rPr>
              <w:t>Develops and promotes effective fiscal, organizational, and financial goals and plans, marketing materials, and human resource documents to successfully operate family child care programs.</w:t>
            </w:r>
          </w:p>
        </w:tc>
        <w:tc>
          <w:tcPr>
            <w:tcW w:w="2430" w:type="dxa"/>
            <w:tcBorders>
              <w:top w:val="single" w:sz="4" w:space="0" w:color="auto"/>
              <w:bottom w:val="single" w:sz="24" w:space="0" w:color="000000"/>
            </w:tcBorders>
            <w:shd w:val="clear" w:color="auto" w:fill="FFCC99"/>
          </w:tcPr>
          <w:p w14:paraId="07C9D785"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Formulates effective fiscal, organizational, and financial plans and human resource documents to successfully operate family child care programs.</w:t>
            </w:r>
          </w:p>
        </w:tc>
        <w:tc>
          <w:tcPr>
            <w:tcW w:w="2430" w:type="dxa"/>
            <w:tcBorders>
              <w:top w:val="single" w:sz="4" w:space="0" w:color="auto"/>
              <w:bottom w:val="single" w:sz="24" w:space="0" w:color="000000"/>
            </w:tcBorders>
            <w:shd w:val="clear" w:color="auto" w:fill="FFCC99"/>
          </w:tcPr>
          <w:p w14:paraId="655DB140"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Develops some fiscal, organizational, and financial plans and human resource documents to operate family child care programs.</w:t>
            </w:r>
          </w:p>
        </w:tc>
        <w:tc>
          <w:tcPr>
            <w:tcW w:w="2430" w:type="dxa"/>
            <w:tcBorders>
              <w:top w:val="single" w:sz="4" w:space="0" w:color="auto"/>
              <w:bottom w:val="single" w:sz="24" w:space="0" w:color="000000"/>
            </w:tcBorders>
            <w:shd w:val="clear" w:color="auto" w:fill="FFCC99"/>
          </w:tcPr>
          <w:p w14:paraId="5665DD55"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t>Cannot develop fiscal, organizational, and financial plans and human resource documents needed to effectively operate and maintain a family child care program.</w:t>
            </w:r>
          </w:p>
        </w:tc>
        <w:tc>
          <w:tcPr>
            <w:tcW w:w="990" w:type="dxa"/>
            <w:tcBorders>
              <w:top w:val="single" w:sz="4" w:space="0" w:color="auto"/>
              <w:bottom w:val="single" w:sz="24" w:space="0" w:color="000000"/>
            </w:tcBorders>
            <w:shd w:val="clear" w:color="auto" w:fill="FFCC99"/>
          </w:tcPr>
          <w:p w14:paraId="1CE8F41A" w14:textId="77777777" w:rsidR="00931A39" w:rsidRPr="00FF2ED0" w:rsidRDefault="00931A39" w:rsidP="00CD5E5A">
            <w:pPr>
              <w:pStyle w:val="Body"/>
              <w:widowControl w:val="0"/>
              <w:spacing w:after="0" w:line="240" w:lineRule="auto"/>
              <w:jc w:val="center"/>
              <w:outlineLvl w:val="3"/>
              <w:rPr>
                <w:rFonts w:ascii="Cambria" w:hAnsi="Cambria"/>
                <w:b/>
                <w:sz w:val="15"/>
                <w:szCs w:val="15"/>
              </w:rPr>
            </w:pPr>
          </w:p>
        </w:tc>
      </w:tr>
      <w:tr w:rsidR="00931A39" w:rsidRPr="00FF2ED0" w14:paraId="0AEEE028" w14:textId="77777777" w:rsidTr="00CD5E5A">
        <w:trPr>
          <w:trHeight w:val="539"/>
        </w:trPr>
        <w:tc>
          <w:tcPr>
            <w:tcW w:w="2448" w:type="dxa"/>
            <w:tcBorders>
              <w:top w:val="single" w:sz="24" w:space="0" w:color="000000"/>
              <w:bottom w:val="single" w:sz="4" w:space="0" w:color="auto"/>
            </w:tcBorders>
            <w:shd w:val="clear" w:color="auto" w:fill="F2F2F2" w:themeFill="background1" w:themeFillShade="F2"/>
          </w:tcPr>
          <w:p w14:paraId="22EF8E9B" w14:textId="77777777" w:rsidR="00931A39" w:rsidRPr="00FF2ED0" w:rsidRDefault="00931A39" w:rsidP="00CD5E5A">
            <w:pPr>
              <w:spacing w:before="60" w:after="60"/>
              <w:jc w:val="center"/>
              <w:rPr>
                <w:rFonts w:ascii="Cambria" w:eastAsia="Times,Times New Roman" w:hAnsi="Cambria" w:cstheme="minorHAnsi"/>
                <w:b/>
                <w:bCs/>
                <w:sz w:val="22"/>
                <w:szCs w:val="22"/>
              </w:rPr>
            </w:pPr>
            <w:r w:rsidRPr="00FF2ED0">
              <w:rPr>
                <w:rStyle w:val="normaltextrun"/>
                <w:rFonts w:ascii="Cambria" w:hAnsi="Cambria" w:cs="Times New Roman"/>
                <w:b/>
                <w:bCs/>
                <w:sz w:val="22"/>
                <w:szCs w:val="22"/>
              </w:rPr>
              <w:t>Competency</w:t>
            </w:r>
          </w:p>
        </w:tc>
        <w:tc>
          <w:tcPr>
            <w:tcW w:w="2430" w:type="dxa"/>
            <w:tcBorders>
              <w:top w:val="single" w:sz="24" w:space="0" w:color="000000"/>
              <w:bottom w:val="single" w:sz="4" w:space="0" w:color="auto"/>
            </w:tcBorders>
            <w:shd w:val="clear" w:color="auto" w:fill="F2F2F2" w:themeFill="background1" w:themeFillShade="F2"/>
          </w:tcPr>
          <w:p w14:paraId="5B3E9158" w14:textId="77777777" w:rsidR="00931A39" w:rsidRPr="00FF2ED0" w:rsidRDefault="00931A39" w:rsidP="00CD5E5A">
            <w:pPr>
              <w:spacing w:before="60" w:after="60"/>
              <w:jc w:val="center"/>
              <w:rPr>
                <w:rFonts w:ascii="Cambria" w:eastAsia="Times,Times New Roman" w:hAnsi="Cambria" w:cstheme="minorHAnsi"/>
                <w:sz w:val="22"/>
                <w:szCs w:val="22"/>
              </w:rPr>
            </w:pPr>
            <w:r w:rsidRPr="00FF2ED0">
              <w:rPr>
                <w:rStyle w:val="normaltextrun"/>
                <w:rFonts w:ascii="Cambria" w:hAnsi="Cambria" w:cs="Times New Roman"/>
                <w:b/>
                <w:bCs/>
                <w:sz w:val="22"/>
                <w:szCs w:val="22"/>
              </w:rPr>
              <w:t>Distinguished</w:t>
            </w:r>
          </w:p>
        </w:tc>
        <w:tc>
          <w:tcPr>
            <w:tcW w:w="2430" w:type="dxa"/>
            <w:tcBorders>
              <w:top w:val="single" w:sz="24" w:space="0" w:color="000000"/>
              <w:bottom w:val="single" w:sz="4" w:space="0" w:color="auto"/>
            </w:tcBorders>
            <w:shd w:val="clear" w:color="auto" w:fill="F2F2F2" w:themeFill="background1" w:themeFillShade="F2"/>
          </w:tcPr>
          <w:p w14:paraId="0A5AD049"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Competent</w:t>
            </w:r>
          </w:p>
        </w:tc>
        <w:tc>
          <w:tcPr>
            <w:tcW w:w="2430" w:type="dxa"/>
            <w:tcBorders>
              <w:top w:val="single" w:sz="24" w:space="0" w:color="000000"/>
              <w:bottom w:val="single" w:sz="4" w:space="0" w:color="auto"/>
            </w:tcBorders>
            <w:shd w:val="clear" w:color="auto" w:fill="F2F2F2" w:themeFill="background1" w:themeFillShade="F2"/>
          </w:tcPr>
          <w:p w14:paraId="58F548E6"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Developing</w:t>
            </w:r>
          </w:p>
        </w:tc>
        <w:tc>
          <w:tcPr>
            <w:tcW w:w="2430" w:type="dxa"/>
            <w:tcBorders>
              <w:top w:val="single" w:sz="24" w:space="0" w:color="000000"/>
              <w:bottom w:val="single" w:sz="4" w:space="0" w:color="auto"/>
            </w:tcBorders>
            <w:shd w:val="clear" w:color="auto" w:fill="F2F2F2" w:themeFill="background1" w:themeFillShade="F2"/>
          </w:tcPr>
          <w:p w14:paraId="54FA8B3A" w14:textId="77777777" w:rsidR="00931A39" w:rsidRPr="00FF2ED0" w:rsidRDefault="00931A39" w:rsidP="00CD5E5A">
            <w:pPr>
              <w:pStyle w:val="Body"/>
              <w:widowControl w:val="0"/>
              <w:spacing w:before="60" w:after="60" w:line="240" w:lineRule="auto"/>
              <w:jc w:val="center"/>
              <w:outlineLvl w:val="3"/>
              <w:rPr>
                <w:rFonts w:ascii="Cambria" w:eastAsia="Times,Times New Roman" w:hAnsi="Cambria" w:cstheme="minorHAnsi"/>
              </w:rPr>
            </w:pPr>
            <w:r w:rsidRPr="00FF2ED0">
              <w:rPr>
                <w:rStyle w:val="normaltextrun"/>
                <w:rFonts w:ascii="Cambria" w:hAnsi="Cambria" w:cs="Times New Roman"/>
                <w:b/>
                <w:bCs/>
                <w:color w:val="auto"/>
              </w:rPr>
              <w:t>Unsatisfactory</w:t>
            </w:r>
          </w:p>
        </w:tc>
        <w:tc>
          <w:tcPr>
            <w:tcW w:w="990" w:type="dxa"/>
            <w:tcBorders>
              <w:top w:val="single" w:sz="24" w:space="0" w:color="000000"/>
              <w:bottom w:val="single" w:sz="4" w:space="0" w:color="auto"/>
            </w:tcBorders>
            <w:shd w:val="clear" w:color="auto" w:fill="F2F2F2" w:themeFill="background1" w:themeFillShade="F2"/>
          </w:tcPr>
          <w:p w14:paraId="2ABC0A96" w14:textId="77777777" w:rsidR="00931A39" w:rsidRPr="00FF2ED0" w:rsidRDefault="00931A39" w:rsidP="00CD5E5A">
            <w:pPr>
              <w:pStyle w:val="Body"/>
              <w:widowControl w:val="0"/>
              <w:spacing w:before="60" w:after="60" w:line="240" w:lineRule="auto"/>
              <w:jc w:val="center"/>
              <w:outlineLvl w:val="3"/>
              <w:rPr>
                <w:rFonts w:ascii="Cambria" w:hAnsi="Cambria"/>
                <w:b/>
                <w:sz w:val="16"/>
                <w:szCs w:val="16"/>
              </w:rPr>
            </w:pPr>
            <w:r w:rsidRPr="00FF2ED0">
              <w:rPr>
                <w:rFonts w:ascii="Cambria" w:hAnsi="Cambria"/>
                <w:b/>
                <w:sz w:val="16"/>
                <w:szCs w:val="16"/>
              </w:rPr>
              <w:t>Unable to Assess</w:t>
            </w:r>
          </w:p>
        </w:tc>
      </w:tr>
      <w:tr w:rsidR="00931A39" w:rsidRPr="00FF2ED0" w14:paraId="22E16DD2" w14:textId="77777777" w:rsidTr="00931A39">
        <w:trPr>
          <w:trHeight w:val="539"/>
        </w:trPr>
        <w:tc>
          <w:tcPr>
            <w:tcW w:w="2448" w:type="dxa"/>
            <w:tcBorders>
              <w:top w:val="single" w:sz="4" w:space="0" w:color="auto"/>
              <w:bottom w:val="single" w:sz="24" w:space="0" w:color="000000"/>
            </w:tcBorders>
            <w:shd w:val="clear" w:color="auto" w:fill="FFCC99"/>
          </w:tcPr>
          <w:p w14:paraId="485146FA" w14:textId="4D437575" w:rsidR="00931A39" w:rsidRPr="00857BAF" w:rsidRDefault="00931A39" w:rsidP="00CD5E5A">
            <w:pPr>
              <w:rPr>
                <w:rStyle w:val="normaltextrun"/>
                <w:rFonts w:ascii="Cambria" w:eastAsia="Times,Times New Roman" w:hAnsi="Cambria" w:cstheme="minorHAnsi"/>
                <w:sz w:val="22"/>
                <w:szCs w:val="22"/>
              </w:rPr>
            </w:pPr>
            <w:r w:rsidRPr="00FF2ED0">
              <w:rPr>
                <w:rFonts w:ascii="Cambria" w:eastAsia="Times,Times New Roman" w:hAnsi="Cambria" w:cstheme="minorHAnsi"/>
                <w:b/>
                <w:bCs/>
                <w:sz w:val="22"/>
                <w:szCs w:val="22"/>
              </w:rPr>
              <w:t xml:space="preserve">BUS5: </w:t>
            </w:r>
            <w:r w:rsidRPr="00FF2ED0">
              <w:rPr>
                <w:rFonts w:ascii="Cambria" w:eastAsia="Times,Times New Roman" w:hAnsi="Cambria" w:cstheme="minorHAnsi"/>
                <w:sz w:val="22"/>
                <w:szCs w:val="22"/>
              </w:rPr>
              <w:t xml:space="preserve">Develops effective family child care business plan for increasing competencies and application of professional standards </w:t>
            </w:r>
            <w:r w:rsidRPr="00FF2ED0">
              <w:rPr>
                <w:rFonts w:ascii="Cambria" w:eastAsia="Times,Times New Roman" w:hAnsi="Cambria" w:cstheme="minorHAnsi"/>
                <w:sz w:val="22"/>
                <w:szCs w:val="22"/>
              </w:rPr>
              <w:lastRenderedPageBreak/>
              <w:t>in business ethics, legal and regulatory oversight, and administrative management.</w:t>
            </w:r>
          </w:p>
        </w:tc>
        <w:tc>
          <w:tcPr>
            <w:tcW w:w="2430" w:type="dxa"/>
            <w:tcBorders>
              <w:top w:val="single" w:sz="4" w:space="0" w:color="auto"/>
              <w:bottom w:val="single" w:sz="24" w:space="0" w:color="000000"/>
            </w:tcBorders>
            <w:shd w:val="clear" w:color="auto" w:fill="FFCC99"/>
          </w:tcPr>
          <w:p w14:paraId="711CB73D" w14:textId="77777777" w:rsidR="00931A39" w:rsidRPr="00FF2ED0" w:rsidRDefault="00931A39" w:rsidP="00CD5E5A">
            <w:pPr>
              <w:rPr>
                <w:rStyle w:val="normaltextrun"/>
                <w:rFonts w:ascii="Cambria" w:hAnsi="Cambria" w:cs="Times New Roman"/>
                <w:b/>
                <w:bCs/>
                <w:sz w:val="20"/>
                <w:szCs w:val="20"/>
              </w:rPr>
            </w:pPr>
            <w:r w:rsidRPr="00FF2ED0">
              <w:rPr>
                <w:rFonts w:ascii="Cambria" w:eastAsia="Times,Times New Roman" w:hAnsi="Cambria" w:cstheme="minorHAnsi"/>
                <w:sz w:val="22"/>
                <w:szCs w:val="22"/>
              </w:rPr>
              <w:lastRenderedPageBreak/>
              <w:t xml:space="preserve">Creates and promotes an effective family child care business plan for increasing competencies and application of professional standards </w:t>
            </w:r>
            <w:r w:rsidRPr="00FF2ED0">
              <w:rPr>
                <w:rFonts w:ascii="Cambria" w:eastAsia="Times,Times New Roman" w:hAnsi="Cambria" w:cstheme="minorHAnsi"/>
                <w:sz w:val="22"/>
                <w:szCs w:val="22"/>
              </w:rPr>
              <w:lastRenderedPageBreak/>
              <w:t>in business ethics, legal and regulatory oversight, and administrative management.</w:t>
            </w:r>
          </w:p>
        </w:tc>
        <w:tc>
          <w:tcPr>
            <w:tcW w:w="2430" w:type="dxa"/>
            <w:tcBorders>
              <w:top w:val="single" w:sz="4" w:space="0" w:color="auto"/>
              <w:bottom w:val="single" w:sz="24" w:space="0" w:color="000000"/>
            </w:tcBorders>
            <w:shd w:val="clear" w:color="auto" w:fill="FFCC99"/>
          </w:tcPr>
          <w:p w14:paraId="75AE97DE"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lastRenderedPageBreak/>
              <w:t xml:space="preserve">Creates effective family child care business plans for increasing competencies and application of professional standards in business ethics and </w:t>
            </w:r>
            <w:r w:rsidRPr="00FF2ED0">
              <w:rPr>
                <w:rFonts w:ascii="Cambria" w:eastAsia="Times,Times New Roman" w:hAnsi="Cambria" w:cstheme="minorHAnsi"/>
              </w:rPr>
              <w:lastRenderedPageBreak/>
              <w:t>administrative management.</w:t>
            </w:r>
          </w:p>
        </w:tc>
        <w:tc>
          <w:tcPr>
            <w:tcW w:w="2430" w:type="dxa"/>
            <w:tcBorders>
              <w:top w:val="single" w:sz="4" w:space="0" w:color="auto"/>
              <w:bottom w:val="single" w:sz="24" w:space="0" w:color="000000"/>
            </w:tcBorders>
            <w:shd w:val="clear" w:color="auto" w:fill="FFCC99"/>
          </w:tcPr>
          <w:p w14:paraId="46051177"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lastRenderedPageBreak/>
              <w:t xml:space="preserve">Tries to create a family child care business plan reflective of competencies and application of professional standards in business ethics and </w:t>
            </w:r>
            <w:r w:rsidRPr="00FF2ED0">
              <w:rPr>
                <w:rFonts w:ascii="Cambria" w:eastAsia="Times,Times New Roman" w:hAnsi="Cambria" w:cstheme="minorHAnsi"/>
              </w:rPr>
              <w:lastRenderedPageBreak/>
              <w:t>administrative management.</w:t>
            </w:r>
          </w:p>
        </w:tc>
        <w:tc>
          <w:tcPr>
            <w:tcW w:w="2430" w:type="dxa"/>
            <w:tcBorders>
              <w:top w:val="single" w:sz="4" w:space="0" w:color="auto"/>
              <w:bottom w:val="single" w:sz="24" w:space="0" w:color="000000"/>
            </w:tcBorders>
            <w:shd w:val="clear" w:color="auto" w:fill="FFCC99"/>
          </w:tcPr>
          <w:p w14:paraId="4B7BD8C6" w14:textId="77777777" w:rsidR="00931A39" w:rsidRPr="00FF2ED0" w:rsidRDefault="00931A39" w:rsidP="00CD5E5A">
            <w:pPr>
              <w:pStyle w:val="Body"/>
              <w:widowControl w:val="0"/>
              <w:spacing w:after="0" w:line="240" w:lineRule="auto"/>
              <w:outlineLvl w:val="3"/>
              <w:rPr>
                <w:rStyle w:val="normaltextrun"/>
                <w:rFonts w:ascii="Cambria" w:hAnsi="Cambria" w:cs="Times New Roman"/>
                <w:b/>
                <w:bCs/>
                <w:color w:val="auto"/>
                <w:sz w:val="20"/>
                <w:szCs w:val="20"/>
              </w:rPr>
            </w:pPr>
            <w:r w:rsidRPr="00FF2ED0">
              <w:rPr>
                <w:rFonts w:ascii="Cambria" w:eastAsia="Times,Times New Roman" w:hAnsi="Cambria" w:cstheme="minorHAnsi"/>
              </w:rPr>
              <w:lastRenderedPageBreak/>
              <w:t xml:space="preserve">Creates ineffective family child care business plans which ignore competencies and application of professional standards in business ethics and </w:t>
            </w:r>
            <w:r w:rsidRPr="00FF2ED0">
              <w:rPr>
                <w:rFonts w:ascii="Cambria" w:eastAsia="Times,Times New Roman" w:hAnsi="Cambria" w:cstheme="minorHAnsi"/>
              </w:rPr>
              <w:lastRenderedPageBreak/>
              <w:t>administrative management.</w:t>
            </w:r>
          </w:p>
        </w:tc>
        <w:tc>
          <w:tcPr>
            <w:tcW w:w="990" w:type="dxa"/>
            <w:tcBorders>
              <w:top w:val="single" w:sz="4" w:space="0" w:color="auto"/>
              <w:bottom w:val="single" w:sz="24" w:space="0" w:color="000000"/>
            </w:tcBorders>
            <w:shd w:val="clear" w:color="auto" w:fill="FFCC99"/>
          </w:tcPr>
          <w:p w14:paraId="6937F5E6" w14:textId="77777777" w:rsidR="00931A39" w:rsidRPr="00FF2ED0" w:rsidRDefault="00931A39" w:rsidP="00CD5E5A">
            <w:pPr>
              <w:pStyle w:val="Body"/>
              <w:widowControl w:val="0"/>
              <w:spacing w:after="0" w:line="240" w:lineRule="auto"/>
              <w:jc w:val="center"/>
              <w:outlineLvl w:val="3"/>
              <w:rPr>
                <w:rFonts w:ascii="Cambria" w:hAnsi="Cambria"/>
                <w:b/>
                <w:sz w:val="15"/>
                <w:szCs w:val="15"/>
              </w:rPr>
            </w:pPr>
          </w:p>
        </w:tc>
      </w:tr>
    </w:tbl>
    <w:p w14:paraId="762A68BB" w14:textId="77777777" w:rsidR="00931A39" w:rsidRPr="00931A39" w:rsidRDefault="00931A39" w:rsidP="00931A39">
      <w:pPr>
        <w:rPr>
          <w:rFonts w:ascii="Cambria" w:eastAsia="Times New Roman" w:hAnsi="Cambria" w:cs="Times New Roman"/>
          <w:sz w:val="20"/>
          <w:szCs w:val="20"/>
        </w:rPr>
      </w:pPr>
      <w:r w:rsidRPr="00931A39">
        <w:rPr>
          <w:rFonts w:ascii="Cambria" w:eastAsia="Times New Roman" w:hAnsi="Cambria" w:cs="Times New Roman"/>
          <w:color w:val="000000"/>
          <w:sz w:val="20"/>
          <w:szCs w:val="20"/>
        </w:rPr>
        <w:t>Yellow = Level 2</w:t>
      </w:r>
      <w:r w:rsidRPr="00931A39">
        <w:rPr>
          <w:rFonts w:ascii="Cambria" w:eastAsia="Times New Roman" w:hAnsi="Cambria" w:cs="Times New Roman"/>
          <w:color w:val="000000"/>
          <w:sz w:val="20"/>
          <w:szCs w:val="20"/>
        </w:rPr>
        <w:tab/>
      </w:r>
      <w:r w:rsidRPr="00931A39">
        <w:rPr>
          <w:rFonts w:ascii="Cambria" w:eastAsia="Times New Roman" w:hAnsi="Cambria" w:cs="Times New Roman"/>
          <w:color w:val="000000"/>
          <w:sz w:val="20"/>
          <w:szCs w:val="20"/>
        </w:rPr>
        <w:tab/>
        <w:t>Green = Level 3</w:t>
      </w:r>
      <w:r w:rsidRPr="00931A39">
        <w:rPr>
          <w:rFonts w:ascii="Cambria" w:eastAsia="Times New Roman" w:hAnsi="Cambria" w:cs="Times New Roman"/>
          <w:color w:val="000000"/>
          <w:sz w:val="20"/>
          <w:szCs w:val="20"/>
        </w:rPr>
        <w:tab/>
      </w:r>
      <w:r w:rsidRPr="00931A39">
        <w:rPr>
          <w:rFonts w:ascii="Cambria" w:eastAsia="Times New Roman" w:hAnsi="Cambria" w:cs="Times New Roman"/>
          <w:color w:val="000000"/>
          <w:sz w:val="20"/>
          <w:szCs w:val="20"/>
        </w:rPr>
        <w:tab/>
        <w:t>Orange = Level 4</w:t>
      </w:r>
      <w:r w:rsidRPr="00931A39">
        <w:rPr>
          <w:rFonts w:ascii="Cambria" w:eastAsia="Times New Roman" w:hAnsi="Cambria" w:cs="Times New Roman"/>
          <w:color w:val="000000"/>
          <w:sz w:val="20"/>
          <w:szCs w:val="20"/>
        </w:rPr>
        <w:tab/>
      </w:r>
      <w:r w:rsidRPr="00931A39">
        <w:rPr>
          <w:rFonts w:ascii="Cambria" w:eastAsia="Times New Roman" w:hAnsi="Cambria" w:cs="Times New Roman"/>
          <w:color w:val="000000"/>
          <w:sz w:val="20"/>
          <w:szCs w:val="20"/>
        </w:rPr>
        <w:tab/>
        <w:t>Blue = Level 5       </w:t>
      </w:r>
    </w:p>
    <w:p w14:paraId="47497224" w14:textId="77777777" w:rsidR="00F40794" w:rsidRPr="00C7286E" w:rsidRDefault="00F40794">
      <w:pPr>
        <w:rPr>
          <w:rFonts w:ascii="Cambria" w:eastAsia="Times New Roman" w:hAnsi="Cambria" w:cs="Times New Roman"/>
          <w:b/>
          <w:color w:val="000000"/>
        </w:rPr>
      </w:pPr>
    </w:p>
    <w:p w14:paraId="4CFDAD7B" w14:textId="5CECFB75" w:rsidR="002B5D93" w:rsidRPr="00C7286E" w:rsidRDefault="00EB448E">
      <w:pPr>
        <w:rPr>
          <w:rFonts w:ascii="Cambria" w:eastAsia="Times New Roman" w:hAnsi="Cambria" w:cs="Times New Roman"/>
        </w:rPr>
      </w:pPr>
      <w:r w:rsidRPr="00C7286E">
        <w:rPr>
          <w:rFonts w:ascii="Cambria" w:eastAsia="Times New Roman" w:hAnsi="Cambria" w:cs="Times New Roman"/>
          <w:b/>
          <w:color w:val="000000"/>
        </w:rPr>
        <w:t xml:space="preserve">IV. Data Collection &amp; Analysis Tool </w:t>
      </w:r>
    </w:p>
    <w:tbl>
      <w:tblPr>
        <w:tblStyle w:val="a0"/>
        <w:tblW w:w="0" w:type="auto"/>
        <w:tblLook w:val="0400" w:firstRow="0" w:lastRow="0" w:firstColumn="0" w:lastColumn="0" w:noHBand="0" w:noVBand="1"/>
      </w:tblPr>
      <w:tblGrid>
        <w:gridCol w:w="7448"/>
        <w:gridCol w:w="1251"/>
        <w:gridCol w:w="961"/>
        <w:gridCol w:w="1242"/>
        <w:gridCol w:w="1298"/>
        <w:gridCol w:w="750"/>
      </w:tblGrid>
      <w:tr w:rsidR="002B5D93" w:rsidRPr="00C7286E" w14:paraId="63EF6B48" w14:textId="77777777" w:rsidTr="00931A39">
        <w:tc>
          <w:tcPr>
            <w:tcW w:w="74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F53335" w14:textId="77777777" w:rsidR="002B5D93" w:rsidRPr="00C7286E" w:rsidRDefault="00EB448E">
            <w:pPr>
              <w:jc w:val="center"/>
              <w:rPr>
                <w:rFonts w:ascii="Cambria" w:eastAsia="Times New Roman" w:hAnsi="Cambria" w:cs="Times New Roman"/>
                <w:b/>
                <w:sz w:val="20"/>
                <w:szCs w:val="20"/>
              </w:rPr>
            </w:pPr>
            <w:r w:rsidRPr="00C7286E">
              <w:rPr>
                <w:rFonts w:ascii="Cambria" w:eastAsia="Times New Roman" w:hAnsi="Cambria" w:cs="Times New Roman"/>
                <w:b/>
                <w:color w:val="000000"/>
                <w:sz w:val="20"/>
                <w:szCs w:val="20"/>
              </w:rPr>
              <w:t>Competency &amp; Standards Alignment</w:t>
            </w:r>
          </w:p>
        </w:tc>
        <w:tc>
          <w:tcPr>
            <w:tcW w:w="5741" w:type="dxa"/>
            <w:gridSpan w:val="5"/>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BA44D4" w14:textId="77777777" w:rsidR="002B5D93" w:rsidRPr="00C7286E" w:rsidRDefault="00EB448E">
            <w:pPr>
              <w:jc w:val="center"/>
              <w:rPr>
                <w:rFonts w:ascii="Cambria" w:eastAsia="Times New Roman" w:hAnsi="Cambria" w:cs="Times New Roman"/>
                <w:b/>
                <w:sz w:val="20"/>
                <w:szCs w:val="20"/>
              </w:rPr>
            </w:pPr>
            <w:r w:rsidRPr="00C7286E">
              <w:rPr>
                <w:rFonts w:ascii="Cambria" w:eastAsia="Times New Roman" w:hAnsi="Cambria" w:cs="Times New Roman"/>
                <w:b/>
                <w:color w:val="000000"/>
                <w:sz w:val="20"/>
                <w:szCs w:val="20"/>
              </w:rPr>
              <w:t>Cumulative Assessment Data</w:t>
            </w:r>
          </w:p>
        </w:tc>
      </w:tr>
      <w:tr w:rsidR="00931A39" w:rsidRPr="00C7286E" w14:paraId="5D083536" w14:textId="77777777" w:rsidTr="00691E98">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F38324" w14:textId="77777777" w:rsidR="00931A39" w:rsidRPr="00C7286E" w:rsidRDefault="00931A39">
            <w:pPr>
              <w:jc w:val="center"/>
              <w:rPr>
                <w:rFonts w:ascii="Cambria" w:eastAsia="Times New Roman" w:hAnsi="Cambria" w:cs="Times New Roman"/>
                <w:sz w:val="16"/>
                <w:szCs w:val="16"/>
              </w:rPr>
            </w:pPr>
            <w:r w:rsidRPr="00C7286E">
              <w:rPr>
                <w:rFonts w:ascii="Cambria" w:eastAsia="Times New Roman" w:hAnsi="Cambria" w:cs="Times New Roman"/>
                <w:b/>
                <w:color w:val="000000"/>
                <w:sz w:val="16"/>
                <w:szCs w:val="16"/>
              </w:rPr>
              <w:t>Competency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789FB2" w14:textId="77777777" w:rsidR="00931A39" w:rsidRPr="00C7286E" w:rsidRDefault="00931A39">
            <w:pPr>
              <w:jc w:val="center"/>
              <w:rPr>
                <w:rFonts w:ascii="Cambria" w:eastAsia="Times New Roman" w:hAnsi="Cambria" w:cs="Times New Roman"/>
                <w:sz w:val="16"/>
                <w:szCs w:val="16"/>
              </w:rPr>
            </w:pPr>
            <w:r w:rsidRPr="00C7286E">
              <w:rPr>
                <w:rFonts w:ascii="Cambria" w:eastAsia="Times New Roman" w:hAnsi="Cambria" w:cs="Times New Roman"/>
                <w:b/>
                <w:color w:val="000000"/>
                <w:sz w:val="16"/>
                <w:szCs w:val="16"/>
              </w:rPr>
              <w:t>Distinguished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935D0E" w14:textId="77777777" w:rsidR="00931A39" w:rsidRPr="00C7286E" w:rsidRDefault="00931A39">
            <w:pPr>
              <w:jc w:val="center"/>
              <w:rPr>
                <w:rFonts w:ascii="Cambria" w:eastAsia="Times New Roman" w:hAnsi="Cambria" w:cs="Times New Roman"/>
                <w:sz w:val="16"/>
                <w:szCs w:val="16"/>
              </w:rPr>
            </w:pPr>
            <w:r w:rsidRPr="00C7286E">
              <w:rPr>
                <w:rFonts w:ascii="Cambria" w:eastAsia="Times New Roman" w:hAnsi="Cambria" w:cs="Times New Roman"/>
                <w:b/>
                <w:color w:val="000000"/>
                <w:sz w:val="16"/>
                <w:szCs w:val="16"/>
              </w:rPr>
              <w:t>Proficient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349A2A5" w14:textId="77777777" w:rsidR="00931A39" w:rsidRPr="00C7286E" w:rsidRDefault="00931A39">
            <w:pPr>
              <w:jc w:val="center"/>
              <w:rPr>
                <w:rFonts w:ascii="Cambria" w:eastAsia="Times New Roman" w:hAnsi="Cambria" w:cs="Times New Roman"/>
                <w:b/>
                <w:color w:val="000000"/>
                <w:sz w:val="16"/>
                <w:szCs w:val="16"/>
              </w:rPr>
            </w:pPr>
            <w:r w:rsidRPr="00C7286E">
              <w:rPr>
                <w:rFonts w:ascii="Cambria" w:eastAsia="Times New Roman" w:hAnsi="Cambria" w:cs="Times New Roman"/>
                <w:b/>
                <w:color w:val="000000"/>
                <w:sz w:val="16"/>
                <w:szCs w:val="16"/>
              </w:rPr>
              <w:t xml:space="preserve">Needs </w:t>
            </w:r>
          </w:p>
          <w:p w14:paraId="2565E9C8" w14:textId="1AF18862" w:rsidR="00931A39" w:rsidRPr="00C7286E" w:rsidRDefault="00931A39">
            <w:pPr>
              <w:jc w:val="center"/>
              <w:rPr>
                <w:rFonts w:ascii="Cambria" w:eastAsia="Times New Roman" w:hAnsi="Cambria" w:cs="Times New Roman"/>
                <w:sz w:val="16"/>
                <w:szCs w:val="16"/>
              </w:rPr>
            </w:pPr>
            <w:r w:rsidRPr="00C7286E">
              <w:rPr>
                <w:rFonts w:ascii="Cambria" w:eastAsia="Times New Roman" w:hAnsi="Cambria" w:cs="Times New Roman"/>
                <w:b/>
                <w:color w:val="000000"/>
                <w:sz w:val="16"/>
                <w:szCs w:val="16"/>
              </w:rPr>
              <w:t>Improvement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C675B2" w14:textId="77777777" w:rsidR="00931A39" w:rsidRPr="00C7286E" w:rsidRDefault="00931A39">
            <w:pPr>
              <w:jc w:val="center"/>
              <w:rPr>
                <w:rFonts w:ascii="Cambria" w:eastAsia="Times New Roman" w:hAnsi="Cambria" w:cs="Times New Roman"/>
                <w:sz w:val="16"/>
                <w:szCs w:val="16"/>
              </w:rPr>
            </w:pPr>
            <w:r w:rsidRPr="00C7286E">
              <w:rPr>
                <w:rFonts w:ascii="Cambria" w:eastAsia="Times New Roman" w:hAnsi="Cambria" w:cs="Times New Roman"/>
                <w:b/>
                <w:color w:val="000000"/>
                <w:sz w:val="16"/>
                <w:szCs w:val="16"/>
              </w:rPr>
              <w:t>Unsatisfactory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9E17EA" w14:textId="77777777" w:rsidR="00931A39" w:rsidRPr="00C7286E" w:rsidRDefault="00931A39">
            <w:pPr>
              <w:jc w:val="center"/>
              <w:rPr>
                <w:rFonts w:ascii="Cambria" w:eastAsia="Times New Roman" w:hAnsi="Cambria" w:cs="Times New Roman"/>
                <w:sz w:val="16"/>
                <w:szCs w:val="16"/>
              </w:rPr>
            </w:pPr>
            <w:r w:rsidRPr="00C7286E">
              <w:rPr>
                <w:rFonts w:ascii="Cambria" w:eastAsia="Times New Roman" w:hAnsi="Cambria" w:cs="Times New Roman"/>
                <w:b/>
                <w:color w:val="000000"/>
                <w:sz w:val="16"/>
                <w:szCs w:val="16"/>
              </w:rPr>
              <w:t>Unable To Assess</w:t>
            </w:r>
          </w:p>
        </w:tc>
      </w:tr>
      <w:tr w:rsidR="00931A39" w:rsidRPr="00C7286E" w14:paraId="251360DB" w14:textId="77777777" w:rsidTr="00931A39">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BA918DB" w14:textId="799858BB" w:rsidR="00931A39" w:rsidRPr="00931A39" w:rsidRDefault="00931A39">
            <w:pPr>
              <w:rPr>
                <w:rFonts w:ascii="Cambria" w:eastAsia="Times New Roman" w:hAnsi="Cambria" w:cstheme="minorHAnsi"/>
                <w:sz w:val="22"/>
                <w:szCs w:val="22"/>
              </w:rPr>
            </w:pPr>
            <w:r w:rsidRPr="00931A39">
              <w:rPr>
                <w:rFonts w:ascii="Cambria" w:eastAsia="Times New Roman" w:hAnsi="Cambria" w:cstheme="minorHAnsi"/>
                <w:b/>
                <w:bCs/>
                <w:sz w:val="22"/>
                <w:szCs w:val="22"/>
              </w:rPr>
              <w:t>LA2</w:t>
            </w:r>
            <w:r w:rsidRPr="00931A39">
              <w:rPr>
                <w:rFonts w:ascii="Cambria" w:eastAsia="Times New Roman" w:hAnsi="Cambria" w:cstheme="minorHAnsi"/>
                <w:sz w:val="22"/>
                <w:szCs w:val="22"/>
              </w:rPr>
              <w:t>: Identifies strategies that support the development of collaborative relationships between family child care programs, families, and community agencies.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E71CD21" w14:textId="77777777" w:rsidR="00931A39" w:rsidRPr="00C7286E" w:rsidRDefault="00931A39">
            <w:pPr>
              <w:rPr>
                <w:rFonts w:ascii="Cambria" w:eastAsia="Times New Roman" w:hAnsi="Cambria" w:cstheme="minorHAnsi"/>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ED72C79"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7FD214B7"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971ACDD"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90161D7" w14:textId="77777777" w:rsidR="00931A39" w:rsidRPr="00C7286E" w:rsidRDefault="00931A39">
            <w:pPr>
              <w:rPr>
                <w:rFonts w:ascii="Cambria" w:eastAsia="Times New Roman" w:hAnsi="Cambria" w:cs="Times New Roman"/>
              </w:rPr>
            </w:pPr>
            <w:r w:rsidRPr="00C7286E">
              <w:rPr>
                <w:rFonts w:ascii="Cambria" w:eastAsia="Times New Roman" w:hAnsi="Cambria" w:cs="Times New Roman"/>
                <w:color w:val="000000"/>
              </w:rPr>
              <w:t> </w:t>
            </w:r>
          </w:p>
        </w:tc>
      </w:tr>
      <w:tr w:rsidR="00931A39" w:rsidRPr="00C7286E" w14:paraId="5C1E7A90" w14:textId="77777777" w:rsidTr="00931A39">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73776CAD" w14:textId="362B6482" w:rsidR="00931A39" w:rsidRPr="00931A39" w:rsidRDefault="00931A39">
            <w:pPr>
              <w:rPr>
                <w:rFonts w:ascii="Cambria" w:eastAsia="Times New Roman" w:hAnsi="Cambria" w:cstheme="minorHAnsi"/>
                <w:sz w:val="22"/>
                <w:szCs w:val="22"/>
              </w:rPr>
            </w:pPr>
            <w:r w:rsidRPr="00931A39">
              <w:rPr>
                <w:rFonts w:ascii="Cambria" w:eastAsia="Times New Roman" w:hAnsi="Cambria" w:cstheme="minorHAnsi"/>
                <w:b/>
                <w:bCs/>
                <w:sz w:val="22"/>
                <w:szCs w:val="22"/>
              </w:rPr>
              <w:t>LA3</w:t>
            </w:r>
            <w:r w:rsidRPr="00931A39">
              <w:rPr>
                <w:rFonts w:ascii="Cambria" w:eastAsia="Times New Roman" w:hAnsi="Cambria" w:cstheme="minorHAnsi"/>
                <w:sz w:val="22"/>
                <w:szCs w:val="22"/>
              </w:rPr>
              <w:t>: Identifies strategies that support the development of collaborative partnerships between family child care programs, families, and community agencies.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02A39B0" w14:textId="77777777" w:rsidR="00931A39" w:rsidRPr="00C7286E" w:rsidRDefault="00931A39">
            <w:pPr>
              <w:rPr>
                <w:rFonts w:ascii="Cambria" w:eastAsia="Times New Roman" w:hAnsi="Cambria" w:cstheme="minorHAnsi"/>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EF3C2CB"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884C5E1"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8A8244E"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35857677" w14:textId="77777777" w:rsidR="00931A39" w:rsidRPr="00C7286E" w:rsidRDefault="00931A39">
            <w:pPr>
              <w:rPr>
                <w:rFonts w:ascii="Cambria" w:eastAsia="Times New Roman" w:hAnsi="Cambria" w:cs="Times New Roman"/>
              </w:rPr>
            </w:pPr>
          </w:p>
        </w:tc>
      </w:tr>
      <w:tr w:rsidR="00931A39" w:rsidRPr="00C7286E" w14:paraId="29C1AA6E" w14:textId="77777777" w:rsidTr="00931A3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E57F328" w14:textId="6C748FFF" w:rsidR="00931A39" w:rsidRPr="00931A39" w:rsidRDefault="00931A39">
            <w:pPr>
              <w:rPr>
                <w:rFonts w:ascii="Cambria" w:eastAsia="Times New Roman" w:hAnsi="Cambria" w:cstheme="minorHAnsi"/>
                <w:sz w:val="22"/>
                <w:szCs w:val="22"/>
              </w:rPr>
            </w:pPr>
            <w:r w:rsidRPr="00931A39">
              <w:rPr>
                <w:rFonts w:ascii="Cambria" w:hAnsi="Cambria" w:cstheme="minorHAnsi"/>
                <w:b/>
                <w:sz w:val="22"/>
                <w:szCs w:val="22"/>
              </w:rPr>
              <w:t>BUS4</w:t>
            </w:r>
            <w:r w:rsidRPr="00931A39">
              <w:rPr>
                <w:rFonts w:ascii="Cambria" w:hAnsi="Cambria" w:cstheme="minorHAnsi"/>
                <w:bCs/>
                <w:sz w:val="22"/>
                <w:szCs w:val="22"/>
              </w:rPr>
              <w:t>: Develops effective fiscal, organizational, and financial goals and plans, marketing materials, and human resource documents to successfully operate family child care programs.</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72222304" w14:textId="77777777" w:rsidR="00931A39" w:rsidRPr="00C7286E" w:rsidRDefault="00931A39">
            <w:pPr>
              <w:rPr>
                <w:rFonts w:ascii="Cambria" w:eastAsia="Times New Roman" w:hAnsi="Cambria" w:cstheme="minorHAnsi"/>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2A63B74"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E43934D"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6176D9B8"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78B6580" w14:textId="77777777" w:rsidR="00931A39" w:rsidRPr="00C7286E" w:rsidRDefault="00931A39">
            <w:pPr>
              <w:rPr>
                <w:rFonts w:ascii="Cambria" w:eastAsia="Times New Roman" w:hAnsi="Cambria" w:cs="Times New Roman"/>
              </w:rPr>
            </w:pPr>
          </w:p>
        </w:tc>
      </w:tr>
      <w:tr w:rsidR="00931A39" w:rsidRPr="00C7286E" w14:paraId="7C2D7F25" w14:textId="77777777" w:rsidTr="00931A39">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05B40A04" w14:textId="0A074C1B" w:rsidR="00931A39" w:rsidRPr="00931A39" w:rsidRDefault="00931A39">
            <w:pPr>
              <w:rPr>
                <w:rFonts w:ascii="Cambria" w:eastAsia="Times New Roman" w:hAnsi="Cambria" w:cstheme="minorHAnsi"/>
                <w:sz w:val="22"/>
                <w:szCs w:val="22"/>
              </w:rPr>
            </w:pPr>
            <w:r w:rsidRPr="00931A39">
              <w:rPr>
                <w:rFonts w:ascii="Cambria" w:hAnsi="Cambria" w:cstheme="minorHAnsi"/>
                <w:b/>
                <w:sz w:val="22"/>
                <w:szCs w:val="22"/>
              </w:rPr>
              <w:t>BUS5</w:t>
            </w:r>
            <w:r w:rsidRPr="00931A39">
              <w:rPr>
                <w:rFonts w:ascii="Cambria" w:hAnsi="Cambria" w:cstheme="minorHAnsi"/>
                <w:bCs/>
                <w:sz w:val="22"/>
                <w:szCs w:val="22"/>
              </w:rPr>
              <w:t>: Develops effective family child care business plan for increasing competencies and application of professional standards in business ethics, legal and regulatory oversight, and administrative management.</w:t>
            </w: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2746C2B" w14:textId="77777777" w:rsidR="00931A39" w:rsidRPr="00C7286E" w:rsidRDefault="00931A39">
            <w:pPr>
              <w:rPr>
                <w:rFonts w:ascii="Cambria" w:eastAsia="Times New Roman" w:hAnsi="Cambria" w:cstheme="minorHAnsi"/>
                <w:sz w:val="22"/>
                <w:szCs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17667302"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5056DD36"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F714993" w14:textId="77777777" w:rsidR="00931A39" w:rsidRPr="00C7286E" w:rsidRDefault="00931A39">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FFCC99"/>
            <w:tcMar>
              <w:top w:w="0" w:type="dxa"/>
              <w:left w:w="115" w:type="dxa"/>
              <w:bottom w:w="0" w:type="dxa"/>
              <w:right w:w="115" w:type="dxa"/>
            </w:tcMar>
          </w:tcPr>
          <w:p w14:paraId="28205A1B" w14:textId="77777777" w:rsidR="00931A39" w:rsidRPr="00C7286E" w:rsidRDefault="00931A39">
            <w:pPr>
              <w:rPr>
                <w:rFonts w:ascii="Cambria" w:eastAsia="Times New Roman" w:hAnsi="Cambria" w:cs="Times New Roman"/>
              </w:rPr>
            </w:pPr>
          </w:p>
        </w:tc>
      </w:tr>
    </w:tbl>
    <w:p w14:paraId="1A6DA4AB" w14:textId="77777777" w:rsidR="002B5D93" w:rsidRPr="00C7286E" w:rsidRDefault="002B5D93">
      <w:pPr>
        <w:rPr>
          <w:rFonts w:ascii="Cambria" w:eastAsia="Times New Roman" w:hAnsi="Cambria" w:cs="Times New Roman"/>
        </w:rPr>
      </w:pPr>
    </w:p>
    <w:p w14:paraId="7B52EC04" w14:textId="77777777" w:rsidR="002B5D93" w:rsidRPr="00C7286E" w:rsidRDefault="002B5D93">
      <w:pPr>
        <w:rPr>
          <w:rFonts w:ascii="Cambria" w:eastAsia="Times New Roman" w:hAnsi="Cambria" w:cs="Times New Roman"/>
        </w:rPr>
      </w:pPr>
    </w:p>
    <w:sectPr w:rsidR="002B5D93" w:rsidRPr="00C7286E" w:rsidSect="00BC32FD">
      <w:footerReference w:type="even" r:id="rId9"/>
      <w:footerReference w:type="default" r:id="rId10"/>
      <w:pgSz w:w="15840" w:h="12240" w:orient="landscape"/>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3ACD1D" w14:textId="77777777" w:rsidR="003501DF" w:rsidRDefault="003501DF" w:rsidP="003736A9">
      <w:r>
        <w:separator/>
      </w:r>
    </w:p>
  </w:endnote>
  <w:endnote w:type="continuationSeparator" w:id="0">
    <w:p w14:paraId="26A9864D" w14:textId="77777777" w:rsidR="003501DF" w:rsidRDefault="003501DF" w:rsidP="003736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Times,Times New Roma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095821434"/>
      <w:docPartObj>
        <w:docPartGallery w:val="Page Numbers (Bottom of Page)"/>
        <w:docPartUnique/>
      </w:docPartObj>
    </w:sdtPr>
    <w:sdtEndPr>
      <w:rPr>
        <w:rStyle w:val="PageNumber"/>
      </w:rPr>
    </w:sdtEndPr>
    <w:sdtContent>
      <w:p w14:paraId="6FDD11F1" w14:textId="7E4F2CCA" w:rsidR="003736A9" w:rsidRDefault="003736A9"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8E9793E" w14:textId="77777777" w:rsidR="003736A9" w:rsidRDefault="003736A9" w:rsidP="003736A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45744482"/>
      <w:docPartObj>
        <w:docPartGallery w:val="Page Numbers (Bottom of Page)"/>
        <w:docPartUnique/>
      </w:docPartObj>
    </w:sdtPr>
    <w:sdtEndPr>
      <w:rPr>
        <w:rStyle w:val="PageNumber"/>
      </w:rPr>
    </w:sdtEndPr>
    <w:sdtContent>
      <w:p w14:paraId="1D55F8F6" w14:textId="4A268709" w:rsidR="003736A9" w:rsidRDefault="003736A9" w:rsidP="001D4B7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07E6E30" w14:textId="77777777" w:rsidR="003736A9" w:rsidRDefault="003736A9" w:rsidP="003736A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FA1F1C" w14:textId="77777777" w:rsidR="003501DF" w:rsidRDefault="003501DF" w:rsidP="003736A9">
      <w:r>
        <w:separator/>
      </w:r>
    </w:p>
  </w:footnote>
  <w:footnote w:type="continuationSeparator" w:id="0">
    <w:p w14:paraId="52A21F73" w14:textId="77777777" w:rsidR="003501DF" w:rsidRDefault="003501DF" w:rsidP="003736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E09AE"/>
    <w:multiLevelType w:val="multilevel"/>
    <w:tmpl w:val="EF5422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5F97047"/>
    <w:multiLevelType w:val="multilevel"/>
    <w:tmpl w:val="4FAE3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320FD7"/>
    <w:multiLevelType w:val="multilevel"/>
    <w:tmpl w:val="B18CC6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8C40727"/>
    <w:multiLevelType w:val="multilevel"/>
    <w:tmpl w:val="23BA00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D0B3DB0"/>
    <w:multiLevelType w:val="hybridMultilevel"/>
    <w:tmpl w:val="F6F0FBE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7E2D62CD"/>
    <w:multiLevelType w:val="hybridMultilevel"/>
    <w:tmpl w:val="4D4CB8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D93"/>
    <w:rsid w:val="000654E6"/>
    <w:rsid w:val="00094025"/>
    <w:rsid w:val="000A1042"/>
    <w:rsid w:val="000D19AC"/>
    <w:rsid w:val="000F7969"/>
    <w:rsid w:val="0013463C"/>
    <w:rsid w:val="001354AF"/>
    <w:rsid w:val="00153629"/>
    <w:rsid w:val="001849AD"/>
    <w:rsid w:val="001C584C"/>
    <w:rsid w:val="002318C9"/>
    <w:rsid w:val="00291317"/>
    <w:rsid w:val="002B5D93"/>
    <w:rsid w:val="002E48D7"/>
    <w:rsid w:val="00347F7F"/>
    <w:rsid w:val="003501DF"/>
    <w:rsid w:val="003736A9"/>
    <w:rsid w:val="003C4BBF"/>
    <w:rsid w:val="00421E36"/>
    <w:rsid w:val="00454186"/>
    <w:rsid w:val="00456D10"/>
    <w:rsid w:val="004E1B79"/>
    <w:rsid w:val="005638D6"/>
    <w:rsid w:val="00593785"/>
    <w:rsid w:val="005B5B94"/>
    <w:rsid w:val="00625A34"/>
    <w:rsid w:val="00630B14"/>
    <w:rsid w:val="00691E98"/>
    <w:rsid w:val="006C67A7"/>
    <w:rsid w:val="006D153B"/>
    <w:rsid w:val="006F3CFC"/>
    <w:rsid w:val="0075259B"/>
    <w:rsid w:val="0082478C"/>
    <w:rsid w:val="00857BAF"/>
    <w:rsid w:val="008C7558"/>
    <w:rsid w:val="008E7B70"/>
    <w:rsid w:val="00916F52"/>
    <w:rsid w:val="00931A39"/>
    <w:rsid w:val="00935587"/>
    <w:rsid w:val="00A06563"/>
    <w:rsid w:val="00A26761"/>
    <w:rsid w:val="00A87E7A"/>
    <w:rsid w:val="00B17E48"/>
    <w:rsid w:val="00B419E5"/>
    <w:rsid w:val="00B73411"/>
    <w:rsid w:val="00BC194F"/>
    <w:rsid w:val="00BC32FD"/>
    <w:rsid w:val="00C7286E"/>
    <w:rsid w:val="00CD0493"/>
    <w:rsid w:val="00CD759F"/>
    <w:rsid w:val="00CE2F4D"/>
    <w:rsid w:val="00D03729"/>
    <w:rsid w:val="00DC6594"/>
    <w:rsid w:val="00EB4038"/>
    <w:rsid w:val="00EB448E"/>
    <w:rsid w:val="00EC6BC2"/>
    <w:rsid w:val="00EF6621"/>
    <w:rsid w:val="00F015BE"/>
    <w:rsid w:val="00F40794"/>
    <w:rsid w:val="00F54E84"/>
    <w:rsid w:val="00FB49C1"/>
    <w:rsid w:val="00FC00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4639E0"/>
  <w15:docId w15:val="{A4436382-E57A-4B60-AEB1-A7C0E1CC1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link w:val="Heading3Char"/>
    <w:uiPriority w:val="9"/>
    <w:semiHidden/>
    <w:unhideWhenUsed/>
    <w:qFormat/>
    <w:rsid w:val="00A74449"/>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3Char">
    <w:name w:val="Heading 3 Char"/>
    <w:basedOn w:val="DefaultParagraphFont"/>
    <w:link w:val="Heading3"/>
    <w:uiPriority w:val="9"/>
    <w:rsid w:val="00A74449"/>
    <w:rPr>
      <w:rFonts w:ascii="Times New Roman" w:hAnsi="Times New Roman" w:cs="Times New Roman"/>
      <w:b/>
      <w:bCs/>
      <w:sz w:val="27"/>
      <w:szCs w:val="27"/>
    </w:rPr>
  </w:style>
  <w:style w:type="paragraph" w:styleId="NormalWeb">
    <w:name w:val="Normal (Web)"/>
    <w:basedOn w:val="Normal"/>
    <w:uiPriority w:val="99"/>
    <w:semiHidden/>
    <w:unhideWhenUsed/>
    <w:rsid w:val="00A74449"/>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A74449"/>
  </w:style>
  <w:style w:type="paragraph" w:styleId="DocumentMap">
    <w:name w:val="Document Map"/>
    <w:basedOn w:val="Normal"/>
    <w:link w:val="DocumentMapChar"/>
    <w:uiPriority w:val="99"/>
    <w:semiHidden/>
    <w:unhideWhenUsed/>
    <w:rsid w:val="00A74449"/>
    <w:rPr>
      <w:rFonts w:ascii="Times New Roman" w:hAnsi="Times New Roman" w:cs="Times New Roman"/>
    </w:rPr>
  </w:style>
  <w:style w:type="character" w:customStyle="1" w:styleId="DocumentMapChar">
    <w:name w:val="Document Map Char"/>
    <w:basedOn w:val="DefaultParagraphFont"/>
    <w:link w:val="DocumentMap"/>
    <w:uiPriority w:val="99"/>
    <w:semiHidden/>
    <w:rsid w:val="00A74449"/>
    <w:rPr>
      <w:rFonts w:ascii="Times New Roman" w:hAnsi="Times New Roman" w:cs="Times New Roman"/>
    </w:rPr>
  </w:style>
  <w:style w:type="paragraph" w:styleId="ListParagraph">
    <w:name w:val="List Paragraph"/>
    <w:basedOn w:val="Normal"/>
    <w:uiPriority w:val="34"/>
    <w:qFormat/>
    <w:rsid w:val="00A74449"/>
    <w:pPr>
      <w:spacing w:after="200" w:line="276" w:lineRule="auto"/>
      <w:ind w:left="720"/>
      <w:contextualSpacing/>
    </w:pPr>
    <w:rPr>
      <w:sz w:val="22"/>
      <w:szCs w:val="22"/>
    </w:rPr>
  </w:style>
  <w:style w:type="character" w:styleId="Hyperlink">
    <w:name w:val="Hyperlink"/>
    <w:basedOn w:val="DefaultParagraphFont"/>
    <w:rsid w:val="00A74449"/>
    <w:rPr>
      <w:color w:val="0000FF"/>
      <w:u w:val="single"/>
    </w:rPr>
  </w:style>
  <w:style w:type="paragraph" w:styleId="Header">
    <w:name w:val="header"/>
    <w:basedOn w:val="Normal"/>
    <w:link w:val="HeaderChar"/>
    <w:uiPriority w:val="99"/>
    <w:unhideWhenUsed/>
    <w:rsid w:val="00A74449"/>
    <w:pPr>
      <w:tabs>
        <w:tab w:val="center" w:pos="4680"/>
        <w:tab w:val="right" w:pos="9360"/>
      </w:tabs>
    </w:pPr>
  </w:style>
  <w:style w:type="character" w:customStyle="1" w:styleId="HeaderChar">
    <w:name w:val="Header Char"/>
    <w:basedOn w:val="DefaultParagraphFont"/>
    <w:link w:val="Header"/>
    <w:uiPriority w:val="99"/>
    <w:rsid w:val="00A74449"/>
  </w:style>
  <w:style w:type="paragraph" w:styleId="Footer">
    <w:name w:val="footer"/>
    <w:basedOn w:val="Normal"/>
    <w:link w:val="FooterChar"/>
    <w:uiPriority w:val="99"/>
    <w:unhideWhenUsed/>
    <w:rsid w:val="00A74449"/>
    <w:pPr>
      <w:tabs>
        <w:tab w:val="center" w:pos="4680"/>
        <w:tab w:val="right" w:pos="9360"/>
      </w:tabs>
    </w:pPr>
  </w:style>
  <w:style w:type="character" w:customStyle="1" w:styleId="FooterChar">
    <w:name w:val="Footer Char"/>
    <w:basedOn w:val="DefaultParagraphFont"/>
    <w:link w:val="Footer"/>
    <w:uiPriority w:val="99"/>
    <w:rsid w:val="00A74449"/>
  </w:style>
  <w:style w:type="character" w:customStyle="1" w:styleId="normaltextrun">
    <w:name w:val="normaltextrun"/>
    <w:rsid w:val="002847B3"/>
    <w:rPr>
      <w:lang w:val="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7341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73411"/>
    <w:rPr>
      <w:rFonts w:ascii="Times New Roman" w:hAnsi="Times New Roman" w:cs="Times New Roman"/>
      <w:sz w:val="18"/>
      <w:szCs w:val="18"/>
    </w:rPr>
  </w:style>
  <w:style w:type="table" w:styleId="TableGrid">
    <w:name w:val="Table Grid"/>
    <w:basedOn w:val="TableNormal"/>
    <w:uiPriority w:val="59"/>
    <w:rsid w:val="00CE2F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rsid w:val="00DC659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character" w:styleId="FollowedHyperlink">
    <w:name w:val="FollowedHyperlink"/>
    <w:basedOn w:val="DefaultParagraphFont"/>
    <w:uiPriority w:val="99"/>
    <w:semiHidden/>
    <w:unhideWhenUsed/>
    <w:rsid w:val="00456D10"/>
    <w:rPr>
      <w:color w:val="954F72" w:themeColor="followedHyperlink"/>
      <w:u w:val="single"/>
    </w:rPr>
  </w:style>
  <w:style w:type="paragraph" w:customStyle="1" w:styleId="Body">
    <w:name w:val="Body"/>
    <w:rsid w:val="000F7969"/>
    <w:pPr>
      <w:pBdr>
        <w:top w:val="nil"/>
        <w:left w:val="nil"/>
        <w:bottom w:val="nil"/>
        <w:right w:val="nil"/>
        <w:between w:val="nil"/>
        <w:bar w:val="nil"/>
      </w:pBdr>
      <w:spacing w:after="200" w:line="276" w:lineRule="auto"/>
    </w:pPr>
    <w:rPr>
      <w:color w:val="000000"/>
      <w:sz w:val="22"/>
      <w:szCs w:val="22"/>
      <w:u w:color="000000"/>
      <w:bdr w:val="nil"/>
    </w:rPr>
  </w:style>
  <w:style w:type="character" w:styleId="PageNumber">
    <w:name w:val="page number"/>
    <w:basedOn w:val="DefaultParagraphFont"/>
    <w:uiPriority w:val="99"/>
    <w:semiHidden/>
    <w:unhideWhenUsed/>
    <w:rsid w:val="003736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076433">
      <w:bodyDiv w:val="1"/>
      <w:marLeft w:val="0"/>
      <w:marRight w:val="0"/>
      <w:marTop w:val="0"/>
      <w:marBottom w:val="0"/>
      <w:divBdr>
        <w:top w:val="none" w:sz="0" w:space="0" w:color="auto"/>
        <w:left w:val="none" w:sz="0" w:space="0" w:color="auto"/>
        <w:bottom w:val="none" w:sz="0" w:space="0" w:color="auto"/>
        <w:right w:val="none" w:sz="0" w:space="0" w:color="auto"/>
      </w:divBdr>
    </w:div>
    <w:div w:id="76512979">
      <w:bodyDiv w:val="1"/>
      <w:marLeft w:val="0"/>
      <w:marRight w:val="0"/>
      <w:marTop w:val="0"/>
      <w:marBottom w:val="0"/>
      <w:divBdr>
        <w:top w:val="none" w:sz="0" w:space="0" w:color="auto"/>
        <w:left w:val="none" w:sz="0" w:space="0" w:color="auto"/>
        <w:bottom w:val="none" w:sz="0" w:space="0" w:color="auto"/>
        <w:right w:val="none" w:sz="0" w:space="0" w:color="auto"/>
      </w:divBdr>
    </w:div>
    <w:div w:id="288441968">
      <w:bodyDiv w:val="1"/>
      <w:marLeft w:val="0"/>
      <w:marRight w:val="0"/>
      <w:marTop w:val="0"/>
      <w:marBottom w:val="0"/>
      <w:divBdr>
        <w:top w:val="none" w:sz="0" w:space="0" w:color="auto"/>
        <w:left w:val="none" w:sz="0" w:space="0" w:color="auto"/>
        <w:bottom w:val="none" w:sz="0" w:space="0" w:color="auto"/>
        <w:right w:val="none" w:sz="0" w:space="0" w:color="auto"/>
      </w:divBdr>
      <w:divsChild>
        <w:div w:id="211581250">
          <w:marLeft w:val="0"/>
          <w:marRight w:val="0"/>
          <w:marTop w:val="0"/>
          <w:marBottom w:val="0"/>
          <w:divBdr>
            <w:top w:val="none" w:sz="0" w:space="0" w:color="auto"/>
            <w:left w:val="none" w:sz="0" w:space="0" w:color="auto"/>
            <w:bottom w:val="none" w:sz="0" w:space="0" w:color="auto"/>
            <w:right w:val="none" w:sz="0" w:space="0" w:color="auto"/>
          </w:divBdr>
          <w:divsChild>
            <w:div w:id="560294110">
              <w:marLeft w:val="0"/>
              <w:marRight w:val="0"/>
              <w:marTop w:val="0"/>
              <w:marBottom w:val="0"/>
              <w:divBdr>
                <w:top w:val="none" w:sz="0" w:space="0" w:color="auto"/>
                <w:left w:val="none" w:sz="0" w:space="0" w:color="auto"/>
                <w:bottom w:val="none" w:sz="0" w:space="0" w:color="auto"/>
                <w:right w:val="none" w:sz="0" w:space="0" w:color="auto"/>
              </w:divBdr>
              <w:divsChild>
                <w:div w:id="1570533368">
                  <w:marLeft w:val="0"/>
                  <w:marRight w:val="0"/>
                  <w:marTop w:val="0"/>
                  <w:marBottom w:val="0"/>
                  <w:divBdr>
                    <w:top w:val="none" w:sz="0" w:space="0" w:color="auto"/>
                    <w:left w:val="none" w:sz="0" w:space="0" w:color="auto"/>
                    <w:bottom w:val="none" w:sz="0" w:space="0" w:color="auto"/>
                    <w:right w:val="none" w:sz="0" w:space="0" w:color="auto"/>
                  </w:divBdr>
                </w:div>
              </w:divsChild>
            </w:div>
            <w:div w:id="1915582057">
              <w:marLeft w:val="0"/>
              <w:marRight w:val="0"/>
              <w:marTop w:val="0"/>
              <w:marBottom w:val="0"/>
              <w:divBdr>
                <w:top w:val="none" w:sz="0" w:space="0" w:color="auto"/>
                <w:left w:val="none" w:sz="0" w:space="0" w:color="auto"/>
                <w:bottom w:val="none" w:sz="0" w:space="0" w:color="auto"/>
                <w:right w:val="none" w:sz="0" w:space="0" w:color="auto"/>
              </w:divBdr>
              <w:divsChild>
                <w:div w:id="991835766">
                  <w:marLeft w:val="0"/>
                  <w:marRight w:val="0"/>
                  <w:marTop w:val="0"/>
                  <w:marBottom w:val="0"/>
                  <w:divBdr>
                    <w:top w:val="none" w:sz="0" w:space="0" w:color="auto"/>
                    <w:left w:val="none" w:sz="0" w:space="0" w:color="auto"/>
                    <w:bottom w:val="none" w:sz="0" w:space="0" w:color="auto"/>
                    <w:right w:val="none" w:sz="0" w:space="0" w:color="auto"/>
                  </w:divBdr>
                </w:div>
              </w:divsChild>
            </w:div>
            <w:div w:id="159198873">
              <w:marLeft w:val="0"/>
              <w:marRight w:val="0"/>
              <w:marTop w:val="0"/>
              <w:marBottom w:val="0"/>
              <w:divBdr>
                <w:top w:val="none" w:sz="0" w:space="0" w:color="auto"/>
                <w:left w:val="none" w:sz="0" w:space="0" w:color="auto"/>
                <w:bottom w:val="none" w:sz="0" w:space="0" w:color="auto"/>
                <w:right w:val="none" w:sz="0" w:space="0" w:color="auto"/>
              </w:divBdr>
              <w:divsChild>
                <w:div w:id="1039861117">
                  <w:marLeft w:val="0"/>
                  <w:marRight w:val="0"/>
                  <w:marTop w:val="0"/>
                  <w:marBottom w:val="0"/>
                  <w:divBdr>
                    <w:top w:val="none" w:sz="0" w:space="0" w:color="auto"/>
                    <w:left w:val="none" w:sz="0" w:space="0" w:color="auto"/>
                    <w:bottom w:val="none" w:sz="0" w:space="0" w:color="auto"/>
                    <w:right w:val="none" w:sz="0" w:space="0" w:color="auto"/>
                  </w:divBdr>
                </w:div>
              </w:divsChild>
            </w:div>
            <w:div w:id="1941988616">
              <w:marLeft w:val="0"/>
              <w:marRight w:val="0"/>
              <w:marTop w:val="0"/>
              <w:marBottom w:val="0"/>
              <w:divBdr>
                <w:top w:val="none" w:sz="0" w:space="0" w:color="auto"/>
                <w:left w:val="none" w:sz="0" w:space="0" w:color="auto"/>
                <w:bottom w:val="none" w:sz="0" w:space="0" w:color="auto"/>
                <w:right w:val="none" w:sz="0" w:space="0" w:color="auto"/>
              </w:divBdr>
              <w:divsChild>
                <w:div w:id="689725309">
                  <w:marLeft w:val="0"/>
                  <w:marRight w:val="0"/>
                  <w:marTop w:val="0"/>
                  <w:marBottom w:val="0"/>
                  <w:divBdr>
                    <w:top w:val="none" w:sz="0" w:space="0" w:color="auto"/>
                    <w:left w:val="none" w:sz="0" w:space="0" w:color="auto"/>
                    <w:bottom w:val="none" w:sz="0" w:space="0" w:color="auto"/>
                    <w:right w:val="none" w:sz="0" w:space="0" w:color="auto"/>
                  </w:divBdr>
                </w:div>
              </w:divsChild>
            </w:div>
            <w:div w:id="870454964">
              <w:marLeft w:val="0"/>
              <w:marRight w:val="0"/>
              <w:marTop w:val="0"/>
              <w:marBottom w:val="0"/>
              <w:divBdr>
                <w:top w:val="none" w:sz="0" w:space="0" w:color="auto"/>
                <w:left w:val="none" w:sz="0" w:space="0" w:color="auto"/>
                <w:bottom w:val="none" w:sz="0" w:space="0" w:color="auto"/>
                <w:right w:val="none" w:sz="0" w:space="0" w:color="auto"/>
              </w:divBdr>
              <w:divsChild>
                <w:div w:id="326517432">
                  <w:marLeft w:val="0"/>
                  <w:marRight w:val="0"/>
                  <w:marTop w:val="0"/>
                  <w:marBottom w:val="0"/>
                  <w:divBdr>
                    <w:top w:val="none" w:sz="0" w:space="0" w:color="auto"/>
                    <w:left w:val="none" w:sz="0" w:space="0" w:color="auto"/>
                    <w:bottom w:val="none" w:sz="0" w:space="0" w:color="auto"/>
                    <w:right w:val="none" w:sz="0" w:space="0" w:color="auto"/>
                  </w:divBdr>
                </w:div>
              </w:divsChild>
            </w:div>
            <w:div w:id="1456172215">
              <w:marLeft w:val="0"/>
              <w:marRight w:val="0"/>
              <w:marTop w:val="0"/>
              <w:marBottom w:val="0"/>
              <w:divBdr>
                <w:top w:val="none" w:sz="0" w:space="0" w:color="auto"/>
                <w:left w:val="none" w:sz="0" w:space="0" w:color="auto"/>
                <w:bottom w:val="none" w:sz="0" w:space="0" w:color="auto"/>
                <w:right w:val="none" w:sz="0" w:space="0" w:color="auto"/>
              </w:divBdr>
              <w:divsChild>
                <w:div w:id="21470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195679">
      <w:bodyDiv w:val="1"/>
      <w:marLeft w:val="0"/>
      <w:marRight w:val="0"/>
      <w:marTop w:val="0"/>
      <w:marBottom w:val="0"/>
      <w:divBdr>
        <w:top w:val="none" w:sz="0" w:space="0" w:color="auto"/>
        <w:left w:val="none" w:sz="0" w:space="0" w:color="auto"/>
        <w:bottom w:val="none" w:sz="0" w:space="0" w:color="auto"/>
        <w:right w:val="none" w:sz="0" w:space="0" w:color="auto"/>
      </w:divBdr>
      <w:divsChild>
        <w:div w:id="1237478285">
          <w:marLeft w:val="0"/>
          <w:marRight w:val="0"/>
          <w:marTop w:val="0"/>
          <w:marBottom w:val="0"/>
          <w:divBdr>
            <w:top w:val="none" w:sz="0" w:space="0" w:color="auto"/>
            <w:left w:val="none" w:sz="0" w:space="0" w:color="auto"/>
            <w:bottom w:val="none" w:sz="0" w:space="0" w:color="auto"/>
            <w:right w:val="none" w:sz="0" w:space="0" w:color="auto"/>
          </w:divBdr>
          <w:divsChild>
            <w:div w:id="1952664973">
              <w:marLeft w:val="0"/>
              <w:marRight w:val="0"/>
              <w:marTop w:val="0"/>
              <w:marBottom w:val="0"/>
              <w:divBdr>
                <w:top w:val="none" w:sz="0" w:space="0" w:color="auto"/>
                <w:left w:val="none" w:sz="0" w:space="0" w:color="auto"/>
                <w:bottom w:val="none" w:sz="0" w:space="0" w:color="auto"/>
                <w:right w:val="none" w:sz="0" w:space="0" w:color="auto"/>
              </w:divBdr>
              <w:divsChild>
                <w:div w:id="1827357272">
                  <w:marLeft w:val="0"/>
                  <w:marRight w:val="0"/>
                  <w:marTop w:val="0"/>
                  <w:marBottom w:val="0"/>
                  <w:divBdr>
                    <w:top w:val="none" w:sz="0" w:space="0" w:color="auto"/>
                    <w:left w:val="none" w:sz="0" w:space="0" w:color="auto"/>
                    <w:bottom w:val="none" w:sz="0" w:space="0" w:color="auto"/>
                    <w:right w:val="none" w:sz="0" w:space="0" w:color="auto"/>
                  </w:divBdr>
                  <w:divsChild>
                    <w:div w:id="463934775">
                      <w:marLeft w:val="0"/>
                      <w:marRight w:val="0"/>
                      <w:marTop w:val="0"/>
                      <w:marBottom w:val="0"/>
                      <w:divBdr>
                        <w:top w:val="none" w:sz="0" w:space="0" w:color="auto"/>
                        <w:left w:val="none" w:sz="0" w:space="0" w:color="auto"/>
                        <w:bottom w:val="none" w:sz="0" w:space="0" w:color="auto"/>
                        <w:right w:val="none" w:sz="0" w:space="0" w:color="auto"/>
                      </w:divBdr>
                    </w:div>
                  </w:divsChild>
                </w:div>
                <w:div w:id="308942112">
                  <w:marLeft w:val="0"/>
                  <w:marRight w:val="0"/>
                  <w:marTop w:val="0"/>
                  <w:marBottom w:val="0"/>
                  <w:divBdr>
                    <w:top w:val="none" w:sz="0" w:space="0" w:color="auto"/>
                    <w:left w:val="none" w:sz="0" w:space="0" w:color="auto"/>
                    <w:bottom w:val="none" w:sz="0" w:space="0" w:color="auto"/>
                    <w:right w:val="none" w:sz="0" w:space="0" w:color="auto"/>
                  </w:divBdr>
                  <w:divsChild>
                    <w:div w:id="96045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838983">
      <w:bodyDiv w:val="1"/>
      <w:marLeft w:val="0"/>
      <w:marRight w:val="0"/>
      <w:marTop w:val="0"/>
      <w:marBottom w:val="0"/>
      <w:divBdr>
        <w:top w:val="none" w:sz="0" w:space="0" w:color="auto"/>
        <w:left w:val="none" w:sz="0" w:space="0" w:color="auto"/>
        <w:bottom w:val="none" w:sz="0" w:space="0" w:color="auto"/>
        <w:right w:val="none" w:sz="0" w:space="0" w:color="auto"/>
      </w:divBdr>
      <w:divsChild>
        <w:div w:id="1284265560">
          <w:marLeft w:val="0"/>
          <w:marRight w:val="0"/>
          <w:marTop w:val="0"/>
          <w:marBottom w:val="0"/>
          <w:divBdr>
            <w:top w:val="none" w:sz="0" w:space="0" w:color="auto"/>
            <w:left w:val="none" w:sz="0" w:space="0" w:color="auto"/>
            <w:bottom w:val="none" w:sz="0" w:space="0" w:color="auto"/>
            <w:right w:val="none" w:sz="0" w:space="0" w:color="auto"/>
          </w:divBdr>
          <w:divsChild>
            <w:div w:id="1617176514">
              <w:marLeft w:val="0"/>
              <w:marRight w:val="0"/>
              <w:marTop w:val="0"/>
              <w:marBottom w:val="0"/>
              <w:divBdr>
                <w:top w:val="none" w:sz="0" w:space="0" w:color="auto"/>
                <w:left w:val="none" w:sz="0" w:space="0" w:color="auto"/>
                <w:bottom w:val="none" w:sz="0" w:space="0" w:color="auto"/>
                <w:right w:val="none" w:sz="0" w:space="0" w:color="auto"/>
              </w:divBdr>
              <w:divsChild>
                <w:div w:id="1113865973">
                  <w:marLeft w:val="0"/>
                  <w:marRight w:val="0"/>
                  <w:marTop w:val="0"/>
                  <w:marBottom w:val="0"/>
                  <w:divBdr>
                    <w:top w:val="none" w:sz="0" w:space="0" w:color="auto"/>
                    <w:left w:val="none" w:sz="0" w:space="0" w:color="auto"/>
                    <w:bottom w:val="none" w:sz="0" w:space="0" w:color="auto"/>
                    <w:right w:val="none" w:sz="0" w:space="0" w:color="auto"/>
                  </w:divBdr>
                  <w:divsChild>
                    <w:div w:id="984627172">
                      <w:marLeft w:val="0"/>
                      <w:marRight w:val="0"/>
                      <w:marTop w:val="0"/>
                      <w:marBottom w:val="0"/>
                      <w:divBdr>
                        <w:top w:val="none" w:sz="0" w:space="0" w:color="auto"/>
                        <w:left w:val="none" w:sz="0" w:space="0" w:color="auto"/>
                        <w:bottom w:val="none" w:sz="0" w:space="0" w:color="auto"/>
                        <w:right w:val="none" w:sz="0" w:space="0" w:color="auto"/>
                      </w:divBdr>
                    </w:div>
                  </w:divsChild>
                </w:div>
                <w:div w:id="1505626946">
                  <w:marLeft w:val="0"/>
                  <w:marRight w:val="0"/>
                  <w:marTop w:val="0"/>
                  <w:marBottom w:val="0"/>
                  <w:divBdr>
                    <w:top w:val="none" w:sz="0" w:space="0" w:color="auto"/>
                    <w:left w:val="none" w:sz="0" w:space="0" w:color="auto"/>
                    <w:bottom w:val="none" w:sz="0" w:space="0" w:color="auto"/>
                    <w:right w:val="none" w:sz="0" w:space="0" w:color="auto"/>
                  </w:divBdr>
                  <w:divsChild>
                    <w:div w:id="17842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693721">
      <w:bodyDiv w:val="1"/>
      <w:marLeft w:val="0"/>
      <w:marRight w:val="0"/>
      <w:marTop w:val="0"/>
      <w:marBottom w:val="0"/>
      <w:divBdr>
        <w:top w:val="none" w:sz="0" w:space="0" w:color="auto"/>
        <w:left w:val="none" w:sz="0" w:space="0" w:color="auto"/>
        <w:bottom w:val="none" w:sz="0" w:space="0" w:color="auto"/>
        <w:right w:val="none" w:sz="0" w:space="0" w:color="auto"/>
      </w:divBdr>
      <w:divsChild>
        <w:div w:id="1488084192">
          <w:marLeft w:val="0"/>
          <w:marRight w:val="0"/>
          <w:marTop w:val="0"/>
          <w:marBottom w:val="0"/>
          <w:divBdr>
            <w:top w:val="none" w:sz="0" w:space="0" w:color="auto"/>
            <w:left w:val="none" w:sz="0" w:space="0" w:color="auto"/>
            <w:bottom w:val="none" w:sz="0" w:space="0" w:color="auto"/>
            <w:right w:val="none" w:sz="0" w:space="0" w:color="auto"/>
          </w:divBdr>
          <w:divsChild>
            <w:div w:id="1050495070">
              <w:marLeft w:val="0"/>
              <w:marRight w:val="0"/>
              <w:marTop w:val="0"/>
              <w:marBottom w:val="0"/>
              <w:divBdr>
                <w:top w:val="none" w:sz="0" w:space="0" w:color="auto"/>
                <w:left w:val="none" w:sz="0" w:space="0" w:color="auto"/>
                <w:bottom w:val="none" w:sz="0" w:space="0" w:color="auto"/>
                <w:right w:val="none" w:sz="0" w:space="0" w:color="auto"/>
              </w:divBdr>
              <w:divsChild>
                <w:div w:id="634264656">
                  <w:marLeft w:val="0"/>
                  <w:marRight w:val="0"/>
                  <w:marTop w:val="0"/>
                  <w:marBottom w:val="0"/>
                  <w:divBdr>
                    <w:top w:val="none" w:sz="0" w:space="0" w:color="auto"/>
                    <w:left w:val="none" w:sz="0" w:space="0" w:color="auto"/>
                    <w:bottom w:val="none" w:sz="0" w:space="0" w:color="auto"/>
                    <w:right w:val="none" w:sz="0" w:space="0" w:color="auto"/>
                  </w:divBdr>
                  <w:divsChild>
                    <w:div w:id="113976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133286">
      <w:bodyDiv w:val="1"/>
      <w:marLeft w:val="0"/>
      <w:marRight w:val="0"/>
      <w:marTop w:val="0"/>
      <w:marBottom w:val="0"/>
      <w:divBdr>
        <w:top w:val="none" w:sz="0" w:space="0" w:color="auto"/>
        <w:left w:val="none" w:sz="0" w:space="0" w:color="auto"/>
        <w:bottom w:val="none" w:sz="0" w:space="0" w:color="auto"/>
        <w:right w:val="none" w:sz="0" w:space="0" w:color="auto"/>
      </w:divBdr>
      <w:divsChild>
        <w:div w:id="1674142568">
          <w:marLeft w:val="0"/>
          <w:marRight w:val="0"/>
          <w:marTop w:val="0"/>
          <w:marBottom w:val="0"/>
          <w:divBdr>
            <w:top w:val="none" w:sz="0" w:space="0" w:color="auto"/>
            <w:left w:val="none" w:sz="0" w:space="0" w:color="auto"/>
            <w:bottom w:val="none" w:sz="0" w:space="0" w:color="auto"/>
            <w:right w:val="none" w:sz="0" w:space="0" w:color="auto"/>
          </w:divBdr>
          <w:divsChild>
            <w:div w:id="1210533328">
              <w:marLeft w:val="0"/>
              <w:marRight w:val="0"/>
              <w:marTop w:val="0"/>
              <w:marBottom w:val="0"/>
              <w:divBdr>
                <w:top w:val="none" w:sz="0" w:space="0" w:color="auto"/>
                <w:left w:val="none" w:sz="0" w:space="0" w:color="auto"/>
                <w:bottom w:val="none" w:sz="0" w:space="0" w:color="auto"/>
                <w:right w:val="none" w:sz="0" w:space="0" w:color="auto"/>
              </w:divBdr>
              <w:divsChild>
                <w:div w:id="63139993">
                  <w:marLeft w:val="0"/>
                  <w:marRight w:val="0"/>
                  <w:marTop w:val="0"/>
                  <w:marBottom w:val="0"/>
                  <w:divBdr>
                    <w:top w:val="none" w:sz="0" w:space="0" w:color="auto"/>
                    <w:left w:val="none" w:sz="0" w:space="0" w:color="auto"/>
                    <w:bottom w:val="none" w:sz="0" w:space="0" w:color="auto"/>
                    <w:right w:val="none" w:sz="0" w:space="0" w:color="auto"/>
                  </w:divBdr>
                  <w:divsChild>
                    <w:div w:id="69777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039271">
      <w:bodyDiv w:val="1"/>
      <w:marLeft w:val="0"/>
      <w:marRight w:val="0"/>
      <w:marTop w:val="0"/>
      <w:marBottom w:val="0"/>
      <w:divBdr>
        <w:top w:val="none" w:sz="0" w:space="0" w:color="auto"/>
        <w:left w:val="none" w:sz="0" w:space="0" w:color="auto"/>
        <w:bottom w:val="none" w:sz="0" w:space="0" w:color="auto"/>
        <w:right w:val="none" w:sz="0" w:space="0" w:color="auto"/>
      </w:divBdr>
    </w:div>
    <w:div w:id="928126078">
      <w:bodyDiv w:val="1"/>
      <w:marLeft w:val="0"/>
      <w:marRight w:val="0"/>
      <w:marTop w:val="0"/>
      <w:marBottom w:val="0"/>
      <w:divBdr>
        <w:top w:val="none" w:sz="0" w:space="0" w:color="auto"/>
        <w:left w:val="none" w:sz="0" w:space="0" w:color="auto"/>
        <w:bottom w:val="none" w:sz="0" w:space="0" w:color="auto"/>
        <w:right w:val="none" w:sz="0" w:space="0" w:color="auto"/>
      </w:divBdr>
      <w:divsChild>
        <w:div w:id="835609798">
          <w:marLeft w:val="0"/>
          <w:marRight w:val="0"/>
          <w:marTop w:val="0"/>
          <w:marBottom w:val="0"/>
          <w:divBdr>
            <w:top w:val="none" w:sz="0" w:space="0" w:color="auto"/>
            <w:left w:val="none" w:sz="0" w:space="0" w:color="auto"/>
            <w:bottom w:val="none" w:sz="0" w:space="0" w:color="auto"/>
            <w:right w:val="none" w:sz="0" w:space="0" w:color="auto"/>
          </w:divBdr>
          <w:divsChild>
            <w:div w:id="1270626309">
              <w:marLeft w:val="0"/>
              <w:marRight w:val="0"/>
              <w:marTop w:val="0"/>
              <w:marBottom w:val="0"/>
              <w:divBdr>
                <w:top w:val="none" w:sz="0" w:space="0" w:color="auto"/>
                <w:left w:val="none" w:sz="0" w:space="0" w:color="auto"/>
                <w:bottom w:val="none" w:sz="0" w:space="0" w:color="auto"/>
                <w:right w:val="none" w:sz="0" w:space="0" w:color="auto"/>
              </w:divBdr>
              <w:divsChild>
                <w:div w:id="1735816547">
                  <w:marLeft w:val="0"/>
                  <w:marRight w:val="0"/>
                  <w:marTop w:val="0"/>
                  <w:marBottom w:val="0"/>
                  <w:divBdr>
                    <w:top w:val="none" w:sz="0" w:space="0" w:color="auto"/>
                    <w:left w:val="none" w:sz="0" w:space="0" w:color="auto"/>
                    <w:bottom w:val="none" w:sz="0" w:space="0" w:color="auto"/>
                    <w:right w:val="none" w:sz="0" w:space="0" w:color="auto"/>
                  </w:divBdr>
                  <w:divsChild>
                    <w:div w:id="301161541">
                      <w:marLeft w:val="0"/>
                      <w:marRight w:val="0"/>
                      <w:marTop w:val="0"/>
                      <w:marBottom w:val="0"/>
                      <w:divBdr>
                        <w:top w:val="none" w:sz="0" w:space="0" w:color="auto"/>
                        <w:left w:val="none" w:sz="0" w:space="0" w:color="auto"/>
                        <w:bottom w:val="none" w:sz="0" w:space="0" w:color="auto"/>
                        <w:right w:val="none" w:sz="0" w:space="0" w:color="auto"/>
                      </w:divBdr>
                    </w:div>
                  </w:divsChild>
                </w:div>
                <w:div w:id="464784433">
                  <w:marLeft w:val="0"/>
                  <w:marRight w:val="0"/>
                  <w:marTop w:val="0"/>
                  <w:marBottom w:val="0"/>
                  <w:divBdr>
                    <w:top w:val="none" w:sz="0" w:space="0" w:color="auto"/>
                    <w:left w:val="none" w:sz="0" w:space="0" w:color="auto"/>
                    <w:bottom w:val="none" w:sz="0" w:space="0" w:color="auto"/>
                    <w:right w:val="none" w:sz="0" w:space="0" w:color="auto"/>
                  </w:divBdr>
                  <w:divsChild>
                    <w:div w:id="207789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2398401">
      <w:bodyDiv w:val="1"/>
      <w:marLeft w:val="0"/>
      <w:marRight w:val="0"/>
      <w:marTop w:val="0"/>
      <w:marBottom w:val="0"/>
      <w:divBdr>
        <w:top w:val="none" w:sz="0" w:space="0" w:color="auto"/>
        <w:left w:val="none" w:sz="0" w:space="0" w:color="auto"/>
        <w:bottom w:val="none" w:sz="0" w:space="0" w:color="auto"/>
        <w:right w:val="none" w:sz="0" w:space="0" w:color="auto"/>
      </w:divBdr>
      <w:divsChild>
        <w:div w:id="1469784581">
          <w:marLeft w:val="0"/>
          <w:marRight w:val="0"/>
          <w:marTop w:val="0"/>
          <w:marBottom w:val="0"/>
          <w:divBdr>
            <w:top w:val="none" w:sz="0" w:space="0" w:color="auto"/>
            <w:left w:val="none" w:sz="0" w:space="0" w:color="auto"/>
            <w:bottom w:val="none" w:sz="0" w:space="0" w:color="auto"/>
            <w:right w:val="none" w:sz="0" w:space="0" w:color="auto"/>
          </w:divBdr>
          <w:divsChild>
            <w:div w:id="1288119648">
              <w:marLeft w:val="0"/>
              <w:marRight w:val="0"/>
              <w:marTop w:val="0"/>
              <w:marBottom w:val="0"/>
              <w:divBdr>
                <w:top w:val="none" w:sz="0" w:space="0" w:color="auto"/>
                <w:left w:val="none" w:sz="0" w:space="0" w:color="auto"/>
                <w:bottom w:val="none" w:sz="0" w:space="0" w:color="auto"/>
                <w:right w:val="none" w:sz="0" w:space="0" w:color="auto"/>
              </w:divBdr>
              <w:divsChild>
                <w:div w:id="1627152121">
                  <w:marLeft w:val="0"/>
                  <w:marRight w:val="0"/>
                  <w:marTop w:val="0"/>
                  <w:marBottom w:val="0"/>
                  <w:divBdr>
                    <w:top w:val="none" w:sz="0" w:space="0" w:color="auto"/>
                    <w:left w:val="none" w:sz="0" w:space="0" w:color="auto"/>
                    <w:bottom w:val="none" w:sz="0" w:space="0" w:color="auto"/>
                    <w:right w:val="none" w:sz="0" w:space="0" w:color="auto"/>
                  </w:divBdr>
                  <w:divsChild>
                    <w:div w:id="2047173378">
                      <w:marLeft w:val="0"/>
                      <w:marRight w:val="0"/>
                      <w:marTop w:val="0"/>
                      <w:marBottom w:val="0"/>
                      <w:divBdr>
                        <w:top w:val="none" w:sz="0" w:space="0" w:color="auto"/>
                        <w:left w:val="none" w:sz="0" w:space="0" w:color="auto"/>
                        <w:bottom w:val="none" w:sz="0" w:space="0" w:color="auto"/>
                        <w:right w:val="none" w:sz="0" w:space="0" w:color="auto"/>
                      </w:divBdr>
                    </w:div>
                  </w:divsChild>
                </w:div>
                <w:div w:id="186062861">
                  <w:marLeft w:val="0"/>
                  <w:marRight w:val="0"/>
                  <w:marTop w:val="0"/>
                  <w:marBottom w:val="0"/>
                  <w:divBdr>
                    <w:top w:val="none" w:sz="0" w:space="0" w:color="auto"/>
                    <w:left w:val="none" w:sz="0" w:space="0" w:color="auto"/>
                    <w:bottom w:val="none" w:sz="0" w:space="0" w:color="auto"/>
                    <w:right w:val="none" w:sz="0" w:space="0" w:color="auto"/>
                  </w:divBdr>
                  <w:divsChild>
                    <w:div w:id="59548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945843">
      <w:bodyDiv w:val="1"/>
      <w:marLeft w:val="0"/>
      <w:marRight w:val="0"/>
      <w:marTop w:val="0"/>
      <w:marBottom w:val="0"/>
      <w:divBdr>
        <w:top w:val="none" w:sz="0" w:space="0" w:color="auto"/>
        <w:left w:val="none" w:sz="0" w:space="0" w:color="auto"/>
        <w:bottom w:val="none" w:sz="0" w:space="0" w:color="auto"/>
        <w:right w:val="none" w:sz="0" w:space="0" w:color="auto"/>
      </w:divBdr>
      <w:divsChild>
        <w:div w:id="995913490">
          <w:marLeft w:val="0"/>
          <w:marRight w:val="0"/>
          <w:marTop w:val="0"/>
          <w:marBottom w:val="0"/>
          <w:divBdr>
            <w:top w:val="none" w:sz="0" w:space="0" w:color="auto"/>
            <w:left w:val="none" w:sz="0" w:space="0" w:color="auto"/>
            <w:bottom w:val="none" w:sz="0" w:space="0" w:color="auto"/>
            <w:right w:val="none" w:sz="0" w:space="0" w:color="auto"/>
          </w:divBdr>
          <w:divsChild>
            <w:div w:id="1067797514">
              <w:marLeft w:val="0"/>
              <w:marRight w:val="0"/>
              <w:marTop w:val="0"/>
              <w:marBottom w:val="0"/>
              <w:divBdr>
                <w:top w:val="none" w:sz="0" w:space="0" w:color="auto"/>
                <w:left w:val="none" w:sz="0" w:space="0" w:color="auto"/>
                <w:bottom w:val="none" w:sz="0" w:space="0" w:color="auto"/>
                <w:right w:val="none" w:sz="0" w:space="0" w:color="auto"/>
              </w:divBdr>
              <w:divsChild>
                <w:div w:id="2075932898">
                  <w:marLeft w:val="0"/>
                  <w:marRight w:val="0"/>
                  <w:marTop w:val="0"/>
                  <w:marBottom w:val="0"/>
                  <w:divBdr>
                    <w:top w:val="none" w:sz="0" w:space="0" w:color="auto"/>
                    <w:left w:val="none" w:sz="0" w:space="0" w:color="auto"/>
                    <w:bottom w:val="none" w:sz="0" w:space="0" w:color="auto"/>
                    <w:right w:val="none" w:sz="0" w:space="0" w:color="auto"/>
                  </w:divBdr>
                  <w:divsChild>
                    <w:div w:id="76403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006270">
      <w:bodyDiv w:val="1"/>
      <w:marLeft w:val="0"/>
      <w:marRight w:val="0"/>
      <w:marTop w:val="0"/>
      <w:marBottom w:val="0"/>
      <w:divBdr>
        <w:top w:val="none" w:sz="0" w:space="0" w:color="auto"/>
        <w:left w:val="none" w:sz="0" w:space="0" w:color="auto"/>
        <w:bottom w:val="none" w:sz="0" w:space="0" w:color="auto"/>
        <w:right w:val="none" w:sz="0" w:space="0" w:color="auto"/>
      </w:divBdr>
    </w:div>
    <w:div w:id="1020545457">
      <w:bodyDiv w:val="1"/>
      <w:marLeft w:val="0"/>
      <w:marRight w:val="0"/>
      <w:marTop w:val="0"/>
      <w:marBottom w:val="0"/>
      <w:divBdr>
        <w:top w:val="none" w:sz="0" w:space="0" w:color="auto"/>
        <w:left w:val="none" w:sz="0" w:space="0" w:color="auto"/>
        <w:bottom w:val="none" w:sz="0" w:space="0" w:color="auto"/>
        <w:right w:val="none" w:sz="0" w:space="0" w:color="auto"/>
      </w:divBdr>
      <w:divsChild>
        <w:div w:id="80882235">
          <w:marLeft w:val="0"/>
          <w:marRight w:val="0"/>
          <w:marTop w:val="0"/>
          <w:marBottom w:val="0"/>
          <w:divBdr>
            <w:top w:val="none" w:sz="0" w:space="0" w:color="auto"/>
            <w:left w:val="none" w:sz="0" w:space="0" w:color="auto"/>
            <w:bottom w:val="none" w:sz="0" w:space="0" w:color="auto"/>
            <w:right w:val="none" w:sz="0" w:space="0" w:color="auto"/>
          </w:divBdr>
          <w:divsChild>
            <w:div w:id="2136020860">
              <w:marLeft w:val="0"/>
              <w:marRight w:val="0"/>
              <w:marTop w:val="0"/>
              <w:marBottom w:val="0"/>
              <w:divBdr>
                <w:top w:val="none" w:sz="0" w:space="0" w:color="auto"/>
                <w:left w:val="none" w:sz="0" w:space="0" w:color="auto"/>
                <w:bottom w:val="none" w:sz="0" w:space="0" w:color="auto"/>
                <w:right w:val="none" w:sz="0" w:space="0" w:color="auto"/>
              </w:divBdr>
              <w:divsChild>
                <w:div w:id="2030376908">
                  <w:marLeft w:val="0"/>
                  <w:marRight w:val="0"/>
                  <w:marTop w:val="0"/>
                  <w:marBottom w:val="0"/>
                  <w:divBdr>
                    <w:top w:val="none" w:sz="0" w:space="0" w:color="auto"/>
                    <w:left w:val="none" w:sz="0" w:space="0" w:color="auto"/>
                    <w:bottom w:val="none" w:sz="0" w:space="0" w:color="auto"/>
                    <w:right w:val="none" w:sz="0" w:space="0" w:color="auto"/>
                  </w:divBdr>
                  <w:divsChild>
                    <w:div w:id="38052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134557">
      <w:bodyDiv w:val="1"/>
      <w:marLeft w:val="0"/>
      <w:marRight w:val="0"/>
      <w:marTop w:val="0"/>
      <w:marBottom w:val="0"/>
      <w:divBdr>
        <w:top w:val="none" w:sz="0" w:space="0" w:color="auto"/>
        <w:left w:val="none" w:sz="0" w:space="0" w:color="auto"/>
        <w:bottom w:val="none" w:sz="0" w:space="0" w:color="auto"/>
        <w:right w:val="none" w:sz="0" w:space="0" w:color="auto"/>
      </w:divBdr>
      <w:divsChild>
        <w:div w:id="634990210">
          <w:marLeft w:val="0"/>
          <w:marRight w:val="0"/>
          <w:marTop w:val="0"/>
          <w:marBottom w:val="0"/>
          <w:divBdr>
            <w:top w:val="none" w:sz="0" w:space="0" w:color="auto"/>
            <w:left w:val="none" w:sz="0" w:space="0" w:color="auto"/>
            <w:bottom w:val="none" w:sz="0" w:space="0" w:color="auto"/>
            <w:right w:val="none" w:sz="0" w:space="0" w:color="auto"/>
          </w:divBdr>
          <w:divsChild>
            <w:div w:id="1779715172">
              <w:marLeft w:val="0"/>
              <w:marRight w:val="0"/>
              <w:marTop w:val="0"/>
              <w:marBottom w:val="0"/>
              <w:divBdr>
                <w:top w:val="none" w:sz="0" w:space="0" w:color="auto"/>
                <w:left w:val="none" w:sz="0" w:space="0" w:color="auto"/>
                <w:bottom w:val="none" w:sz="0" w:space="0" w:color="auto"/>
                <w:right w:val="none" w:sz="0" w:space="0" w:color="auto"/>
              </w:divBdr>
              <w:divsChild>
                <w:div w:id="50152788">
                  <w:marLeft w:val="0"/>
                  <w:marRight w:val="0"/>
                  <w:marTop w:val="0"/>
                  <w:marBottom w:val="0"/>
                  <w:divBdr>
                    <w:top w:val="none" w:sz="0" w:space="0" w:color="auto"/>
                    <w:left w:val="none" w:sz="0" w:space="0" w:color="auto"/>
                    <w:bottom w:val="none" w:sz="0" w:space="0" w:color="auto"/>
                    <w:right w:val="none" w:sz="0" w:space="0" w:color="auto"/>
                  </w:divBdr>
                  <w:divsChild>
                    <w:div w:id="227812822">
                      <w:marLeft w:val="0"/>
                      <w:marRight w:val="0"/>
                      <w:marTop w:val="0"/>
                      <w:marBottom w:val="0"/>
                      <w:divBdr>
                        <w:top w:val="none" w:sz="0" w:space="0" w:color="auto"/>
                        <w:left w:val="none" w:sz="0" w:space="0" w:color="auto"/>
                        <w:bottom w:val="none" w:sz="0" w:space="0" w:color="auto"/>
                        <w:right w:val="none" w:sz="0" w:space="0" w:color="auto"/>
                      </w:divBdr>
                    </w:div>
                  </w:divsChild>
                </w:div>
                <w:div w:id="1315529347">
                  <w:marLeft w:val="0"/>
                  <w:marRight w:val="0"/>
                  <w:marTop w:val="0"/>
                  <w:marBottom w:val="0"/>
                  <w:divBdr>
                    <w:top w:val="none" w:sz="0" w:space="0" w:color="auto"/>
                    <w:left w:val="none" w:sz="0" w:space="0" w:color="auto"/>
                    <w:bottom w:val="none" w:sz="0" w:space="0" w:color="auto"/>
                    <w:right w:val="none" w:sz="0" w:space="0" w:color="auto"/>
                  </w:divBdr>
                  <w:divsChild>
                    <w:div w:id="142645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706275">
      <w:bodyDiv w:val="1"/>
      <w:marLeft w:val="0"/>
      <w:marRight w:val="0"/>
      <w:marTop w:val="0"/>
      <w:marBottom w:val="0"/>
      <w:divBdr>
        <w:top w:val="none" w:sz="0" w:space="0" w:color="auto"/>
        <w:left w:val="none" w:sz="0" w:space="0" w:color="auto"/>
        <w:bottom w:val="none" w:sz="0" w:space="0" w:color="auto"/>
        <w:right w:val="none" w:sz="0" w:space="0" w:color="auto"/>
      </w:divBdr>
    </w:div>
    <w:div w:id="1228608892">
      <w:bodyDiv w:val="1"/>
      <w:marLeft w:val="0"/>
      <w:marRight w:val="0"/>
      <w:marTop w:val="0"/>
      <w:marBottom w:val="0"/>
      <w:divBdr>
        <w:top w:val="none" w:sz="0" w:space="0" w:color="auto"/>
        <w:left w:val="none" w:sz="0" w:space="0" w:color="auto"/>
        <w:bottom w:val="none" w:sz="0" w:space="0" w:color="auto"/>
        <w:right w:val="none" w:sz="0" w:space="0" w:color="auto"/>
      </w:divBdr>
      <w:divsChild>
        <w:div w:id="796918129">
          <w:marLeft w:val="0"/>
          <w:marRight w:val="0"/>
          <w:marTop w:val="0"/>
          <w:marBottom w:val="0"/>
          <w:divBdr>
            <w:top w:val="none" w:sz="0" w:space="0" w:color="auto"/>
            <w:left w:val="none" w:sz="0" w:space="0" w:color="auto"/>
            <w:bottom w:val="none" w:sz="0" w:space="0" w:color="auto"/>
            <w:right w:val="none" w:sz="0" w:space="0" w:color="auto"/>
          </w:divBdr>
          <w:divsChild>
            <w:div w:id="1859924146">
              <w:marLeft w:val="0"/>
              <w:marRight w:val="0"/>
              <w:marTop w:val="0"/>
              <w:marBottom w:val="0"/>
              <w:divBdr>
                <w:top w:val="none" w:sz="0" w:space="0" w:color="auto"/>
                <w:left w:val="none" w:sz="0" w:space="0" w:color="auto"/>
                <w:bottom w:val="none" w:sz="0" w:space="0" w:color="auto"/>
                <w:right w:val="none" w:sz="0" w:space="0" w:color="auto"/>
              </w:divBdr>
              <w:divsChild>
                <w:div w:id="74978014">
                  <w:marLeft w:val="0"/>
                  <w:marRight w:val="0"/>
                  <w:marTop w:val="0"/>
                  <w:marBottom w:val="0"/>
                  <w:divBdr>
                    <w:top w:val="none" w:sz="0" w:space="0" w:color="auto"/>
                    <w:left w:val="none" w:sz="0" w:space="0" w:color="auto"/>
                    <w:bottom w:val="none" w:sz="0" w:space="0" w:color="auto"/>
                    <w:right w:val="none" w:sz="0" w:space="0" w:color="auto"/>
                  </w:divBdr>
                  <w:divsChild>
                    <w:div w:id="18158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869121">
      <w:bodyDiv w:val="1"/>
      <w:marLeft w:val="0"/>
      <w:marRight w:val="0"/>
      <w:marTop w:val="0"/>
      <w:marBottom w:val="0"/>
      <w:divBdr>
        <w:top w:val="none" w:sz="0" w:space="0" w:color="auto"/>
        <w:left w:val="none" w:sz="0" w:space="0" w:color="auto"/>
        <w:bottom w:val="none" w:sz="0" w:space="0" w:color="auto"/>
        <w:right w:val="none" w:sz="0" w:space="0" w:color="auto"/>
      </w:divBdr>
      <w:divsChild>
        <w:div w:id="598375001">
          <w:marLeft w:val="0"/>
          <w:marRight w:val="0"/>
          <w:marTop w:val="0"/>
          <w:marBottom w:val="0"/>
          <w:divBdr>
            <w:top w:val="none" w:sz="0" w:space="0" w:color="auto"/>
            <w:left w:val="none" w:sz="0" w:space="0" w:color="auto"/>
            <w:bottom w:val="none" w:sz="0" w:space="0" w:color="auto"/>
            <w:right w:val="none" w:sz="0" w:space="0" w:color="auto"/>
          </w:divBdr>
          <w:divsChild>
            <w:div w:id="78871305">
              <w:marLeft w:val="0"/>
              <w:marRight w:val="0"/>
              <w:marTop w:val="0"/>
              <w:marBottom w:val="0"/>
              <w:divBdr>
                <w:top w:val="none" w:sz="0" w:space="0" w:color="auto"/>
                <w:left w:val="none" w:sz="0" w:space="0" w:color="auto"/>
                <w:bottom w:val="none" w:sz="0" w:space="0" w:color="auto"/>
                <w:right w:val="none" w:sz="0" w:space="0" w:color="auto"/>
              </w:divBdr>
              <w:divsChild>
                <w:div w:id="1054693252">
                  <w:marLeft w:val="0"/>
                  <w:marRight w:val="0"/>
                  <w:marTop w:val="0"/>
                  <w:marBottom w:val="0"/>
                  <w:divBdr>
                    <w:top w:val="none" w:sz="0" w:space="0" w:color="auto"/>
                    <w:left w:val="none" w:sz="0" w:space="0" w:color="auto"/>
                    <w:bottom w:val="none" w:sz="0" w:space="0" w:color="auto"/>
                    <w:right w:val="none" w:sz="0" w:space="0" w:color="auto"/>
                  </w:divBdr>
                  <w:divsChild>
                    <w:div w:id="29525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557540">
      <w:bodyDiv w:val="1"/>
      <w:marLeft w:val="0"/>
      <w:marRight w:val="0"/>
      <w:marTop w:val="0"/>
      <w:marBottom w:val="0"/>
      <w:divBdr>
        <w:top w:val="none" w:sz="0" w:space="0" w:color="auto"/>
        <w:left w:val="none" w:sz="0" w:space="0" w:color="auto"/>
        <w:bottom w:val="none" w:sz="0" w:space="0" w:color="auto"/>
        <w:right w:val="none" w:sz="0" w:space="0" w:color="auto"/>
      </w:divBdr>
      <w:divsChild>
        <w:div w:id="43873570">
          <w:marLeft w:val="0"/>
          <w:marRight w:val="0"/>
          <w:marTop w:val="0"/>
          <w:marBottom w:val="0"/>
          <w:divBdr>
            <w:top w:val="none" w:sz="0" w:space="0" w:color="auto"/>
            <w:left w:val="none" w:sz="0" w:space="0" w:color="auto"/>
            <w:bottom w:val="none" w:sz="0" w:space="0" w:color="auto"/>
            <w:right w:val="none" w:sz="0" w:space="0" w:color="auto"/>
          </w:divBdr>
          <w:divsChild>
            <w:div w:id="1961304930">
              <w:marLeft w:val="0"/>
              <w:marRight w:val="0"/>
              <w:marTop w:val="0"/>
              <w:marBottom w:val="0"/>
              <w:divBdr>
                <w:top w:val="none" w:sz="0" w:space="0" w:color="auto"/>
                <w:left w:val="none" w:sz="0" w:space="0" w:color="auto"/>
                <w:bottom w:val="none" w:sz="0" w:space="0" w:color="auto"/>
                <w:right w:val="none" w:sz="0" w:space="0" w:color="auto"/>
              </w:divBdr>
              <w:divsChild>
                <w:div w:id="407964205">
                  <w:marLeft w:val="0"/>
                  <w:marRight w:val="0"/>
                  <w:marTop w:val="0"/>
                  <w:marBottom w:val="0"/>
                  <w:divBdr>
                    <w:top w:val="none" w:sz="0" w:space="0" w:color="auto"/>
                    <w:left w:val="none" w:sz="0" w:space="0" w:color="auto"/>
                    <w:bottom w:val="none" w:sz="0" w:space="0" w:color="auto"/>
                    <w:right w:val="none" w:sz="0" w:space="0" w:color="auto"/>
                  </w:divBdr>
                  <w:divsChild>
                    <w:div w:id="74870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407962">
      <w:bodyDiv w:val="1"/>
      <w:marLeft w:val="0"/>
      <w:marRight w:val="0"/>
      <w:marTop w:val="0"/>
      <w:marBottom w:val="0"/>
      <w:divBdr>
        <w:top w:val="none" w:sz="0" w:space="0" w:color="auto"/>
        <w:left w:val="none" w:sz="0" w:space="0" w:color="auto"/>
        <w:bottom w:val="none" w:sz="0" w:space="0" w:color="auto"/>
        <w:right w:val="none" w:sz="0" w:space="0" w:color="auto"/>
      </w:divBdr>
    </w:div>
    <w:div w:id="1561672115">
      <w:bodyDiv w:val="1"/>
      <w:marLeft w:val="0"/>
      <w:marRight w:val="0"/>
      <w:marTop w:val="0"/>
      <w:marBottom w:val="0"/>
      <w:divBdr>
        <w:top w:val="none" w:sz="0" w:space="0" w:color="auto"/>
        <w:left w:val="none" w:sz="0" w:space="0" w:color="auto"/>
        <w:bottom w:val="none" w:sz="0" w:space="0" w:color="auto"/>
        <w:right w:val="none" w:sz="0" w:space="0" w:color="auto"/>
      </w:divBdr>
    </w:div>
    <w:div w:id="1687749542">
      <w:bodyDiv w:val="1"/>
      <w:marLeft w:val="0"/>
      <w:marRight w:val="0"/>
      <w:marTop w:val="0"/>
      <w:marBottom w:val="0"/>
      <w:divBdr>
        <w:top w:val="none" w:sz="0" w:space="0" w:color="auto"/>
        <w:left w:val="none" w:sz="0" w:space="0" w:color="auto"/>
        <w:bottom w:val="none" w:sz="0" w:space="0" w:color="auto"/>
        <w:right w:val="none" w:sz="0" w:space="0" w:color="auto"/>
      </w:divBdr>
      <w:divsChild>
        <w:div w:id="918712964">
          <w:marLeft w:val="0"/>
          <w:marRight w:val="0"/>
          <w:marTop w:val="0"/>
          <w:marBottom w:val="0"/>
          <w:divBdr>
            <w:top w:val="none" w:sz="0" w:space="0" w:color="auto"/>
            <w:left w:val="none" w:sz="0" w:space="0" w:color="auto"/>
            <w:bottom w:val="none" w:sz="0" w:space="0" w:color="auto"/>
            <w:right w:val="none" w:sz="0" w:space="0" w:color="auto"/>
          </w:divBdr>
          <w:divsChild>
            <w:div w:id="500313856">
              <w:marLeft w:val="0"/>
              <w:marRight w:val="0"/>
              <w:marTop w:val="0"/>
              <w:marBottom w:val="0"/>
              <w:divBdr>
                <w:top w:val="none" w:sz="0" w:space="0" w:color="auto"/>
                <w:left w:val="none" w:sz="0" w:space="0" w:color="auto"/>
                <w:bottom w:val="none" w:sz="0" w:space="0" w:color="auto"/>
                <w:right w:val="none" w:sz="0" w:space="0" w:color="auto"/>
              </w:divBdr>
              <w:divsChild>
                <w:div w:id="658314329">
                  <w:marLeft w:val="0"/>
                  <w:marRight w:val="0"/>
                  <w:marTop w:val="0"/>
                  <w:marBottom w:val="0"/>
                  <w:divBdr>
                    <w:top w:val="none" w:sz="0" w:space="0" w:color="auto"/>
                    <w:left w:val="none" w:sz="0" w:space="0" w:color="auto"/>
                    <w:bottom w:val="none" w:sz="0" w:space="0" w:color="auto"/>
                    <w:right w:val="none" w:sz="0" w:space="0" w:color="auto"/>
                  </w:divBdr>
                  <w:divsChild>
                    <w:div w:id="207338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5938">
      <w:bodyDiv w:val="1"/>
      <w:marLeft w:val="0"/>
      <w:marRight w:val="0"/>
      <w:marTop w:val="0"/>
      <w:marBottom w:val="0"/>
      <w:divBdr>
        <w:top w:val="none" w:sz="0" w:space="0" w:color="auto"/>
        <w:left w:val="none" w:sz="0" w:space="0" w:color="auto"/>
        <w:bottom w:val="none" w:sz="0" w:space="0" w:color="auto"/>
        <w:right w:val="none" w:sz="0" w:space="0" w:color="auto"/>
      </w:divBdr>
      <w:divsChild>
        <w:div w:id="262878388">
          <w:marLeft w:val="0"/>
          <w:marRight w:val="0"/>
          <w:marTop w:val="0"/>
          <w:marBottom w:val="0"/>
          <w:divBdr>
            <w:top w:val="none" w:sz="0" w:space="0" w:color="auto"/>
            <w:left w:val="none" w:sz="0" w:space="0" w:color="auto"/>
            <w:bottom w:val="none" w:sz="0" w:space="0" w:color="auto"/>
            <w:right w:val="none" w:sz="0" w:space="0" w:color="auto"/>
          </w:divBdr>
          <w:divsChild>
            <w:div w:id="364717282">
              <w:marLeft w:val="0"/>
              <w:marRight w:val="0"/>
              <w:marTop w:val="0"/>
              <w:marBottom w:val="0"/>
              <w:divBdr>
                <w:top w:val="none" w:sz="0" w:space="0" w:color="auto"/>
                <w:left w:val="none" w:sz="0" w:space="0" w:color="auto"/>
                <w:bottom w:val="none" w:sz="0" w:space="0" w:color="auto"/>
                <w:right w:val="none" w:sz="0" w:space="0" w:color="auto"/>
              </w:divBdr>
              <w:divsChild>
                <w:div w:id="1835532439">
                  <w:marLeft w:val="0"/>
                  <w:marRight w:val="0"/>
                  <w:marTop w:val="0"/>
                  <w:marBottom w:val="0"/>
                  <w:divBdr>
                    <w:top w:val="none" w:sz="0" w:space="0" w:color="auto"/>
                    <w:left w:val="none" w:sz="0" w:space="0" w:color="auto"/>
                    <w:bottom w:val="none" w:sz="0" w:space="0" w:color="auto"/>
                    <w:right w:val="none" w:sz="0" w:space="0" w:color="auto"/>
                  </w:divBdr>
                  <w:divsChild>
                    <w:div w:id="174360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623032">
      <w:bodyDiv w:val="1"/>
      <w:marLeft w:val="0"/>
      <w:marRight w:val="0"/>
      <w:marTop w:val="0"/>
      <w:marBottom w:val="0"/>
      <w:divBdr>
        <w:top w:val="none" w:sz="0" w:space="0" w:color="auto"/>
        <w:left w:val="none" w:sz="0" w:space="0" w:color="auto"/>
        <w:bottom w:val="none" w:sz="0" w:space="0" w:color="auto"/>
        <w:right w:val="none" w:sz="0" w:space="0" w:color="auto"/>
      </w:divBdr>
      <w:divsChild>
        <w:div w:id="2000307644">
          <w:marLeft w:val="0"/>
          <w:marRight w:val="0"/>
          <w:marTop w:val="0"/>
          <w:marBottom w:val="0"/>
          <w:divBdr>
            <w:top w:val="none" w:sz="0" w:space="0" w:color="auto"/>
            <w:left w:val="none" w:sz="0" w:space="0" w:color="auto"/>
            <w:bottom w:val="none" w:sz="0" w:space="0" w:color="auto"/>
            <w:right w:val="none" w:sz="0" w:space="0" w:color="auto"/>
          </w:divBdr>
          <w:divsChild>
            <w:div w:id="2030403489">
              <w:marLeft w:val="0"/>
              <w:marRight w:val="0"/>
              <w:marTop w:val="0"/>
              <w:marBottom w:val="0"/>
              <w:divBdr>
                <w:top w:val="none" w:sz="0" w:space="0" w:color="auto"/>
                <w:left w:val="none" w:sz="0" w:space="0" w:color="auto"/>
                <w:bottom w:val="none" w:sz="0" w:space="0" w:color="auto"/>
                <w:right w:val="none" w:sz="0" w:space="0" w:color="auto"/>
              </w:divBdr>
              <w:divsChild>
                <w:div w:id="1848597824">
                  <w:marLeft w:val="0"/>
                  <w:marRight w:val="0"/>
                  <w:marTop w:val="0"/>
                  <w:marBottom w:val="0"/>
                  <w:divBdr>
                    <w:top w:val="none" w:sz="0" w:space="0" w:color="auto"/>
                    <w:left w:val="none" w:sz="0" w:space="0" w:color="auto"/>
                    <w:bottom w:val="none" w:sz="0" w:space="0" w:color="auto"/>
                    <w:right w:val="none" w:sz="0" w:space="0" w:color="auto"/>
                  </w:divBdr>
                  <w:divsChild>
                    <w:div w:id="959456695">
                      <w:marLeft w:val="0"/>
                      <w:marRight w:val="0"/>
                      <w:marTop w:val="0"/>
                      <w:marBottom w:val="0"/>
                      <w:divBdr>
                        <w:top w:val="none" w:sz="0" w:space="0" w:color="auto"/>
                        <w:left w:val="none" w:sz="0" w:space="0" w:color="auto"/>
                        <w:bottom w:val="none" w:sz="0" w:space="0" w:color="auto"/>
                        <w:right w:val="none" w:sz="0" w:space="0" w:color="auto"/>
                      </w:divBdr>
                    </w:div>
                  </w:divsChild>
                </w:div>
                <w:div w:id="587420110">
                  <w:marLeft w:val="0"/>
                  <w:marRight w:val="0"/>
                  <w:marTop w:val="0"/>
                  <w:marBottom w:val="0"/>
                  <w:divBdr>
                    <w:top w:val="none" w:sz="0" w:space="0" w:color="auto"/>
                    <w:left w:val="none" w:sz="0" w:space="0" w:color="auto"/>
                    <w:bottom w:val="none" w:sz="0" w:space="0" w:color="auto"/>
                    <w:right w:val="none" w:sz="0" w:space="0" w:color="auto"/>
                  </w:divBdr>
                  <w:divsChild>
                    <w:div w:id="204894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179830">
      <w:bodyDiv w:val="1"/>
      <w:marLeft w:val="0"/>
      <w:marRight w:val="0"/>
      <w:marTop w:val="0"/>
      <w:marBottom w:val="0"/>
      <w:divBdr>
        <w:top w:val="none" w:sz="0" w:space="0" w:color="auto"/>
        <w:left w:val="none" w:sz="0" w:space="0" w:color="auto"/>
        <w:bottom w:val="none" w:sz="0" w:space="0" w:color="auto"/>
        <w:right w:val="none" w:sz="0" w:space="0" w:color="auto"/>
      </w:divBdr>
      <w:divsChild>
        <w:div w:id="1772819583">
          <w:marLeft w:val="0"/>
          <w:marRight w:val="0"/>
          <w:marTop w:val="0"/>
          <w:marBottom w:val="0"/>
          <w:divBdr>
            <w:top w:val="none" w:sz="0" w:space="0" w:color="auto"/>
            <w:left w:val="none" w:sz="0" w:space="0" w:color="auto"/>
            <w:bottom w:val="none" w:sz="0" w:space="0" w:color="auto"/>
            <w:right w:val="none" w:sz="0" w:space="0" w:color="auto"/>
          </w:divBdr>
          <w:divsChild>
            <w:div w:id="255797310">
              <w:marLeft w:val="0"/>
              <w:marRight w:val="0"/>
              <w:marTop w:val="0"/>
              <w:marBottom w:val="0"/>
              <w:divBdr>
                <w:top w:val="none" w:sz="0" w:space="0" w:color="auto"/>
                <w:left w:val="none" w:sz="0" w:space="0" w:color="auto"/>
                <w:bottom w:val="none" w:sz="0" w:space="0" w:color="auto"/>
                <w:right w:val="none" w:sz="0" w:space="0" w:color="auto"/>
              </w:divBdr>
              <w:divsChild>
                <w:div w:id="654914424">
                  <w:marLeft w:val="0"/>
                  <w:marRight w:val="0"/>
                  <w:marTop w:val="0"/>
                  <w:marBottom w:val="0"/>
                  <w:divBdr>
                    <w:top w:val="none" w:sz="0" w:space="0" w:color="auto"/>
                    <w:left w:val="none" w:sz="0" w:space="0" w:color="auto"/>
                    <w:bottom w:val="none" w:sz="0" w:space="0" w:color="auto"/>
                    <w:right w:val="none" w:sz="0" w:space="0" w:color="auto"/>
                  </w:divBdr>
                  <w:divsChild>
                    <w:div w:id="3069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757572">
      <w:bodyDiv w:val="1"/>
      <w:marLeft w:val="0"/>
      <w:marRight w:val="0"/>
      <w:marTop w:val="0"/>
      <w:marBottom w:val="0"/>
      <w:divBdr>
        <w:top w:val="none" w:sz="0" w:space="0" w:color="auto"/>
        <w:left w:val="none" w:sz="0" w:space="0" w:color="auto"/>
        <w:bottom w:val="none" w:sz="0" w:space="0" w:color="auto"/>
        <w:right w:val="none" w:sz="0" w:space="0" w:color="auto"/>
      </w:divBdr>
      <w:divsChild>
        <w:div w:id="1403790341">
          <w:marLeft w:val="0"/>
          <w:marRight w:val="0"/>
          <w:marTop w:val="0"/>
          <w:marBottom w:val="0"/>
          <w:divBdr>
            <w:top w:val="none" w:sz="0" w:space="0" w:color="auto"/>
            <w:left w:val="none" w:sz="0" w:space="0" w:color="auto"/>
            <w:bottom w:val="none" w:sz="0" w:space="0" w:color="auto"/>
            <w:right w:val="none" w:sz="0" w:space="0" w:color="auto"/>
          </w:divBdr>
          <w:divsChild>
            <w:div w:id="1131050790">
              <w:marLeft w:val="0"/>
              <w:marRight w:val="0"/>
              <w:marTop w:val="0"/>
              <w:marBottom w:val="0"/>
              <w:divBdr>
                <w:top w:val="none" w:sz="0" w:space="0" w:color="auto"/>
                <w:left w:val="none" w:sz="0" w:space="0" w:color="auto"/>
                <w:bottom w:val="none" w:sz="0" w:space="0" w:color="auto"/>
                <w:right w:val="none" w:sz="0" w:space="0" w:color="auto"/>
              </w:divBdr>
              <w:divsChild>
                <w:div w:id="1711606663">
                  <w:marLeft w:val="0"/>
                  <w:marRight w:val="0"/>
                  <w:marTop w:val="0"/>
                  <w:marBottom w:val="0"/>
                  <w:divBdr>
                    <w:top w:val="none" w:sz="0" w:space="0" w:color="auto"/>
                    <w:left w:val="none" w:sz="0" w:space="0" w:color="auto"/>
                    <w:bottom w:val="none" w:sz="0" w:space="0" w:color="auto"/>
                    <w:right w:val="none" w:sz="0" w:space="0" w:color="auto"/>
                  </w:divBdr>
                </w:div>
              </w:divsChild>
            </w:div>
            <w:div w:id="1428624200">
              <w:marLeft w:val="0"/>
              <w:marRight w:val="0"/>
              <w:marTop w:val="0"/>
              <w:marBottom w:val="0"/>
              <w:divBdr>
                <w:top w:val="none" w:sz="0" w:space="0" w:color="auto"/>
                <w:left w:val="none" w:sz="0" w:space="0" w:color="auto"/>
                <w:bottom w:val="none" w:sz="0" w:space="0" w:color="auto"/>
                <w:right w:val="none" w:sz="0" w:space="0" w:color="auto"/>
              </w:divBdr>
              <w:divsChild>
                <w:div w:id="637877920">
                  <w:marLeft w:val="0"/>
                  <w:marRight w:val="0"/>
                  <w:marTop w:val="0"/>
                  <w:marBottom w:val="0"/>
                  <w:divBdr>
                    <w:top w:val="none" w:sz="0" w:space="0" w:color="auto"/>
                    <w:left w:val="none" w:sz="0" w:space="0" w:color="auto"/>
                    <w:bottom w:val="none" w:sz="0" w:space="0" w:color="auto"/>
                    <w:right w:val="none" w:sz="0" w:space="0" w:color="auto"/>
                  </w:divBdr>
                </w:div>
                <w:div w:id="535510996">
                  <w:marLeft w:val="0"/>
                  <w:marRight w:val="0"/>
                  <w:marTop w:val="0"/>
                  <w:marBottom w:val="0"/>
                  <w:divBdr>
                    <w:top w:val="none" w:sz="0" w:space="0" w:color="auto"/>
                    <w:left w:val="none" w:sz="0" w:space="0" w:color="auto"/>
                    <w:bottom w:val="none" w:sz="0" w:space="0" w:color="auto"/>
                    <w:right w:val="none" w:sz="0" w:space="0" w:color="auto"/>
                  </w:divBdr>
                </w:div>
              </w:divsChild>
            </w:div>
            <w:div w:id="1776751216">
              <w:marLeft w:val="0"/>
              <w:marRight w:val="0"/>
              <w:marTop w:val="0"/>
              <w:marBottom w:val="0"/>
              <w:divBdr>
                <w:top w:val="none" w:sz="0" w:space="0" w:color="auto"/>
                <w:left w:val="none" w:sz="0" w:space="0" w:color="auto"/>
                <w:bottom w:val="none" w:sz="0" w:space="0" w:color="auto"/>
                <w:right w:val="none" w:sz="0" w:space="0" w:color="auto"/>
              </w:divBdr>
              <w:divsChild>
                <w:div w:id="82309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409043">
      <w:bodyDiv w:val="1"/>
      <w:marLeft w:val="0"/>
      <w:marRight w:val="0"/>
      <w:marTop w:val="0"/>
      <w:marBottom w:val="0"/>
      <w:divBdr>
        <w:top w:val="none" w:sz="0" w:space="0" w:color="auto"/>
        <w:left w:val="none" w:sz="0" w:space="0" w:color="auto"/>
        <w:bottom w:val="none" w:sz="0" w:space="0" w:color="auto"/>
        <w:right w:val="none" w:sz="0" w:space="0" w:color="auto"/>
      </w:divBdr>
      <w:divsChild>
        <w:div w:id="738089449">
          <w:marLeft w:val="0"/>
          <w:marRight w:val="0"/>
          <w:marTop w:val="0"/>
          <w:marBottom w:val="0"/>
          <w:divBdr>
            <w:top w:val="none" w:sz="0" w:space="0" w:color="auto"/>
            <w:left w:val="none" w:sz="0" w:space="0" w:color="auto"/>
            <w:bottom w:val="none" w:sz="0" w:space="0" w:color="auto"/>
            <w:right w:val="none" w:sz="0" w:space="0" w:color="auto"/>
          </w:divBdr>
          <w:divsChild>
            <w:div w:id="2138375783">
              <w:marLeft w:val="0"/>
              <w:marRight w:val="0"/>
              <w:marTop w:val="0"/>
              <w:marBottom w:val="0"/>
              <w:divBdr>
                <w:top w:val="none" w:sz="0" w:space="0" w:color="auto"/>
                <w:left w:val="none" w:sz="0" w:space="0" w:color="auto"/>
                <w:bottom w:val="none" w:sz="0" w:space="0" w:color="auto"/>
                <w:right w:val="none" w:sz="0" w:space="0" w:color="auto"/>
              </w:divBdr>
              <w:divsChild>
                <w:div w:id="195875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971841">
          <w:marLeft w:val="0"/>
          <w:marRight w:val="0"/>
          <w:marTop w:val="0"/>
          <w:marBottom w:val="0"/>
          <w:divBdr>
            <w:top w:val="none" w:sz="0" w:space="0" w:color="auto"/>
            <w:left w:val="none" w:sz="0" w:space="0" w:color="auto"/>
            <w:bottom w:val="none" w:sz="0" w:space="0" w:color="auto"/>
            <w:right w:val="none" w:sz="0" w:space="0" w:color="auto"/>
          </w:divBdr>
          <w:divsChild>
            <w:div w:id="387728115">
              <w:marLeft w:val="0"/>
              <w:marRight w:val="0"/>
              <w:marTop w:val="0"/>
              <w:marBottom w:val="0"/>
              <w:divBdr>
                <w:top w:val="none" w:sz="0" w:space="0" w:color="auto"/>
                <w:left w:val="none" w:sz="0" w:space="0" w:color="auto"/>
                <w:bottom w:val="none" w:sz="0" w:space="0" w:color="auto"/>
                <w:right w:val="none" w:sz="0" w:space="0" w:color="auto"/>
              </w:divBdr>
              <w:divsChild>
                <w:div w:id="167642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78122">
      <w:bodyDiv w:val="1"/>
      <w:marLeft w:val="0"/>
      <w:marRight w:val="0"/>
      <w:marTop w:val="0"/>
      <w:marBottom w:val="0"/>
      <w:divBdr>
        <w:top w:val="none" w:sz="0" w:space="0" w:color="auto"/>
        <w:left w:val="none" w:sz="0" w:space="0" w:color="auto"/>
        <w:bottom w:val="none" w:sz="0" w:space="0" w:color="auto"/>
        <w:right w:val="none" w:sz="0" w:space="0" w:color="auto"/>
      </w:divBdr>
      <w:divsChild>
        <w:div w:id="1661813587">
          <w:marLeft w:val="0"/>
          <w:marRight w:val="0"/>
          <w:marTop w:val="0"/>
          <w:marBottom w:val="0"/>
          <w:divBdr>
            <w:top w:val="none" w:sz="0" w:space="0" w:color="auto"/>
            <w:left w:val="none" w:sz="0" w:space="0" w:color="auto"/>
            <w:bottom w:val="none" w:sz="0" w:space="0" w:color="auto"/>
            <w:right w:val="none" w:sz="0" w:space="0" w:color="auto"/>
          </w:divBdr>
          <w:divsChild>
            <w:div w:id="470094945">
              <w:marLeft w:val="0"/>
              <w:marRight w:val="0"/>
              <w:marTop w:val="0"/>
              <w:marBottom w:val="0"/>
              <w:divBdr>
                <w:top w:val="none" w:sz="0" w:space="0" w:color="auto"/>
                <w:left w:val="none" w:sz="0" w:space="0" w:color="auto"/>
                <w:bottom w:val="none" w:sz="0" w:space="0" w:color="auto"/>
                <w:right w:val="none" w:sz="0" w:space="0" w:color="auto"/>
              </w:divBdr>
              <w:divsChild>
                <w:div w:id="1001543450">
                  <w:marLeft w:val="0"/>
                  <w:marRight w:val="0"/>
                  <w:marTop w:val="0"/>
                  <w:marBottom w:val="0"/>
                  <w:divBdr>
                    <w:top w:val="none" w:sz="0" w:space="0" w:color="auto"/>
                    <w:left w:val="none" w:sz="0" w:space="0" w:color="auto"/>
                    <w:bottom w:val="none" w:sz="0" w:space="0" w:color="auto"/>
                    <w:right w:val="none" w:sz="0" w:space="0" w:color="auto"/>
                  </w:divBdr>
                  <w:divsChild>
                    <w:div w:id="1866013639">
                      <w:marLeft w:val="0"/>
                      <w:marRight w:val="0"/>
                      <w:marTop w:val="0"/>
                      <w:marBottom w:val="0"/>
                      <w:divBdr>
                        <w:top w:val="none" w:sz="0" w:space="0" w:color="auto"/>
                        <w:left w:val="none" w:sz="0" w:space="0" w:color="auto"/>
                        <w:bottom w:val="none" w:sz="0" w:space="0" w:color="auto"/>
                        <w:right w:val="none" w:sz="0" w:space="0" w:color="auto"/>
                      </w:divBdr>
                    </w:div>
                  </w:divsChild>
                </w:div>
                <w:div w:id="1126508116">
                  <w:marLeft w:val="0"/>
                  <w:marRight w:val="0"/>
                  <w:marTop w:val="0"/>
                  <w:marBottom w:val="0"/>
                  <w:divBdr>
                    <w:top w:val="none" w:sz="0" w:space="0" w:color="auto"/>
                    <w:left w:val="none" w:sz="0" w:space="0" w:color="auto"/>
                    <w:bottom w:val="none" w:sz="0" w:space="0" w:color="auto"/>
                    <w:right w:val="none" w:sz="0" w:space="0" w:color="auto"/>
                  </w:divBdr>
                  <w:divsChild>
                    <w:div w:id="410466179">
                      <w:marLeft w:val="0"/>
                      <w:marRight w:val="0"/>
                      <w:marTop w:val="0"/>
                      <w:marBottom w:val="0"/>
                      <w:divBdr>
                        <w:top w:val="none" w:sz="0" w:space="0" w:color="auto"/>
                        <w:left w:val="none" w:sz="0" w:space="0" w:color="auto"/>
                        <w:bottom w:val="none" w:sz="0" w:space="0" w:color="auto"/>
                        <w:right w:val="none" w:sz="0" w:space="0" w:color="auto"/>
                      </w:divBdr>
                    </w:div>
                  </w:divsChild>
                </w:div>
                <w:div w:id="1930579233">
                  <w:marLeft w:val="0"/>
                  <w:marRight w:val="0"/>
                  <w:marTop w:val="0"/>
                  <w:marBottom w:val="0"/>
                  <w:divBdr>
                    <w:top w:val="none" w:sz="0" w:space="0" w:color="auto"/>
                    <w:left w:val="none" w:sz="0" w:space="0" w:color="auto"/>
                    <w:bottom w:val="none" w:sz="0" w:space="0" w:color="auto"/>
                    <w:right w:val="none" w:sz="0" w:space="0" w:color="auto"/>
                  </w:divBdr>
                  <w:divsChild>
                    <w:div w:id="1798718822">
                      <w:marLeft w:val="0"/>
                      <w:marRight w:val="0"/>
                      <w:marTop w:val="0"/>
                      <w:marBottom w:val="0"/>
                      <w:divBdr>
                        <w:top w:val="none" w:sz="0" w:space="0" w:color="auto"/>
                        <w:left w:val="none" w:sz="0" w:space="0" w:color="auto"/>
                        <w:bottom w:val="none" w:sz="0" w:space="0" w:color="auto"/>
                        <w:right w:val="none" w:sz="0" w:space="0" w:color="auto"/>
                      </w:divBdr>
                    </w:div>
                  </w:divsChild>
                </w:div>
                <w:div w:id="861013088">
                  <w:marLeft w:val="0"/>
                  <w:marRight w:val="0"/>
                  <w:marTop w:val="0"/>
                  <w:marBottom w:val="0"/>
                  <w:divBdr>
                    <w:top w:val="none" w:sz="0" w:space="0" w:color="auto"/>
                    <w:left w:val="none" w:sz="0" w:space="0" w:color="auto"/>
                    <w:bottom w:val="none" w:sz="0" w:space="0" w:color="auto"/>
                    <w:right w:val="none" w:sz="0" w:space="0" w:color="auto"/>
                  </w:divBdr>
                  <w:divsChild>
                    <w:div w:id="302543004">
                      <w:marLeft w:val="0"/>
                      <w:marRight w:val="0"/>
                      <w:marTop w:val="0"/>
                      <w:marBottom w:val="0"/>
                      <w:divBdr>
                        <w:top w:val="none" w:sz="0" w:space="0" w:color="auto"/>
                        <w:left w:val="none" w:sz="0" w:space="0" w:color="auto"/>
                        <w:bottom w:val="none" w:sz="0" w:space="0" w:color="auto"/>
                        <w:right w:val="none" w:sz="0" w:space="0" w:color="auto"/>
                      </w:divBdr>
                    </w:div>
                  </w:divsChild>
                </w:div>
                <w:div w:id="1532960143">
                  <w:marLeft w:val="0"/>
                  <w:marRight w:val="0"/>
                  <w:marTop w:val="0"/>
                  <w:marBottom w:val="0"/>
                  <w:divBdr>
                    <w:top w:val="none" w:sz="0" w:space="0" w:color="auto"/>
                    <w:left w:val="none" w:sz="0" w:space="0" w:color="auto"/>
                    <w:bottom w:val="none" w:sz="0" w:space="0" w:color="auto"/>
                    <w:right w:val="none" w:sz="0" w:space="0" w:color="auto"/>
                  </w:divBdr>
                  <w:divsChild>
                    <w:div w:id="1717268196">
                      <w:marLeft w:val="0"/>
                      <w:marRight w:val="0"/>
                      <w:marTop w:val="0"/>
                      <w:marBottom w:val="0"/>
                      <w:divBdr>
                        <w:top w:val="none" w:sz="0" w:space="0" w:color="auto"/>
                        <w:left w:val="none" w:sz="0" w:space="0" w:color="auto"/>
                        <w:bottom w:val="none" w:sz="0" w:space="0" w:color="auto"/>
                        <w:right w:val="none" w:sz="0" w:space="0" w:color="auto"/>
                      </w:divBdr>
                    </w:div>
                  </w:divsChild>
                </w:div>
                <w:div w:id="1489059765">
                  <w:marLeft w:val="0"/>
                  <w:marRight w:val="0"/>
                  <w:marTop w:val="0"/>
                  <w:marBottom w:val="0"/>
                  <w:divBdr>
                    <w:top w:val="none" w:sz="0" w:space="0" w:color="auto"/>
                    <w:left w:val="none" w:sz="0" w:space="0" w:color="auto"/>
                    <w:bottom w:val="none" w:sz="0" w:space="0" w:color="auto"/>
                    <w:right w:val="none" w:sz="0" w:space="0" w:color="auto"/>
                  </w:divBdr>
                  <w:divsChild>
                    <w:div w:id="1992443648">
                      <w:marLeft w:val="0"/>
                      <w:marRight w:val="0"/>
                      <w:marTop w:val="0"/>
                      <w:marBottom w:val="0"/>
                      <w:divBdr>
                        <w:top w:val="none" w:sz="0" w:space="0" w:color="auto"/>
                        <w:left w:val="none" w:sz="0" w:space="0" w:color="auto"/>
                        <w:bottom w:val="none" w:sz="0" w:space="0" w:color="auto"/>
                        <w:right w:val="none" w:sz="0" w:space="0" w:color="auto"/>
                      </w:divBdr>
                    </w:div>
                  </w:divsChild>
                </w:div>
                <w:div w:id="763064758">
                  <w:marLeft w:val="0"/>
                  <w:marRight w:val="0"/>
                  <w:marTop w:val="0"/>
                  <w:marBottom w:val="0"/>
                  <w:divBdr>
                    <w:top w:val="none" w:sz="0" w:space="0" w:color="auto"/>
                    <w:left w:val="none" w:sz="0" w:space="0" w:color="auto"/>
                    <w:bottom w:val="none" w:sz="0" w:space="0" w:color="auto"/>
                    <w:right w:val="none" w:sz="0" w:space="0" w:color="auto"/>
                  </w:divBdr>
                  <w:divsChild>
                    <w:div w:id="659038495">
                      <w:marLeft w:val="0"/>
                      <w:marRight w:val="0"/>
                      <w:marTop w:val="0"/>
                      <w:marBottom w:val="0"/>
                      <w:divBdr>
                        <w:top w:val="none" w:sz="0" w:space="0" w:color="auto"/>
                        <w:left w:val="none" w:sz="0" w:space="0" w:color="auto"/>
                        <w:bottom w:val="none" w:sz="0" w:space="0" w:color="auto"/>
                        <w:right w:val="none" w:sz="0" w:space="0" w:color="auto"/>
                      </w:divBdr>
                    </w:div>
                  </w:divsChild>
                </w:div>
                <w:div w:id="1766532383">
                  <w:marLeft w:val="0"/>
                  <w:marRight w:val="0"/>
                  <w:marTop w:val="0"/>
                  <w:marBottom w:val="0"/>
                  <w:divBdr>
                    <w:top w:val="none" w:sz="0" w:space="0" w:color="auto"/>
                    <w:left w:val="none" w:sz="0" w:space="0" w:color="auto"/>
                    <w:bottom w:val="none" w:sz="0" w:space="0" w:color="auto"/>
                    <w:right w:val="none" w:sz="0" w:space="0" w:color="auto"/>
                  </w:divBdr>
                  <w:divsChild>
                    <w:div w:id="1943564569">
                      <w:marLeft w:val="0"/>
                      <w:marRight w:val="0"/>
                      <w:marTop w:val="0"/>
                      <w:marBottom w:val="0"/>
                      <w:divBdr>
                        <w:top w:val="none" w:sz="0" w:space="0" w:color="auto"/>
                        <w:left w:val="none" w:sz="0" w:space="0" w:color="auto"/>
                        <w:bottom w:val="none" w:sz="0" w:space="0" w:color="auto"/>
                        <w:right w:val="none" w:sz="0" w:space="0" w:color="auto"/>
                      </w:divBdr>
                    </w:div>
                  </w:divsChild>
                </w:div>
                <w:div w:id="1046372492">
                  <w:marLeft w:val="0"/>
                  <w:marRight w:val="0"/>
                  <w:marTop w:val="0"/>
                  <w:marBottom w:val="0"/>
                  <w:divBdr>
                    <w:top w:val="none" w:sz="0" w:space="0" w:color="auto"/>
                    <w:left w:val="none" w:sz="0" w:space="0" w:color="auto"/>
                    <w:bottom w:val="none" w:sz="0" w:space="0" w:color="auto"/>
                    <w:right w:val="none" w:sz="0" w:space="0" w:color="auto"/>
                  </w:divBdr>
                  <w:divsChild>
                    <w:div w:id="1568612129">
                      <w:marLeft w:val="0"/>
                      <w:marRight w:val="0"/>
                      <w:marTop w:val="0"/>
                      <w:marBottom w:val="0"/>
                      <w:divBdr>
                        <w:top w:val="none" w:sz="0" w:space="0" w:color="auto"/>
                        <w:left w:val="none" w:sz="0" w:space="0" w:color="auto"/>
                        <w:bottom w:val="none" w:sz="0" w:space="0" w:color="auto"/>
                        <w:right w:val="none" w:sz="0" w:space="0" w:color="auto"/>
                      </w:divBdr>
                    </w:div>
                  </w:divsChild>
                </w:div>
                <w:div w:id="1590042443">
                  <w:marLeft w:val="0"/>
                  <w:marRight w:val="0"/>
                  <w:marTop w:val="0"/>
                  <w:marBottom w:val="0"/>
                  <w:divBdr>
                    <w:top w:val="none" w:sz="0" w:space="0" w:color="auto"/>
                    <w:left w:val="none" w:sz="0" w:space="0" w:color="auto"/>
                    <w:bottom w:val="none" w:sz="0" w:space="0" w:color="auto"/>
                    <w:right w:val="none" w:sz="0" w:space="0" w:color="auto"/>
                  </w:divBdr>
                  <w:divsChild>
                    <w:div w:id="252477111">
                      <w:marLeft w:val="0"/>
                      <w:marRight w:val="0"/>
                      <w:marTop w:val="0"/>
                      <w:marBottom w:val="0"/>
                      <w:divBdr>
                        <w:top w:val="none" w:sz="0" w:space="0" w:color="auto"/>
                        <w:left w:val="none" w:sz="0" w:space="0" w:color="auto"/>
                        <w:bottom w:val="none" w:sz="0" w:space="0" w:color="auto"/>
                        <w:right w:val="none" w:sz="0" w:space="0" w:color="auto"/>
                      </w:divBdr>
                    </w:div>
                  </w:divsChild>
                </w:div>
                <w:div w:id="935793954">
                  <w:marLeft w:val="0"/>
                  <w:marRight w:val="0"/>
                  <w:marTop w:val="0"/>
                  <w:marBottom w:val="0"/>
                  <w:divBdr>
                    <w:top w:val="none" w:sz="0" w:space="0" w:color="auto"/>
                    <w:left w:val="none" w:sz="0" w:space="0" w:color="auto"/>
                    <w:bottom w:val="none" w:sz="0" w:space="0" w:color="auto"/>
                    <w:right w:val="none" w:sz="0" w:space="0" w:color="auto"/>
                  </w:divBdr>
                  <w:divsChild>
                    <w:div w:id="333265001">
                      <w:marLeft w:val="0"/>
                      <w:marRight w:val="0"/>
                      <w:marTop w:val="0"/>
                      <w:marBottom w:val="0"/>
                      <w:divBdr>
                        <w:top w:val="none" w:sz="0" w:space="0" w:color="auto"/>
                        <w:left w:val="none" w:sz="0" w:space="0" w:color="auto"/>
                        <w:bottom w:val="none" w:sz="0" w:space="0" w:color="auto"/>
                        <w:right w:val="none" w:sz="0" w:space="0" w:color="auto"/>
                      </w:divBdr>
                    </w:div>
                  </w:divsChild>
                </w:div>
                <w:div w:id="1813399929">
                  <w:marLeft w:val="0"/>
                  <w:marRight w:val="0"/>
                  <w:marTop w:val="0"/>
                  <w:marBottom w:val="0"/>
                  <w:divBdr>
                    <w:top w:val="none" w:sz="0" w:space="0" w:color="auto"/>
                    <w:left w:val="none" w:sz="0" w:space="0" w:color="auto"/>
                    <w:bottom w:val="none" w:sz="0" w:space="0" w:color="auto"/>
                    <w:right w:val="none" w:sz="0" w:space="0" w:color="auto"/>
                  </w:divBdr>
                  <w:divsChild>
                    <w:div w:id="1069158080">
                      <w:marLeft w:val="0"/>
                      <w:marRight w:val="0"/>
                      <w:marTop w:val="0"/>
                      <w:marBottom w:val="0"/>
                      <w:divBdr>
                        <w:top w:val="none" w:sz="0" w:space="0" w:color="auto"/>
                        <w:left w:val="none" w:sz="0" w:space="0" w:color="auto"/>
                        <w:bottom w:val="none" w:sz="0" w:space="0" w:color="auto"/>
                        <w:right w:val="none" w:sz="0" w:space="0" w:color="auto"/>
                      </w:divBdr>
                    </w:div>
                  </w:divsChild>
                </w:div>
                <w:div w:id="98335669">
                  <w:marLeft w:val="0"/>
                  <w:marRight w:val="0"/>
                  <w:marTop w:val="0"/>
                  <w:marBottom w:val="0"/>
                  <w:divBdr>
                    <w:top w:val="none" w:sz="0" w:space="0" w:color="auto"/>
                    <w:left w:val="none" w:sz="0" w:space="0" w:color="auto"/>
                    <w:bottom w:val="none" w:sz="0" w:space="0" w:color="auto"/>
                    <w:right w:val="none" w:sz="0" w:space="0" w:color="auto"/>
                  </w:divBdr>
                  <w:divsChild>
                    <w:div w:id="891162311">
                      <w:marLeft w:val="0"/>
                      <w:marRight w:val="0"/>
                      <w:marTop w:val="0"/>
                      <w:marBottom w:val="0"/>
                      <w:divBdr>
                        <w:top w:val="none" w:sz="0" w:space="0" w:color="auto"/>
                        <w:left w:val="none" w:sz="0" w:space="0" w:color="auto"/>
                        <w:bottom w:val="none" w:sz="0" w:space="0" w:color="auto"/>
                        <w:right w:val="none" w:sz="0" w:space="0" w:color="auto"/>
                      </w:divBdr>
                    </w:div>
                  </w:divsChild>
                </w:div>
                <w:div w:id="1008172311">
                  <w:marLeft w:val="0"/>
                  <w:marRight w:val="0"/>
                  <w:marTop w:val="0"/>
                  <w:marBottom w:val="0"/>
                  <w:divBdr>
                    <w:top w:val="none" w:sz="0" w:space="0" w:color="auto"/>
                    <w:left w:val="none" w:sz="0" w:space="0" w:color="auto"/>
                    <w:bottom w:val="none" w:sz="0" w:space="0" w:color="auto"/>
                    <w:right w:val="none" w:sz="0" w:space="0" w:color="auto"/>
                  </w:divBdr>
                  <w:divsChild>
                    <w:div w:id="1253245850">
                      <w:marLeft w:val="0"/>
                      <w:marRight w:val="0"/>
                      <w:marTop w:val="0"/>
                      <w:marBottom w:val="0"/>
                      <w:divBdr>
                        <w:top w:val="none" w:sz="0" w:space="0" w:color="auto"/>
                        <w:left w:val="none" w:sz="0" w:space="0" w:color="auto"/>
                        <w:bottom w:val="none" w:sz="0" w:space="0" w:color="auto"/>
                        <w:right w:val="none" w:sz="0" w:space="0" w:color="auto"/>
                      </w:divBdr>
                    </w:div>
                  </w:divsChild>
                </w:div>
                <w:div w:id="516623399">
                  <w:marLeft w:val="0"/>
                  <w:marRight w:val="0"/>
                  <w:marTop w:val="0"/>
                  <w:marBottom w:val="0"/>
                  <w:divBdr>
                    <w:top w:val="none" w:sz="0" w:space="0" w:color="auto"/>
                    <w:left w:val="none" w:sz="0" w:space="0" w:color="auto"/>
                    <w:bottom w:val="none" w:sz="0" w:space="0" w:color="auto"/>
                    <w:right w:val="none" w:sz="0" w:space="0" w:color="auto"/>
                  </w:divBdr>
                  <w:divsChild>
                    <w:div w:id="165051445">
                      <w:marLeft w:val="0"/>
                      <w:marRight w:val="0"/>
                      <w:marTop w:val="0"/>
                      <w:marBottom w:val="0"/>
                      <w:divBdr>
                        <w:top w:val="none" w:sz="0" w:space="0" w:color="auto"/>
                        <w:left w:val="none" w:sz="0" w:space="0" w:color="auto"/>
                        <w:bottom w:val="none" w:sz="0" w:space="0" w:color="auto"/>
                        <w:right w:val="none" w:sz="0" w:space="0" w:color="auto"/>
                      </w:divBdr>
                    </w:div>
                  </w:divsChild>
                </w:div>
                <w:div w:id="263807106">
                  <w:marLeft w:val="0"/>
                  <w:marRight w:val="0"/>
                  <w:marTop w:val="0"/>
                  <w:marBottom w:val="0"/>
                  <w:divBdr>
                    <w:top w:val="none" w:sz="0" w:space="0" w:color="auto"/>
                    <w:left w:val="none" w:sz="0" w:space="0" w:color="auto"/>
                    <w:bottom w:val="none" w:sz="0" w:space="0" w:color="auto"/>
                    <w:right w:val="none" w:sz="0" w:space="0" w:color="auto"/>
                  </w:divBdr>
                  <w:divsChild>
                    <w:div w:id="1296594582">
                      <w:marLeft w:val="0"/>
                      <w:marRight w:val="0"/>
                      <w:marTop w:val="0"/>
                      <w:marBottom w:val="0"/>
                      <w:divBdr>
                        <w:top w:val="none" w:sz="0" w:space="0" w:color="auto"/>
                        <w:left w:val="none" w:sz="0" w:space="0" w:color="auto"/>
                        <w:bottom w:val="none" w:sz="0" w:space="0" w:color="auto"/>
                        <w:right w:val="none" w:sz="0" w:space="0" w:color="auto"/>
                      </w:divBdr>
                    </w:div>
                  </w:divsChild>
                </w:div>
                <w:div w:id="105079552">
                  <w:marLeft w:val="0"/>
                  <w:marRight w:val="0"/>
                  <w:marTop w:val="0"/>
                  <w:marBottom w:val="0"/>
                  <w:divBdr>
                    <w:top w:val="none" w:sz="0" w:space="0" w:color="auto"/>
                    <w:left w:val="none" w:sz="0" w:space="0" w:color="auto"/>
                    <w:bottom w:val="none" w:sz="0" w:space="0" w:color="auto"/>
                    <w:right w:val="none" w:sz="0" w:space="0" w:color="auto"/>
                  </w:divBdr>
                  <w:divsChild>
                    <w:div w:id="1998224977">
                      <w:marLeft w:val="0"/>
                      <w:marRight w:val="0"/>
                      <w:marTop w:val="0"/>
                      <w:marBottom w:val="0"/>
                      <w:divBdr>
                        <w:top w:val="none" w:sz="0" w:space="0" w:color="auto"/>
                        <w:left w:val="none" w:sz="0" w:space="0" w:color="auto"/>
                        <w:bottom w:val="none" w:sz="0" w:space="0" w:color="auto"/>
                        <w:right w:val="none" w:sz="0" w:space="0" w:color="auto"/>
                      </w:divBdr>
                    </w:div>
                  </w:divsChild>
                </w:div>
                <w:div w:id="1396780965">
                  <w:marLeft w:val="0"/>
                  <w:marRight w:val="0"/>
                  <w:marTop w:val="0"/>
                  <w:marBottom w:val="0"/>
                  <w:divBdr>
                    <w:top w:val="none" w:sz="0" w:space="0" w:color="auto"/>
                    <w:left w:val="none" w:sz="0" w:space="0" w:color="auto"/>
                    <w:bottom w:val="none" w:sz="0" w:space="0" w:color="auto"/>
                    <w:right w:val="none" w:sz="0" w:space="0" w:color="auto"/>
                  </w:divBdr>
                  <w:divsChild>
                    <w:div w:id="548031719">
                      <w:marLeft w:val="0"/>
                      <w:marRight w:val="0"/>
                      <w:marTop w:val="0"/>
                      <w:marBottom w:val="0"/>
                      <w:divBdr>
                        <w:top w:val="none" w:sz="0" w:space="0" w:color="auto"/>
                        <w:left w:val="none" w:sz="0" w:space="0" w:color="auto"/>
                        <w:bottom w:val="none" w:sz="0" w:space="0" w:color="auto"/>
                        <w:right w:val="none" w:sz="0" w:space="0" w:color="auto"/>
                      </w:divBdr>
                    </w:div>
                  </w:divsChild>
                </w:div>
                <w:div w:id="633371050">
                  <w:marLeft w:val="0"/>
                  <w:marRight w:val="0"/>
                  <w:marTop w:val="0"/>
                  <w:marBottom w:val="0"/>
                  <w:divBdr>
                    <w:top w:val="none" w:sz="0" w:space="0" w:color="auto"/>
                    <w:left w:val="none" w:sz="0" w:space="0" w:color="auto"/>
                    <w:bottom w:val="none" w:sz="0" w:space="0" w:color="auto"/>
                    <w:right w:val="none" w:sz="0" w:space="0" w:color="auto"/>
                  </w:divBdr>
                  <w:divsChild>
                    <w:div w:id="1932002665">
                      <w:marLeft w:val="0"/>
                      <w:marRight w:val="0"/>
                      <w:marTop w:val="0"/>
                      <w:marBottom w:val="0"/>
                      <w:divBdr>
                        <w:top w:val="none" w:sz="0" w:space="0" w:color="auto"/>
                        <w:left w:val="none" w:sz="0" w:space="0" w:color="auto"/>
                        <w:bottom w:val="none" w:sz="0" w:space="0" w:color="auto"/>
                        <w:right w:val="none" w:sz="0" w:space="0" w:color="auto"/>
                      </w:divBdr>
                    </w:div>
                  </w:divsChild>
                </w:div>
                <w:div w:id="179975098">
                  <w:marLeft w:val="0"/>
                  <w:marRight w:val="0"/>
                  <w:marTop w:val="0"/>
                  <w:marBottom w:val="0"/>
                  <w:divBdr>
                    <w:top w:val="none" w:sz="0" w:space="0" w:color="auto"/>
                    <w:left w:val="none" w:sz="0" w:space="0" w:color="auto"/>
                    <w:bottom w:val="none" w:sz="0" w:space="0" w:color="auto"/>
                    <w:right w:val="none" w:sz="0" w:space="0" w:color="auto"/>
                  </w:divBdr>
                  <w:divsChild>
                    <w:div w:id="1681665694">
                      <w:marLeft w:val="0"/>
                      <w:marRight w:val="0"/>
                      <w:marTop w:val="0"/>
                      <w:marBottom w:val="0"/>
                      <w:divBdr>
                        <w:top w:val="none" w:sz="0" w:space="0" w:color="auto"/>
                        <w:left w:val="none" w:sz="0" w:space="0" w:color="auto"/>
                        <w:bottom w:val="none" w:sz="0" w:space="0" w:color="auto"/>
                        <w:right w:val="none" w:sz="0" w:space="0" w:color="auto"/>
                      </w:divBdr>
                    </w:div>
                  </w:divsChild>
                </w:div>
                <w:div w:id="377511020">
                  <w:marLeft w:val="0"/>
                  <w:marRight w:val="0"/>
                  <w:marTop w:val="0"/>
                  <w:marBottom w:val="0"/>
                  <w:divBdr>
                    <w:top w:val="none" w:sz="0" w:space="0" w:color="auto"/>
                    <w:left w:val="none" w:sz="0" w:space="0" w:color="auto"/>
                    <w:bottom w:val="none" w:sz="0" w:space="0" w:color="auto"/>
                    <w:right w:val="none" w:sz="0" w:space="0" w:color="auto"/>
                  </w:divBdr>
                  <w:divsChild>
                    <w:div w:id="40130740">
                      <w:marLeft w:val="0"/>
                      <w:marRight w:val="0"/>
                      <w:marTop w:val="0"/>
                      <w:marBottom w:val="0"/>
                      <w:divBdr>
                        <w:top w:val="none" w:sz="0" w:space="0" w:color="auto"/>
                        <w:left w:val="none" w:sz="0" w:space="0" w:color="auto"/>
                        <w:bottom w:val="none" w:sz="0" w:space="0" w:color="auto"/>
                        <w:right w:val="none" w:sz="0" w:space="0" w:color="auto"/>
                      </w:divBdr>
                    </w:div>
                  </w:divsChild>
                </w:div>
                <w:div w:id="1036811106">
                  <w:marLeft w:val="0"/>
                  <w:marRight w:val="0"/>
                  <w:marTop w:val="0"/>
                  <w:marBottom w:val="0"/>
                  <w:divBdr>
                    <w:top w:val="none" w:sz="0" w:space="0" w:color="auto"/>
                    <w:left w:val="none" w:sz="0" w:space="0" w:color="auto"/>
                    <w:bottom w:val="none" w:sz="0" w:space="0" w:color="auto"/>
                    <w:right w:val="none" w:sz="0" w:space="0" w:color="auto"/>
                  </w:divBdr>
                  <w:divsChild>
                    <w:div w:id="959527581">
                      <w:marLeft w:val="0"/>
                      <w:marRight w:val="0"/>
                      <w:marTop w:val="0"/>
                      <w:marBottom w:val="0"/>
                      <w:divBdr>
                        <w:top w:val="none" w:sz="0" w:space="0" w:color="auto"/>
                        <w:left w:val="none" w:sz="0" w:space="0" w:color="auto"/>
                        <w:bottom w:val="none" w:sz="0" w:space="0" w:color="auto"/>
                        <w:right w:val="none" w:sz="0" w:space="0" w:color="auto"/>
                      </w:divBdr>
                    </w:div>
                  </w:divsChild>
                </w:div>
                <w:div w:id="660891725">
                  <w:marLeft w:val="0"/>
                  <w:marRight w:val="0"/>
                  <w:marTop w:val="0"/>
                  <w:marBottom w:val="0"/>
                  <w:divBdr>
                    <w:top w:val="none" w:sz="0" w:space="0" w:color="auto"/>
                    <w:left w:val="none" w:sz="0" w:space="0" w:color="auto"/>
                    <w:bottom w:val="none" w:sz="0" w:space="0" w:color="auto"/>
                    <w:right w:val="none" w:sz="0" w:space="0" w:color="auto"/>
                  </w:divBdr>
                  <w:divsChild>
                    <w:div w:id="208105584">
                      <w:marLeft w:val="0"/>
                      <w:marRight w:val="0"/>
                      <w:marTop w:val="0"/>
                      <w:marBottom w:val="0"/>
                      <w:divBdr>
                        <w:top w:val="none" w:sz="0" w:space="0" w:color="auto"/>
                        <w:left w:val="none" w:sz="0" w:space="0" w:color="auto"/>
                        <w:bottom w:val="none" w:sz="0" w:space="0" w:color="auto"/>
                        <w:right w:val="none" w:sz="0" w:space="0" w:color="auto"/>
                      </w:divBdr>
                    </w:div>
                  </w:divsChild>
                </w:div>
                <w:div w:id="842088792">
                  <w:marLeft w:val="0"/>
                  <w:marRight w:val="0"/>
                  <w:marTop w:val="0"/>
                  <w:marBottom w:val="0"/>
                  <w:divBdr>
                    <w:top w:val="none" w:sz="0" w:space="0" w:color="auto"/>
                    <w:left w:val="none" w:sz="0" w:space="0" w:color="auto"/>
                    <w:bottom w:val="none" w:sz="0" w:space="0" w:color="auto"/>
                    <w:right w:val="none" w:sz="0" w:space="0" w:color="auto"/>
                  </w:divBdr>
                  <w:divsChild>
                    <w:div w:id="186115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6725">
          <w:marLeft w:val="0"/>
          <w:marRight w:val="0"/>
          <w:marTop w:val="0"/>
          <w:marBottom w:val="0"/>
          <w:divBdr>
            <w:top w:val="none" w:sz="0" w:space="0" w:color="auto"/>
            <w:left w:val="none" w:sz="0" w:space="0" w:color="auto"/>
            <w:bottom w:val="none" w:sz="0" w:space="0" w:color="auto"/>
            <w:right w:val="none" w:sz="0" w:space="0" w:color="auto"/>
          </w:divBdr>
          <w:divsChild>
            <w:div w:id="1636832211">
              <w:marLeft w:val="0"/>
              <w:marRight w:val="0"/>
              <w:marTop w:val="0"/>
              <w:marBottom w:val="0"/>
              <w:divBdr>
                <w:top w:val="none" w:sz="0" w:space="0" w:color="auto"/>
                <w:left w:val="none" w:sz="0" w:space="0" w:color="auto"/>
                <w:bottom w:val="none" w:sz="0" w:space="0" w:color="auto"/>
                <w:right w:val="none" w:sz="0" w:space="0" w:color="auto"/>
              </w:divBdr>
            </w:div>
          </w:divsChild>
        </w:div>
        <w:div w:id="2007005804">
          <w:marLeft w:val="0"/>
          <w:marRight w:val="0"/>
          <w:marTop w:val="0"/>
          <w:marBottom w:val="0"/>
          <w:divBdr>
            <w:top w:val="none" w:sz="0" w:space="0" w:color="auto"/>
            <w:left w:val="none" w:sz="0" w:space="0" w:color="auto"/>
            <w:bottom w:val="none" w:sz="0" w:space="0" w:color="auto"/>
            <w:right w:val="none" w:sz="0" w:space="0" w:color="auto"/>
          </w:divBdr>
          <w:divsChild>
            <w:div w:id="1789354024">
              <w:marLeft w:val="0"/>
              <w:marRight w:val="0"/>
              <w:marTop w:val="0"/>
              <w:marBottom w:val="0"/>
              <w:divBdr>
                <w:top w:val="none" w:sz="0" w:space="0" w:color="auto"/>
                <w:left w:val="none" w:sz="0" w:space="0" w:color="auto"/>
                <w:bottom w:val="none" w:sz="0" w:space="0" w:color="auto"/>
                <w:right w:val="none" w:sz="0" w:space="0" w:color="auto"/>
              </w:divBdr>
            </w:div>
          </w:divsChild>
        </w:div>
        <w:div w:id="1223174036">
          <w:marLeft w:val="0"/>
          <w:marRight w:val="0"/>
          <w:marTop w:val="0"/>
          <w:marBottom w:val="0"/>
          <w:divBdr>
            <w:top w:val="none" w:sz="0" w:space="0" w:color="auto"/>
            <w:left w:val="none" w:sz="0" w:space="0" w:color="auto"/>
            <w:bottom w:val="none" w:sz="0" w:space="0" w:color="auto"/>
            <w:right w:val="none" w:sz="0" w:space="0" w:color="auto"/>
          </w:divBdr>
          <w:divsChild>
            <w:div w:id="513689136">
              <w:marLeft w:val="0"/>
              <w:marRight w:val="0"/>
              <w:marTop w:val="0"/>
              <w:marBottom w:val="0"/>
              <w:divBdr>
                <w:top w:val="none" w:sz="0" w:space="0" w:color="auto"/>
                <w:left w:val="none" w:sz="0" w:space="0" w:color="auto"/>
                <w:bottom w:val="none" w:sz="0" w:space="0" w:color="auto"/>
                <w:right w:val="none" w:sz="0" w:space="0" w:color="auto"/>
              </w:divBdr>
            </w:div>
          </w:divsChild>
        </w:div>
        <w:div w:id="1016465315">
          <w:marLeft w:val="0"/>
          <w:marRight w:val="0"/>
          <w:marTop w:val="0"/>
          <w:marBottom w:val="0"/>
          <w:divBdr>
            <w:top w:val="none" w:sz="0" w:space="0" w:color="auto"/>
            <w:left w:val="none" w:sz="0" w:space="0" w:color="auto"/>
            <w:bottom w:val="none" w:sz="0" w:space="0" w:color="auto"/>
            <w:right w:val="none" w:sz="0" w:space="0" w:color="auto"/>
          </w:divBdr>
          <w:divsChild>
            <w:div w:id="1871216137">
              <w:marLeft w:val="0"/>
              <w:marRight w:val="0"/>
              <w:marTop w:val="0"/>
              <w:marBottom w:val="0"/>
              <w:divBdr>
                <w:top w:val="none" w:sz="0" w:space="0" w:color="auto"/>
                <w:left w:val="none" w:sz="0" w:space="0" w:color="auto"/>
                <w:bottom w:val="none" w:sz="0" w:space="0" w:color="auto"/>
                <w:right w:val="none" w:sz="0" w:space="0" w:color="auto"/>
              </w:divBdr>
            </w:div>
          </w:divsChild>
        </w:div>
        <w:div w:id="1387603336">
          <w:marLeft w:val="0"/>
          <w:marRight w:val="0"/>
          <w:marTop w:val="0"/>
          <w:marBottom w:val="0"/>
          <w:divBdr>
            <w:top w:val="none" w:sz="0" w:space="0" w:color="auto"/>
            <w:left w:val="none" w:sz="0" w:space="0" w:color="auto"/>
            <w:bottom w:val="none" w:sz="0" w:space="0" w:color="auto"/>
            <w:right w:val="none" w:sz="0" w:space="0" w:color="auto"/>
          </w:divBdr>
          <w:divsChild>
            <w:div w:id="47805580">
              <w:marLeft w:val="0"/>
              <w:marRight w:val="0"/>
              <w:marTop w:val="0"/>
              <w:marBottom w:val="0"/>
              <w:divBdr>
                <w:top w:val="none" w:sz="0" w:space="0" w:color="auto"/>
                <w:left w:val="none" w:sz="0" w:space="0" w:color="auto"/>
                <w:bottom w:val="none" w:sz="0" w:space="0" w:color="auto"/>
                <w:right w:val="none" w:sz="0" w:space="0" w:color="auto"/>
              </w:divBdr>
            </w:div>
          </w:divsChild>
        </w:div>
        <w:div w:id="585846686">
          <w:marLeft w:val="0"/>
          <w:marRight w:val="0"/>
          <w:marTop w:val="0"/>
          <w:marBottom w:val="0"/>
          <w:divBdr>
            <w:top w:val="none" w:sz="0" w:space="0" w:color="auto"/>
            <w:left w:val="none" w:sz="0" w:space="0" w:color="auto"/>
            <w:bottom w:val="none" w:sz="0" w:space="0" w:color="auto"/>
            <w:right w:val="none" w:sz="0" w:space="0" w:color="auto"/>
          </w:divBdr>
          <w:divsChild>
            <w:div w:id="1989087190">
              <w:marLeft w:val="0"/>
              <w:marRight w:val="0"/>
              <w:marTop w:val="0"/>
              <w:marBottom w:val="0"/>
              <w:divBdr>
                <w:top w:val="none" w:sz="0" w:space="0" w:color="auto"/>
                <w:left w:val="none" w:sz="0" w:space="0" w:color="auto"/>
                <w:bottom w:val="none" w:sz="0" w:space="0" w:color="auto"/>
                <w:right w:val="none" w:sz="0" w:space="0" w:color="auto"/>
              </w:divBdr>
            </w:div>
          </w:divsChild>
        </w:div>
        <w:div w:id="1018851987">
          <w:marLeft w:val="0"/>
          <w:marRight w:val="0"/>
          <w:marTop w:val="0"/>
          <w:marBottom w:val="0"/>
          <w:divBdr>
            <w:top w:val="none" w:sz="0" w:space="0" w:color="auto"/>
            <w:left w:val="none" w:sz="0" w:space="0" w:color="auto"/>
            <w:bottom w:val="none" w:sz="0" w:space="0" w:color="auto"/>
            <w:right w:val="none" w:sz="0" w:space="0" w:color="auto"/>
          </w:divBdr>
          <w:divsChild>
            <w:div w:id="1899390281">
              <w:marLeft w:val="0"/>
              <w:marRight w:val="0"/>
              <w:marTop w:val="0"/>
              <w:marBottom w:val="0"/>
              <w:divBdr>
                <w:top w:val="none" w:sz="0" w:space="0" w:color="auto"/>
                <w:left w:val="none" w:sz="0" w:space="0" w:color="auto"/>
                <w:bottom w:val="none" w:sz="0" w:space="0" w:color="auto"/>
                <w:right w:val="none" w:sz="0" w:space="0" w:color="auto"/>
              </w:divBdr>
            </w:div>
          </w:divsChild>
        </w:div>
        <w:div w:id="1217275709">
          <w:marLeft w:val="0"/>
          <w:marRight w:val="0"/>
          <w:marTop w:val="0"/>
          <w:marBottom w:val="0"/>
          <w:divBdr>
            <w:top w:val="none" w:sz="0" w:space="0" w:color="auto"/>
            <w:left w:val="none" w:sz="0" w:space="0" w:color="auto"/>
            <w:bottom w:val="none" w:sz="0" w:space="0" w:color="auto"/>
            <w:right w:val="none" w:sz="0" w:space="0" w:color="auto"/>
          </w:divBdr>
          <w:divsChild>
            <w:div w:id="1100223511">
              <w:marLeft w:val="0"/>
              <w:marRight w:val="0"/>
              <w:marTop w:val="0"/>
              <w:marBottom w:val="0"/>
              <w:divBdr>
                <w:top w:val="none" w:sz="0" w:space="0" w:color="auto"/>
                <w:left w:val="none" w:sz="0" w:space="0" w:color="auto"/>
                <w:bottom w:val="none" w:sz="0" w:space="0" w:color="auto"/>
                <w:right w:val="none" w:sz="0" w:space="0" w:color="auto"/>
              </w:divBdr>
            </w:div>
          </w:divsChild>
        </w:div>
        <w:div w:id="47342834">
          <w:marLeft w:val="0"/>
          <w:marRight w:val="0"/>
          <w:marTop w:val="0"/>
          <w:marBottom w:val="0"/>
          <w:divBdr>
            <w:top w:val="none" w:sz="0" w:space="0" w:color="auto"/>
            <w:left w:val="none" w:sz="0" w:space="0" w:color="auto"/>
            <w:bottom w:val="none" w:sz="0" w:space="0" w:color="auto"/>
            <w:right w:val="none" w:sz="0" w:space="0" w:color="auto"/>
          </w:divBdr>
          <w:divsChild>
            <w:div w:id="1415979247">
              <w:marLeft w:val="0"/>
              <w:marRight w:val="0"/>
              <w:marTop w:val="0"/>
              <w:marBottom w:val="0"/>
              <w:divBdr>
                <w:top w:val="none" w:sz="0" w:space="0" w:color="auto"/>
                <w:left w:val="none" w:sz="0" w:space="0" w:color="auto"/>
                <w:bottom w:val="none" w:sz="0" w:space="0" w:color="auto"/>
                <w:right w:val="none" w:sz="0" w:space="0" w:color="auto"/>
              </w:divBdr>
            </w:div>
          </w:divsChild>
        </w:div>
        <w:div w:id="57481662">
          <w:marLeft w:val="0"/>
          <w:marRight w:val="0"/>
          <w:marTop w:val="0"/>
          <w:marBottom w:val="0"/>
          <w:divBdr>
            <w:top w:val="none" w:sz="0" w:space="0" w:color="auto"/>
            <w:left w:val="none" w:sz="0" w:space="0" w:color="auto"/>
            <w:bottom w:val="none" w:sz="0" w:space="0" w:color="auto"/>
            <w:right w:val="none" w:sz="0" w:space="0" w:color="auto"/>
          </w:divBdr>
          <w:divsChild>
            <w:div w:id="795831167">
              <w:marLeft w:val="0"/>
              <w:marRight w:val="0"/>
              <w:marTop w:val="0"/>
              <w:marBottom w:val="0"/>
              <w:divBdr>
                <w:top w:val="none" w:sz="0" w:space="0" w:color="auto"/>
                <w:left w:val="none" w:sz="0" w:space="0" w:color="auto"/>
                <w:bottom w:val="none" w:sz="0" w:space="0" w:color="auto"/>
                <w:right w:val="none" w:sz="0" w:space="0" w:color="auto"/>
              </w:divBdr>
            </w:div>
          </w:divsChild>
        </w:div>
        <w:div w:id="1184317824">
          <w:marLeft w:val="0"/>
          <w:marRight w:val="0"/>
          <w:marTop w:val="0"/>
          <w:marBottom w:val="0"/>
          <w:divBdr>
            <w:top w:val="none" w:sz="0" w:space="0" w:color="auto"/>
            <w:left w:val="none" w:sz="0" w:space="0" w:color="auto"/>
            <w:bottom w:val="none" w:sz="0" w:space="0" w:color="auto"/>
            <w:right w:val="none" w:sz="0" w:space="0" w:color="auto"/>
          </w:divBdr>
          <w:divsChild>
            <w:div w:id="550002893">
              <w:marLeft w:val="0"/>
              <w:marRight w:val="0"/>
              <w:marTop w:val="0"/>
              <w:marBottom w:val="0"/>
              <w:divBdr>
                <w:top w:val="none" w:sz="0" w:space="0" w:color="auto"/>
                <w:left w:val="none" w:sz="0" w:space="0" w:color="auto"/>
                <w:bottom w:val="none" w:sz="0" w:space="0" w:color="auto"/>
                <w:right w:val="none" w:sz="0" w:space="0" w:color="auto"/>
              </w:divBdr>
            </w:div>
          </w:divsChild>
        </w:div>
        <w:div w:id="831676676">
          <w:marLeft w:val="0"/>
          <w:marRight w:val="0"/>
          <w:marTop w:val="0"/>
          <w:marBottom w:val="0"/>
          <w:divBdr>
            <w:top w:val="none" w:sz="0" w:space="0" w:color="auto"/>
            <w:left w:val="none" w:sz="0" w:space="0" w:color="auto"/>
            <w:bottom w:val="none" w:sz="0" w:space="0" w:color="auto"/>
            <w:right w:val="none" w:sz="0" w:space="0" w:color="auto"/>
          </w:divBdr>
          <w:divsChild>
            <w:div w:id="1941332493">
              <w:marLeft w:val="0"/>
              <w:marRight w:val="0"/>
              <w:marTop w:val="0"/>
              <w:marBottom w:val="0"/>
              <w:divBdr>
                <w:top w:val="none" w:sz="0" w:space="0" w:color="auto"/>
                <w:left w:val="none" w:sz="0" w:space="0" w:color="auto"/>
                <w:bottom w:val="none" w:sz="0" w:space="0" w:color="auto"/>
                <w:right w:val="none" w:sz="0" w:space="0" w:color="auto"/>
              </w:divBdr>
            </w:div>
          </w:divsChild>
        </w:div>
        <w:div w:id="1063023316">
          <w:marLeft w:val="0"/>
          <w:marRight w:val="0"/>
          <w:marTop w:val="0"/>
          <w:marBottom w:val="0"/>
          <w:divBdr>
            <w:top w:val="none" w:sz="0" w:space="0" w:color="auto"/>
            <w:left w:val="none" w:sz="0" w:space="0" w:color="auto"/>
            <w:bottom w:val="none" w:sz="0" w:space="0" w:color="auto"/>
            <w:right w:val="none" w:sz="0" w:space="0" w:color="auto"/>
          </w:divBdr>
          <w:divsChild>
            <w:div w:id="2114203696">
              <w:marLeft w:val="0"/>
              <w:marRight w:val="0"/>
              <w:marTop w:val="0"/>
              <w:marBottom w:val="0"/>
              <w:divBdr>
                <w:top w:val="none" w:sz="0" w:space="0" w:color="auto"/>
                <w:left w:val="none" w:sz="0" w:space="0" w:color="auto"/>
                <w:bottom w:val="none" w:sz="0" w:space="0" w:color="auto"/>
                <w:right w:val="none" w:sz="0" w:space="0" w:color="auto"/>
              </w:divBdr>
            </w:div>
          </w:divsChild>
        </w:div>
        <w:div w:id="396559545">
          <w:marLeft w:val="0"/>
          <w:marRight w:val="0"/>
          <w:marTop w:val="0"/>
          <w:marBottom w:val="0"/>
          <w:divBdr>
            <w:top w:val="none" w:sz="0" w:space="0" w:color="auto"/>
            <w:left w:val="none" w:sz="0" w:space="0" w:color="auto"/>
            <w:bottom w:val="none" w:sz="0" w:space="0" w:color="auto"/>
            <w:right w:val="none" w:sz="0" w:space="0" w:color="auto"/>
          </w:divBdr>
          <w:divsChild>
            <w:div w:id="1600211967">
              <w:marLeft w:val="0"/>
              <w:marRight w:val="0"/>
              <w:marTop w:val="0"/>
              <w:marBottom w:val="0"/>
              <w:divBdr>
                <w:top w:val="none" w:sz="0" w:space="0" w:color="auto"/>
                <w:left w:val="none" w:sz="0" w:space="0" w:color="auto"/>
                <w:bottom w:val="none" w:sz="0" w:space="0" w:color="auto"/>
                <w:right w:val="none" w:sz="0" w:space="0" w:color="auto"/>
              </w:divBdr>
            </w:div>
          </w:divsChild>
        </w:div>
        <w:div w:id="333655534">
          <w:marLeft w:val="0"/>
          <w:marRight w:val="0"/>
          <w:marTop w:val="0"/>
          <w:marBottom w:val="0"/>
          <w:divBdr>
            <w:top w:val="none" w:sz="0" w:space="0" w:color="auto"/>
            <w:left w:val="none" w:sz="0" w:space="0" w:color="auto"/>
            <w:bottom w:val="none" w:sz="0" w:space="0" w:color="auto"/>
            <w:right w:val="none" w:sz="0" w:space="0" w:color="auto"/>
          </w:divBdr>
          <w:divsChild>
            <w:div w:id="1171678953">
              <w:marLeft w:val="0"/>
              <w:marRight w:val="0"/>
              <w:marTop w:val="0"/>
              <w:marBottom w:val="0"/>
              <w:divBdr>
                <w:top w:val="none" w:sz="0" w:space="0" w:color="auto"/>
                <w:left w:val="none" w:sz="0" w:space="0" w:color="auto"/>
                <w:bottom w:val="none" w:sz="0" w:space="0" w:color="auto"/>
                <w:right w:val="none" w:sz="0" w:space="0" w:color="auto"/>
              </w:divBdr>
            </w:div>
          </w:divsChild>
        </w:div>
        <w:div w:id="1150051449">
          <w:marLeft w:val="0"/>
          <w:marRight w:val="0"/>
          <w:marTop w:val="0"/>
          <w:marBottom w:val="0"/>
          <w:divBdr>
            <w:top w:val="none" w:sz="0" w:space="0" w:color="auto"/>
            <w:left w:val="none" w:sz="0" w:space="0" w:color="auto"/>
            <w:bottom w:val="none" w:sz="0" w:space="0" w:color="auto"/>
            <w:right w:val="none" w:sz="0" w:space="0" w:color="auto"/>
          </w:divBdr>
          <w:divsChild>
            <w:div w:id="602498564">
              <w:marLeft w:val="0"/>
              <w:marRight w:val="0"/>
              <w:marTop w:val="0"/>
              <w:marBottom w:val="0"/>
              <w:divBdr>
                <w:top w:val="none" w:sz="0" w:space="0" w:color="auto"/>
                <w:left w:val="none" w:sz="0" w:space="0" w:color="auto"/>
                <w:bottom w:val="none" w:sz="0" w:space="0" w:color="auto"/>
                <w:right w:val="none" w:sz="0" w:space="0" w:color="auto"/>
              </w:divBdr>
            </w:div>
          </w:divsChild>
        </w:div>
        <w:div w:id="2135561023">
          <w:marLeft w:val="0"/>
          <w:marRight w:val="0"/>
          <w:marTop w:val="0"/>
          <w:marBottom w:val="0"/>
          <w:divBdr>
            <w:top w:val="none" w:sz="0" w:space="0" w:color="auto"/>
            <w:left w:val="none" w:sz="0" w:space="0" w:color="auto"/>
            <w:bottom w:val="none" w:sz="0" w:space="0" w:color="auto"/>
            <w:right w:val="none" w:sz="0" w:space="0" w:color="auto"/>
          </w:divBdr>
          <w:divsChild>
            <w:div w:id="347945087">
              <w:marLeft w:val="0"/>
              <w:marRight w:val="0"/>
              <w:marTop w:val="0"/>
              <w:marBottom w:val="0"/>
              <w:divBdr>
                <w:top w:val="none" w:sz="0" w:space="0" w:color="auto"/>
                <w:left w:val="none" w:sz="0" w:space="0" w:color="auto"/>
                <w:bottom w:val="none" w:sz="0" w:space="0" w:color="auto"/>
                <w:right w:val="none" w:sz="0" w:space="0" w:color="auto"/>
              </w:divBdr>
            </w:div>
          </w:divsChild>
        </w:div>
        <w:div w:id="1635596409">
          <w:marLeft w:val="0"/>
          <w:marRight w:val="0"/>
          <w:marTop w:val="0"/>
          <w:marBottom w:val="0"/>
          <w:divBdr>
            <w:top w:val="none" w:sz="0" w:space="0" w:color="auto"/>
            <w:left w:val="none" w:sz="0" w:space="0" w:color="auto"/>
            <w:bottom w:val="none" w:sz="0" w:space="0" w:color="auto"/>
            <w:right w:val="none" w:sz="0" w:space="0" w:color="auto"/>
          </w:divBdr>
          <w:divsChild>
            <w:div w:id="1535271492">
              <w:marLeft w:val="0"/>
              <w:marRight w:val="0"/>
              <w:marTop w:val="0"/>
              <w:marBottom w:val="0"/>
              <w:divBdr>
                <w:top w:val="none" w:sz="0" w:space="0" w:color="auto"/>
                <w:left w:val="none" w:sz="0" w:space="0" w:color="auto"/>
                <w:bottom w:val="none" w:sz="0" w:space="0" w:color="auto"/>
                <w:right w:val="none" w:sz="0" w:space="0" w:color="auto"/>
              </w:divBdr>
            </w:div>
          </w:divsChild>
        </w:div>
        <w:div w:id="1309475198">
          <w:marLeft w:val="0"/>
          <w:marRight w:val="0"/>
          <w:marTop w:val="0"/>
          <w:marBottom w:val="0"/>
          <w:divBdr>
            <w:top w:val="none" w:sz="0" w:space="0" w:color="auto"/>
            <w:left w:val="none" w:sz="0" w:space="0" w:color="auto"/>
            <w:bottom w:val="none" w:sz="0" w:space="0" w:color="auto"/>
            <w:right w:val="none" w:sz="0" w:space="0" w:color="auto"/>
          </w:divBdr>
          <w:divsChild>
            <w:div w:id="163908060">
              <w:marLeft w:val="0"/>
              <w:marRight w:val="0"/>
              <w:marTop w:val="0"/>
              <w:marBottom w:val="0"/>
              <w:divBdr>
                <w:top w:val="none" w:sz="0" w:space="0" w:color="auto"/>
                <w:left w:val="none" w:sz="0" w:space="0" w:color="auto"/>
                <w:bottom w:val="none" w:sz="0" w:space="0" w:color="auto"/>
                <w:right w:val="none" w:sz="0" w:space="0" w:color="auto"/>
              </w:divBdr>
            </w:div>
          </w:divsChild>
        </w:div>
        <w:div w:id="1165432386">
          <w:marLeft w:val="0"/>
          <w:marRight w:val="0"/>
          <w:marTop w:val="0"/>
          <w:marBottom w:val="0"/>
          <w:divBdr>
            <w:top w:val="none" w:sz="0" w:space="0" w:color="auto"/>
            <w:left w:val="none" w:sz="0" w:space="0" w:color="auto"/>
            <w:bottom w:val="none" w:sz="0" w:space="0" w:color="auto"/>
            <w:right w:val="none" w:sz="0" w:space="0" w:color="auto"/>
          </w:divBdr>
          <w:divsChild>
            <w:div w:id="1139424175">
              <w:marLeft w:val="0"/>
              <w:marRight w:val="0"/>
              <w:marTop w:val="0"/>
              <w:marBottom w:val="0"/>
              <w:divBdr>
                <w:top w:val="none" w:sz="0" w:space="0" w:color="auto"/>
                <w:left w:val="none" w:sz="0" w:space="0" w:color="auto"/>
                <w:bottom w:val="none" w:sz="0" w:space="0" w:color="auto"/>
                <w:right w:val="none" w:sz="0" w:space="0" w:color="auto"/>
              </w:divBdr>
            </w:div>
          </w:divsChild>
        </w:div>
        <w:div w:id="2088573193">
          <w:marLeft w:val="0"/>
          <w:marRight w:val="0"/>
          <w:marTop w:val="0"/>
          <w:marBottom w:val="0"/>
          <w:divBdr>
            <w:top w:val="none" w:sz="0" w:space="0" w:color="auto"/>
            <w:left w:val="none" w:sz="0" w:space="0" w:color="auto"/>
            <w:bottom w:val="none" w:sz="0" w:space="0" w:color="auto"/>
            <w:right w:val="none" w:sz="0" w:space="0" w:color="auto"/>
          </w:divBdr>
          <w:divsChild>
            <w:div w:id="1599024518">
              <w:marLeft w:val="0"/>
              <w:marRight w:val="0"/>
              <w:marTop w:val="0"/>
              <w:marBottom w:val="0"/>
              <w:divBdr>
                <w:top w:val="none" w:sz="0" w:space="0" w:color="auto"/>
                <w:left w:val="none" w:sz="0" w:space="0" w:color="auto"/>
                <w:bottom w:val="none" w:sz="0" w:space="0" w:color="auto"/>
                <w:right w:val="none" w:sz="0" w:space="0" w:color="auto"/>
              </w:divBdr>
            </w:div>
          </w:divsChild>
        </w:div>
        <w:div w:id="150025700">
          <w:marLeft w:val="0"/>
          <w:marRight w:val="0"/>
          <w:marTop w:val="0"/>
          <w:marBottom w:val="0"/>
          <w:divBdr>
            <w:top w:val="none" w:sz="0" w:space="0" w:color="auto"/>
            <w:left w:val="none" w:sz="0" w:space="0" w:color="auto"/>
            <w:bottom w:val="none" w:sz="0" w:space="0" w:color="auto"/>
            <w:right w:val="none" w:sz="0" w:space="0" w:color="auto"/>
          </w:divBdr>
          <w:divsChild>
            <w:div w:id="1934971546">
              <w:marLeft w:val="0"/>
              <w:marRight w:val="0"/>
              <w:marTop w:val="0"/>
              <w:marBottom w:val="0"/>
              <w:divBdr>
                <w:top w:val="none" w:sz="0" w:space="0" w:color="auto"/>
                <w:left w:val="none" w:sz="0" w:space="0" w:color="auto"/>
                <w:bottom w:val="none" w:sz="0" w:space="0" w:color="auto"/>
                <w:right w:val="none" w:sz="0" w:space="0" w:color="auto"/>
              </w:divBdr>
            </w:div>
          </w:divsChild>
        </w:div>
        <w:div w:id="1501311232">
          <w:marLeft w:val="0"/>
          <w:marRight w:val="0"/>
          <w:marTop w:val="0"/>
          <w:marBottom w:val="0"/>
          <w:divBdr>
            <w:top w:val="none" w:sz="0" w:space="0" w:color="auto"/>
            <w:left w:val="none" w:sz="0" w:space="0" w:color="auto"/>
            <w:bottom w:val="none" w:sz="0" w:space="0" w:color="auto"/>
            <w:right w:val="none" w:sz="0" w:space="0" w:color="auto"/>
          </w:divBdr>
          <w:divsChild>
            <w:div w:id="206913569">
              <w:marLeft w:val="0"/>
              <w:marRight w:val="0"/>
              <w:marTop w:val="0"/>
              <w:marBottom w:val="0"/>
              <w:divBdr>
                <w:top w:val="none" w:sz="0" w:space="0" w:color="auto"/>
                <w:left w:val="none" w:sz="0" w:space="0" w:color="auto"/>
                <w:bottom w:val="none" w:sz="0" w:space="0" w:color="auto"/>
                <w:right w:val="none" w:sz="0" w:space="0" w:color="auto"/>
              </w:divBdr>
            </w:div>
          </w:divsChild>
        </w:div>
        <w:div w:id="1784768309">
          <w:marLeft w:val="0"/>
          <w:marRight w:val="0"/>
          <w:marTop w:val="0"/>
          <w:marBottom w:val="0"/>
          <w:divBdr>
            <w:top w:val="none" w:sz="0" w:space="0" w:color="auto"/>
            <w:left w:val="none" w:sz="0" w:space="0" w:color="auto"/>
            <w:bottom w:val="none" w:sz="0" w:space="0" w:color="auto"/>
            <w:right w:val="none" w:sz="0" w:space="0" w:color="auto"/>
          </w:divBdr>
          <w:divsChild>
            <w:div w:id="223566565">
              <w:marLeft w:val="0"/>
              <w:marRight w:val="0"/>
              <w:marTop w:val="0"/>
              <w:marBottom w:val="0"/>
              <w:divBdr>
                <w:top w:val="none" w:sz="0" w:space="0" w:color="auto"/>
                <w:left w:val="none" w:sz="0" w:space="0" w:color="auto"/>
                <w:bottom w:val="none" w:sz="0" w:space="0" w:color="auto"/>
                <w:right w:val="none" w:sz="0" w:space="0" w:color="auto"/>
              </w:divBdr>
              <w:divsChild>
                <w:div w:id="327750798">
                  <w:marLeft w:val="0"/>
                  <w:marRight w:val="0"/>
                  <w:marTop w:val="0"/>
                  <w:marBottom w:val="0"/>
                  <w:divBdr>
                    <w:top w:val="none" w:sz="0" w:space="0" w:color="auto"/>
                    <w:left w:val="none" w:sz="0" w:space="0" w:color="auto"/>
                    <w:bottom w:val="none" w:sz="0" w:space="0" w:color="auto"/>
                    <w:right w:val="none" w:sz="0" w:space="0" w:color="auto"/>
                  </w:divBdr>
                </w:div>
              </w:divsChild>
            </w:div>
            <w:div w:id="1895896680">
              <w:marLeft w:val="0"/>
              <w:marRight w:val="0"/>
              <w:marTop w:val="0"/>
              <w:marBottom w:val="0"/>
              <w:divBdr>
                <w:top w:val="none" w:sz="0" w:space="0" w:color="auto"/>
                <w:left w:val="none" w:sz="0" w:space="0" w:color="auto"/>
                <w:bottom w:val="none" w:sz="0" w:space="0" w:color="auto"/>
                <w:right w:val="none" w:sz="0" w:space="0" w:color="auto"/>
              </w:divBdr>
              <w:divsChild>
                <w:div w:id="534122690">
                  <w:marLeft w:val="0"/>
                  <w:marRight w:val="0"/>
                  <w:marTop w:val="0"/>
                  <w:marBottom w:val="0"/>
                  <w:divBdr>
                    <w:top w:val="none" w:sz="0" w:space="0" w:color="auto"/>
                    <w:left w:val="none" w:sz="0" w:space="0" w:color="auto"/>
                    <w:bottom w:val="none" w:sz="0" w:space="0" w:color="auto"/>
                    <w:right w:val="none" w:sz="0" w:space="0" w:color="auto"/>
                  </w:divBdr>
                </w:div>
              </w:divsChild>
            </w:div>
            <w:div w:id="1655527812">
              <w:marLeft w:val="0"/>
              <w:marRight w:val="0"/>
              <w:marTop w:val="0"/>
              <w:marBottom w:val="0"/>
              <w:divBdr>
                <w:top w:val="none" w:sz="0" w:space="0" w:color="auto"/>
                <w:left w:val="none" w:sz="0" w:space="0" w:color="auto"/>
                <w:bottom w:val="none" w:sz="0" w:space="0" w:color="auto"/>
                <w:right w:val="none" w:sz="0" w:space="0" w:color="auto"/>
              </w:divBdr>
              <w:divsChild>
                <w:div w:id="409158176">
                  <w:marLeft w:val="0"/>
                  <w:marRight w:val="0"/>
                  <w:marTop w:val="0"/>
                  <w:marBottom w:val="0"/>
                  <w:divBdr>
                    <w:top w:val="none" w:sz="0" w:space="0" w:color="auto"/>
                    <w:left w:val="none" w:sz="0" w:space="0" w:color="auto"/>
                    <w:bottom w:val="none" w:sz="0" w:space="0" w:color="auto"/>
                    <w:right w:val="none" w:sz="0" w:space="0" w:color="auto"/>
                  </w:divBdr>
                </w:div>
              </w:divsChild>
            </w:div>
            <w:div w:id="1079402222">
              <w:marLeft w:val="0"/>
              <w:marRight w:val="0"/>
              <w:marTop w:val="0"/>
              <w:marBottom w:val="0"/>
              <w:divBdr>
                <w:top w:val="none" w:sz="0" w:space="0" w:color="auto"/>
                <w:left w:val="none" w:sz="0" w:space="0" w:color="auto"/>
                <w:bottom w:val="none" w:sz="0" w:space="0" w:color="auto"/>
                <w:right w:val="none" w:sz="0" w:space="0" w:color="auto"/>
              </w:divBdr>
              <w:divsChild>
                <w:div w:id="1036736099">
                  <w:marLeft w:val="0"/>
                  <w:marRight w:val="0"/>
                  <w:marTop w:val="0"/>
                  <w:marBottom w:val="0"/>
                  <w:divBdr>
                    <w:top w:val="none" w:sz="0" w:space="0" w:color="auto"/>
                    <w:left w:val="none" w:sz="0" w:space="0" w:color="auto"/>
                    <w:bottom w:val="none" w:sz="0" w:space="0" w:color="auto"/>
                    <w:right w:val="none" w:sz="0" w:space="0" w:color="auto"/>
                  </w:divBdr>
                </w:div>
              </w:divsChild>
            </w:div>
            <w:div w:id="702167390">
              <w:marLeft w:val="0"/>
              <w:marRight w:val="0"/>
              <w:marTop w:val="0"/>
              <w:marBottom w:val="0"/>
              <w:divBdr>
                <w:top w:val="none" w:sz="0" w:space="0" w:color="auto"/>
                <w:left w:val="none" w:sz="0" w:space="0" w:color="auto"/>
                <w:bottom w:val="none" w:sz="0" w:space="0" w:color="auto"/>
                <w:right w:val="none" w:sz="0" w:space="0" w:color="auto"/>
              </w:divBdr>
              <w:divsChild>
                <w:div w:id="2016878602">
                  <w:marLeft w:val="0"/>
                  <w:marRight w:val="0"/>
                  <w:marTop w:val="0"/>
                  <w:marBottom w:val="0"/>
                  <w:divBdr>
                    <w:top w:val="none" w:sz="0" w:space="0" w:color="auto"/>
                    <w:left w:val="none" w:sz="0" w:space="0" w:color="auto"/>
                    <w:bottom w:val="none" w:sz="0" w:space="0" w:color="auto"/>
                    <w:right w:val="none" w:sz="0" w:space="0" w:color="auto"/>
                  </w:divBdr>
                </w:div>
              </w:divsChild>
            </w:div>
            <w:div w:id="1317106464">
              <w:marLeft w:val="0"/>
              <w:marRight w:val="0"/>
              <w:marTop w:val="0"/>
              <w:marBottom w:val="0"/>
              <w:divBdr>
                <w:top w:val="none" w:sz="0" w:space="0" w:color="auto"/>
                <w:left w:val="none" w:sz="0" w:space="0" w:color="auto"/>
                <w:bottom w:val="none" w:sz="0" w:space="0" w:color="auto"/>
                <w:right w:val="none" w:sz="0" w:space="0" w:color="auto"/>
              </w:divBdr>
              <w:divsChild>
                <w:div w:id="1580291887">
                  <w:marLeft w:val="0"/>
                  <w:marRight w:val="0"/>
                  <w:marTop w:val="0"/>
                  <w:marBottom w:val="0"/>
                  <w:divBdr>
                    <w:top w:val="none" w:sz="0" w:space="0" w:color="auto"/>
                    <w:left w:val="none" w:sz="0" w:space="0" w:color="auto"/>
                    <w:bottom w:val="none" w:sz="0" w:space="0" w:color="auto"/>
                    <w:right w:val="none" w:sz="0" w:space="0" w:color="auto"/>
                  </w:divBdr>
                </w:div>
              </w:divsChild>
            </w:div>
            <w:div w:id="1337612795">
              <w:marLeft w:val="0"/>
              <w:marRight w:val="0"/>
              <w:marTop w:val="0"/>
              <w:marBottom w:val="0"/>
              <w:divBdr>
                <w:top w:val="none" w:sz="0" w:space="0" w:color="auto"/>
                <w:left w:val="none" w:sz="0" w:space="0" w:color="auto"/>
                <w:bottom w:val="none" w:sz="0" w:space="0" w:color="auto"/>
                <w:right w:val="none" w:sz="0" w:space="0" w:color="auto"/>
              </w:divBdr>
              <w:divsChild>
                <w:div w:id="795173777">
                  <w:marLeft w:val="0"/>
                  <w:marRight w:val="0"/>
                  <w:marTop w:val="0"/>
                  <w:marBottom w:val="0"/>
                  <w:divBdr>
                    <w:top w:val="none" w:sz="0" w:space="0" w:color="auto"/>
                    <w:left w:val="none" w:sz="0" w:space="0" w:color="auto"/>
                    <w:bottom w:val="none" w:sz="0" w:space="0" w:color="auto"/>
                    <w:right w:val="none" w:sz="0" w:space="0" w:color="auto"/>
                  </w:divBdr>
                </w:div>
              </w:divsChild>
            </w:div>
            <w:div w:id="1687898556">
              <w:marLeft w:val="0"/>
              <w:marRight w:val="0"/>
              <w:marTop w:val="0"/>
              <w:marBottom w:val="0"/>
              <w:divBdr>
                <w:top w:val="none" w:sz="0" w:space="0" w:color="auto"/>
                <w:left w:val="none" w:sz="0" w:space="0" w:color="auto"/>
                <w:bottom w:val="none" w:sz="0" w:space="0" w:color="auto"/>
                <w:right w:val="none" w:sz="0" w:space="0" w:color="auto"/>
              </w:divBdr>
              <w:divsChild>
                <w:div w:id="2026008670">
                  <w:marLeft w:val="0"/>
                  <w:marRight w:val="0"/>
                  <w:marTop w:val="0"/>
                  <w:marBottom w:val="0"/>
                  <w:divBdr>
                    <w:top w:val="none" w:sz="0" w:space="0" w:color="auto"/>
                    <w:left w:val="none" w:sz="0" w:space="0" w:color="auto"/>
                    <w:bottom w:val="none" w:sz="0" w:space="0" w:color="auto"/>
                    <w:right w:val="none" w:sz="0" w:space="0" w:color="auto"/>
                  </w:divBdr>
                </w:div>
              </w:divsChild>
            </w:div>
            <w:div w:id="998464254">
              <w:marLeft w:val="0"/>
              <w:marRight w:val="0"/>
              <w:marTop w:val="0"/>
              <w:marBottom w:val="0"/>
              <w:divBdr>
                <w:top w:val="none" w:sz="0" w:space="0" w:color="auto"/>
                <w:left w:val="none" w:sz="0" w:space="0" w:color="auto"/>
                <w:bottom w:val="none" w:sz="0" w:space="0" w:color="auto"/>
                <w:right w:val="none" w:sz="0" w:space="0" w:color="auto"/>
              </w:divBdr>
              <w:divsChild>
                <w:div w:id="1016156821">
                  <w:marLeft w:val="0"/>
                  <w:marRight w:val="0"/>
                  <w:marTop w:val="0"/>
                  <w:marBottom w:val="0"/>
                  <w:divBdr>
                    <w:top w:val="none" w:sz="0" w:space="0" w:color="auto"/>
                    <w:left w:val="none" w:sz="0" w:space="0" w:color="auto"/>
                    <w:bottom w:val="none" w:sz="0" w:space="0" w:color="auto"/>
                    <w:right w:val="none" w:sz="0" w:space="0" w:color="auto"/>
                  </w:divBdr>
                </w:div>
              </w:divsChild>
            </w:div>
            <w:div w:id="427434876">
              <w:marLeft w:val="0"/>
              <w:marRight w:val="0"/>
              <w:marTop w:val="0"/>
              <w:marBottom w:val="0"/>
              <w:divBdr>
                <w:top w:val="none" w:sz="0" w:space="0" w:color="auto"/>
                <w:left w:val="none" w:sz="0" w:space="0" w:color="auto"/>
                <w:bottom w:val="none" w:sz="0" w:space="0" w:color="auto"/>
                <w:right w:val="none" w:sz="0" w:space="0" w:color="auto"/>
              </w:divBdr>
              <w:divsChild>
                <w:div w:id="1847675309">
                  <w:marLeft w:val="0"/>
                  <w:marRight w:val="0"/>
                  <w:marTop w:val="0"/>
                  <w:marBottom w:val="0"/>
                  <w:divBdr>
                    <w:top w:val="none" w:sz="0" w:space="0" w:color="auto"/>
                    <w:left w:val="none" w:sz="0" w:space="0" w:color="auto"/>
                    <w:bottom w:val="none" w:sz="0" w:space="0" w:color="auto"/>
                    <w:right w:val="none" w:sz="0" w:space="0" w:color="auto"/>
                  </w:divBdr>
                </w:div>
              </w:divsChild>
            </w:div>
            <w:div w:id="1464424817">
              <w:marLeft w:val="0"/>
              <w:marRight w:val="0"/>
              <w:marTop w:val="0"/>
              <w:marBottom w:val="0"/>
              <w:divBdr>
                <w:top w:val="none" w:sz="0" w:space="0" w:color="auto"/>
                <w:left w:val="none" w:sz="0" w:space="0" w:color="auto"/>
                <w:bottom w:val="none" w:sz="0" w:space="0" w:color="auto"/>
                <w:right w:val="none" w:sz="0" w:space="0" w:color="auto"/>
              </w:divBdr>
              <w:divsChild>
                <w:div w:id="1548302182">
                  <w:marLeft w:val="0"/>
                  <w:marRight w:val="0"/>
                  <w:marTop w:val="0"/>
                  <w:marBottom w:val="0"/>
                  <w:divBdr>
                    <w:top w:val="none" w:sz="0" w:space="0" w:color="auto"/>
                    <w:left w:val="none" w:sz="0" w:space="0" w:color="auto"/>
                    <w:bottom w:val="none" w:sz="0" w:space="0" w:color="auto"/>
                    <w:right w:val="none" w:sz="0" w:space="0" w:color="auto"/>
                  </w:divBdr>
                </w:div>
              </w:divsChild>
            </w:div>
            <w:div w:id="2019623036">
              <w:marLeft w:val="0"/>
              <w:marRight w:val="0"/>
              <w:marTop w:val="0"/>
              <w:marBottom w:val="0"/>
              <w:divBdr>
                <w:top w:val="none" w:sz="0" w:space="0" w:color="auto"/>
                <w:left w:val="none" w:sz="0" w:space="0" w:color="auto"/>
                <w:bottom w:val="none" w:sz="0" w:space="0" w:color="auto"/>
                <w:right w:val="none" w:sz="0" w:space="0" w:color="auto"/>
              </w:divBdr>
              <w:divsChild>
                <w:div w:id="1606301339">
                  <w:marLeft w:val="0"/>
                  <w:marRight w:val="0"/>
                  <w:marTop w:val="0"/>
                  <w:marBottom w:val="0"/>
                  <w:divBdr>
                    <w:top w:val="none" w:sz="0" w:space="0" w:color="auto"/>
                    <w:left w:val="none" w:sz="0" w:space="0" w:color="auto"/>
                    <w:bottom w:val="none" w:sz="0" w:space="0" w:color="auto"/>
                    <w:right w:val="none" w:sz="0" w:space="0" w:color="auto"/>
                  </w:divBdr>
                </w:div>
              </w:divsChild>
            </w:div>
            <w:div w:id="1443378818">
              <w:marLeft w:val="0"/>
              <w:marRight w:val="0"/>
              <w:marTop w:val="0"/>
              <w:marBottom w:val="0"/>
              <w:divBdr>
                <w:top w:val="none" w:sz="0" w:space="0" w:color="auto"/>
                <w:left w:val="none" w:sz="0" w:space="0" w:color="auto"/>
                <w:bottom w:val="none" w:sz="0" w:space="0" w:color="auto"/>
                <w:right w:val="none" w:sz="0" w:space="0" w:color="auto"/>
              </w:divBdr>
              <w:divsChild>
                <w:div w:id="414861860">
                  <w:marLeft w:val="0"/>
                  <w:marRight w:val="0"/>
                  <w:marTop w:val="0"/>
                  <w:marBottom w:val="0"/>
                  <w:divBdr>
                    <w:top w:val="none" w:sz="0" w:space="0" w:color="auto"/>
                    <w:left w:val="none" w:sz="0" w:space="0" w:color="auto"/>
                    <w:bottom w:val="none" w:sz="0" w:space="0" w:color="auto"/>
                    <w:right w:val="none" w:sz="0" w:space="0" w:color="auto"/>
                  </w:divBdr>
                </w:div>
              </w:divsChild>
            </w:div>
            <w:div w:id="725034388">
              <w:marLeft w:val="0"/>
              <w:marRight w:val="0"/>
              <w:marTop w:val="0"/>
              <w:marBottom w:val="0"/>
              <w:divBdr>
                <w:top w:val="none" w:sz="0" w:space="0" w:color="auto"/>
                <w:left w:val="none" w:sz="0" w:space="0" w:color="auto"/>
                <w:bottom w:val="none" w:sz="0" w:space="0" w:color="auto"/>
                <w:right w:val="none" w:sz="0" w:space="0" w:color="auto"/>
              </w:divBdr>
              <w:divsChild>
                <w:div w:id="1334260777">
                  <w:marLeft w:val="0"/>
                  <w:marRight w:val="0"/>
                  <w:marTop w:val="0"/>
                  <w:marBottom w:val="0"/>
                  <w:divBdr>
                    <w:top w:val="none" w:sz="0" w:space="0" w:color="auto"/>
                    <w:left w:val="none" w:sz="0" w:space="0" w:color="auto"/>
                    <w:bottom w:val="none" w:sz="0" w:space="0" w:color="auto"/>
                    <w:right w:val="none" w:sz="0" w:space="0" w:color="auto"/>
                  </w:divBdr>
                </w:div>
              </w:divsChild>
            </w:div>
            <w:div w:id="1463886296">
              <w:marLeft w:val="0"/>
              <w:marRight w:val="0"/>
              <w:marTop w:val="0"/>
              <w:marBottom w:val="0"/>
              <w:divBdr>
                <w:top w:val="none" w:sz="0" w:space="0" w:color="auto"/>
                <w:left w:val="none" w:sz="0" w:space="0" w:color="auto"/>
                <w:bottom w:val="none" w:sz="0" w:space="0" w:color="auto"/>
                <w:right w:val="none" w:sz="0" w:space="0" w:color="auto"/>
              </w:divBdr>
              <w:divsChild>
                <w:div w:id="12427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472038">
      <w:bodyDiv w:val="1"/>
      <w:marLeft w:val="0"/>
      <w:marRight w:val="0"/>
      <w:marTop w:val="0"/>
      <w:marBottom w:val="0"/>
      <w:divBdr>
        <w:top w:val="none" w:sz="0" w:space="0" w:color="auto"/>
        <w:left w:val="none" w:sz="0" w:space="0" w:color="auto"/>
        <w:bottom w:val="none" w:sz="0" w:space="0" w:color="auto"/>
        <w:right w:val="none" w:sz="0" w:space="0" w:color="auto"/>
      </w:divBdr>
      <w:divsChild>
        <w:div w:id="655499249">
          <w:marLeft w:val="0"/>
          <w:marRight w:val="0"/>
          <w:marTop w:val="0"/>
          <w:marBottom w:val="0"/>
          <w:divBdr>
            <w:top w:val="none" w:sz="0" w:space="0" w:color="auto"/>
            <w:left w:val="none" w:sz="0" w:space="0" w:color="auto"/>
            <w:bottom w:val="none" w:sz="0" w:space="0" w:color="auto"/>
            <w:right w:val="none" w:sz="0" w:space="0" w:color="auto"/>
          </w:divBdr>
          <w:divsChild>
            <w:div w:id="1410729622">
              <w:marLeft w:val="0"/>
              <w:marRight w:val="0"/>
              <w:marTop w:val="0"/>
              <w:marBottom w:val="0"/>
              <w:divBdr>
                <w:top w:val="none" w:sz="0" w:space="0" w:color="auto"/>
                <w:left w:val="none" w:sz="0" w:space="0" w:color="auto"/>
                <w:bottom w:val="none" w:sz="0" w:space="0" w:color="auto"/>
                <w:right w:val="none" w:sz="0" w:space="0" w:color="auto"/>
              </w:divBdr>
              <w:divsChild>
                <w:div w:id="288048038">
                  <w:marLeft w:val="0"/>
                  <w:marRight w:val="0"/>
                  <w:marTop w:val="0"/>
                  <w:marBottom w:val="0"/>
                  <w:divBdr>
                    <w:top w:val="none" w:sz="0" w:space="0" w:color="auto"/>
                    <w:left w:val="none" w:sz="0" w:space="0" w:color="auto"/>
                    <w:bottom w:val="none" w:sz="0" w:space="0" w:color="auto"/>
                    <w:right w:val="none" w:sz="0" w:space="0" w:color="auto"/>
                  </w:divBdr>
                  <w:divsChild>
                    <w:div w:id="127116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784484">
      <w:bodyDiv w:val="1"/>
      <w:marLeft w:val="0"/>
      <w:marRight w:val="0"/>
      <w:marTop w:val="0"/>
      <w:marBottom w:val="0"/>
      <w:divBdr>
        <w:top w:val="none" w:sz="0" w:space="0" w:color="auto"/>
        <w:left w:val="none" w:sz="0" w:space="0" w:color="auto"/>
        <w:bottom w:val="none" w:sz="0" w:space="0" w:color="auto"/>
        <w:right w:val="none" w:sz="0" w:space="0" w:color="auto"/>
      </w:divBdr>
    </w:div>
    <w:div w:id="2074960530">
      <w:bodyDiv w:val="1"/>
      <w:marLeft w:val="0"/>
      <w:marRight w:val="0"/>
      <w:marTop w:val="0"/>
      <w:marBottom w:val="0"/>
      <w:divBdr>
        <w:top w:val="none" w:sz="0" w:space="0" w:color="auto"/>
        <w:left w:val="none" w:sz="0" w:space="0" w:color="auto"/>
        <w:bottom w:val="none" w:sz="0" w:space="0" w:color="auto"/>
        <w:right w:val="none" w:sz="0" w:space="0" w:color="auto"/>
      </w:divBdr>
    </w:div>
    <w:div w:id="2144686606">
      <w:bodyDiv w:val="1"/>
      <w:marLeft w:val="0"/>
      <w:marRight w:val="0"/>
      <w:marTop w:val="0"/>
      <w:marBottom w:val="0"/>
      <w:divBdr>
        <w:top w:val="none" w:sz="0" w:space="0" w:color="auto"/>
        <w:left w:val="none" w:sz="0" w:space="0" w:color="auto"/>
        <w:bottom w:val="none" w:sz="0" w:space="0" w:color="auto"/>
        <w:right w:val="none" w:sz="0" w:space="0" w:color="auto"/>
      </w:divBdr>
      <w:divsChild>
        <w:div w:id="1410230419">
          <w:marLeft w:val="0"/>
          <w:marRight w:val="0"/>
          <w:marTop w:val="0"/>
          <w:marBottom w:val="0"/>
          <w:divBdr>
            <w:top w:val="none" w:sz="0" w:space="0" w:color="auto"/>
            <w:left w:val="none" w:sz="0" w:space="0" w:color="auto"/>
            <w:bottom w:val="none" w:sz="0" w:space="0" w:color="auto"/>
            <w:right w:val="none" w:sz="0" w:space="0" w:color="auto"/>
          </w:divBdr>
          <w:divsChild>
            <w:div w:id="973411829">
              <w:marLeft w:val="0"/>
              <w:marRight w:val="0"/>
              <w:marTop w:val="0"/>
              <w:marBottom w:val="0"/>
              <w:divBdr>
                <w:top w:val="none" w:sz="0" w:space="0" w:color="auto"/>
                <w:left w:val="none" w:sz="0" w:space="0" w:color="auto"/>
                <w:bottom w:val="none" w:sz="0" w:space="0" w:color="auto"/>
                <w:right w:val="none" w:sz="0" w:space="0" w:color="auto"/>
              </w:divBdr>
              <w:divsChild>
                <w:div w:id="2107342385">
                  <w:marLeft w:val="0"/>
                  <w:marRight w:val="0"/>
                  <w:marTop w:val="0"/>
                  <w:marBottom w:val="0"/>
                  <w:divBdr>
                    <w:top w:val="none" w:sz="0" w:space="0" w:color="auto"/>
                    <w:left w:val="none" w:sz="0" w:space="0" w:color="auto"/>
                    <w:bottom w:val="none" w:sz="0" w:space="0" w:color="auto"/>
                    <w:right w:val="none" w:sz="0" w:space="0" w:color="auto"/>
                  </w:divBdr>
                  <w:divsChild>
                    <w:div w:id="82425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L3wLkTtBzhVpuA85M0UGvNCo0A==">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</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7367AF6-F777-4565-9328-A4697B9F5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1187</Words>
  <Characters>6771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Julie Lindstrom</cp:lastModifiedBy>
  <cp:revision>2</cp:revision>
  <dcterms:created xsi:type="dcterms:W3CDTF">2020-02-05T15:30:00Z</dcterms:created>
  <dcterms:modified xsi:type="dcterms:W3CDTF">2020-02-05T15:30:00Z</dcterms:modified>
</cp:coreProperties>
</file>