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559574" w14:textId="090638EA" w:rsidR="001E44E4" w:rsidRDefault="001E44E4" w:rsidP="001055C2">
      <w:pPr>
        <w:jc w:val="center"/>
        <w:outlineLvl w:val="0"/>
        <w:rPr>
          <w:rFonts w:ascii="Times" w:eastAsia="Times" w:hAnsi="Times" w:cs="Times"/>
          <w:b/>
          <w:sz w:val="28"/>
          <w:szCs w:val="28"/>
        </w:rPr>
      </w:pPr>
      <w:r>
        <w:rPr>
          <w:rFonts w:ascii="Times" w:eastAsia="Times" w:hAnsi="Times" w:cs="Times"/>
          <w:b/>
          <w:sz w:val="28"/>
          <w:szCs w:val="28"/>
        </w:rPr>
        <w:t>Fa</w:t>
      </w:r>
      <w:r w:rsidR="003F2208">
        <w:rPr>
          <w:rFonts w:ascii="Times" w:eastAsia="Times" w:hAnsi="Times" w:cs="Times"/>
          <w:b/>
          <w:sz w:val="28"/>
          <w:szCs w:val="28"/>
        </w:rPr>
        <w:t>mily Specialist PPD Assessment (</w:t>
      </w:r>
      <w:r w:rsidR="00457E1E">
        <w:rPr>
          <w:rFonts w:ascii="Times" w:eastAsia="Times" w:hAnsi="Times" w:cs="Times"/>
          <w:b/>
          <w:sz w:val="28"/>
          <w:szCs w:val="28"/>
        </w:rPr>
        <w:t>Level 3</w:t>
      </w:r>
      <w:r w:rsidR="003F2208">
        <w:rPr>
          <w:rFonts w:ascii="Times" w:eastAsia="Times" w:hAnsi="Times" w:cs="Times"/>
          <w:b/>
          <w:sz w:val="28"/>
          <w:szCs w:val="28"/>
        </w:rPr>
        <w:t>)</w:t>
      </w:r>
    </w:p>
    <w:p w14:paraId="1A56FB28" w14:textId="2753400F" w:rsidR="00306339" w:rsidRPr="000D3B34" w:rsidRDefault="00AF3519" w:rsidP="000D3B34">
      <w:pPr>
        <w:jc w:val="center"/>
        <w:outlineLvl w:val="0"/>
        <w:rPr>
          <w:rFonts w:ascii="Times" w:eastAsia="Times" w:hAnsi="Times" w:cs="Times"/>
          <w:b/>
          <w:sz w:val="28"/>
          <w:szCs w:val="28"/>
        </w:rPr>
      </w:pPr>
      <w:r>
        <w:rPr>
          <w:rFonts w:ascii="Times" w:eastAsia="Times" w:hAnsi="Times" w:cs="Times"/>
          <w:b/>
          <w:sz w:val="28"/>
          <w:szCs w:val="28"/>
        </w:rPr>
        <w:t>Professional Development Plan</w:t>
      </w:r>
    </w:p>
    <w:p w14:paraId="4B266B66" w14:textId="61BD840D" w:rsidR="00F50464" w:rsidRDefault="00F50464" w:rsidP="00306339">
      <w:pPr>
        <w:rPr>
          <w:rFonts w:ascii="Times" w:hAnsi="Tim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5"/>
        <w:gridCol w:w="10800"/>
      </w:tblGrid>
      <w:tr w:rsidR="00496154" w:rsidRPr="003377F5" w14:paraId="61C698FB" w14:textId="77777777" w:rsidTr="00496154">
        <w:trPr>
          <w:trHeight w:val="63"/>
        </w:trPr>
        <w:tc>
          <w:tcPr>
            <w:tcW w:w="125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C1D2F2" w14:textId="77777777" w:rsidR="00496154" w:rsidRPr="00306339" w:rsidRDefault="00496154" w:rsidP="00F50464">
            <w:pPr>
              <w:rPr>
                <w:rFonts w:ascii="Times" w:hAnsi="Times"/>
                <w:sz w:val="20"/>
                <w:szCs w:val="20"/>
              </w:rPr>
            </w:pPr>
          </w:p>
        </w:tc>
      </w:tr>
      <w:tr w:rsidR="001A54B6" w:rsidRPr="003377F5" w14:paraId="27758008" w14:textId="77777777" w:rsidTr="001A54B6">
        <w:trPr>
          <w:trHeight w:val="1322"/>
        </w:trPr>
        <w:tc>
          <w:tcPr>
            <w:tcW w:w="1795" w:type="dxa"/>
            <w:tcBorders>
              <w:top w:val="single" w:sz="4" w:space="0" w:color="auto"/>
              <w:left w:val="single" w:sz="4" w:space="0" w:color="auto"/>
              <w:bottom w:val="single" w:sz="4" w:space="0" w:color="auto"/>
              <w:right w:val="single" w:sz="4" w:space="0" w:color="auto"/>
            </w:tcBorders>
            <w:shd w:val="clear" w:color="auto" w:fill="auto"/>
          </w:tcPr>
          <w:p w14:paraId="039E42BB" w14:textId="6972B0A3" w:rsidR="00496154" w:rsidRDefault="00496154" w:rsidP="00496154">
            <w:pPr>
              <w:jc w:val="center"/>
              <w:rPr>
                <w:rFonts w:ascii="Times" w:hAnsi="Times" w:cs="Arial"/>
                <w:b/>
                <w:color w:val="000000"/>
              </w:rPr>
            </w:pPr>
            <w:r>
              <w:rPr>
                <w:rFonts w:ascii="Times" w:hAnsi="Times" w:cs="Arial"/>
                <w:b/>
                <w:color w:val="000000"/>
              </w:rPr>
              <w:t>FS</w:t>
            </w:r>
          </w:p>
          <w:p w14:paraId="1BF30DE2" w14:textId="47041B75" w:rsidR="00F50464" w:rsidRPr="003377F5" w:rsidRDefault="00F50464" w:rsidP="00496154">
            <w:pPr>
              <w:jc w:val="center"/>
              <w:rPr>
                <w:rFonts w:ascii="Times" w:hAnsi="Times" w:cs="Arial"/>
                <w:b/>
                <w:color w:val="000000"/>
              </w:rPr>
            </w:pPr>
            <w:r w:rsidRPr="003377F5">
              <w:rPr>
                <w:rFonts w:ascii="Times" w:hAnsi="Times" w:cs="Arial"/>
                <w:b/>
                <w:color w:val="000000"/>
              </w:rPr>
              <w:t>Competencies</w:t>
            </w:r>
          </w:p>
        </w:tc>
        <w:tc>
          <w:tcPr>
            <w:tcW w:w="10800" w:type="dxa"/>
            <w:tcBorders>
              <w:top w:val="single" w:sz="4" w:space="0" w:color="auto"/>
              <w:left w:val="single" w:sz="4" w:space="0" w:color="auto"/>
              <w:bottom w:val="single" w:sz="4" w:space="0" w:color="auto"/>
              <w:right w:val="single" w:sz="4" w:space="0" w:color="auto"/>
            </w:tcBorders>
            <w:shd w:val="clear" w:color="auto" w:fill="auto"/>
          </w:tcPr>
          <w:p w14:paraId="4BAEDBCF" w14:textId="77777777" w:rsidR="00F50464" w:rsidRDefault="00F50464" w:rsidP="00F50464">
            <w:pPr>
              <w:rPr>
                <w:rFonts w:ascii="Times" w:hAnsi="Times"/>
                <w:sz w:val="20"/>
                <w:szCs w:val="20"/>
              </w:rPr>
            </w:pPr>
            <w:r w:rsidRPr="00306339">
              <w:rPr>
                <w:rFonts w:ascii="Times" w:hAnsi="Times"/>
                <w:sz w:val="20"/>
                <w:szCs w:val="20"/>
              </w:rPr>
              <w:t xml:space="preserve">PPD1: Demonstrates professionalism in appearance, behavior, and disposition. </w:t>
            </w:r>
          </w:p>
          <w:p w14:paraId="50514EFE" w14:textId="77777777" w:rsidR="00F50464" w:rsidRPr="00306339" w:rsidRDefault="00F50464" w:rsidP="00F50464">
            <w:pPr>
              <w:rPr>
                <w:rFonts w:ascii="Times" w:hAnsi="Times"/>
                <w:sz w:val="20"/>
                <w:szCs w:val="20"/>
              </w:rPr>
            </w:pPr>
            <w:r w:rsidRPr="00306339">
              <w:rPr>
                <w:rFonts w:ascii="Times" w:hAnsi="Times"/>
                <w:sz w:val="20"/>
                <w:szCs w:val="20"/>
              </w:rPr>
              <w:t>PPD2:  Demonstrates professional conduct consistent with codes of ethics and standards (e.g., family support principles) outlined by legal entities, by the profession, and by family and child programs and services, including those related to dignity and right to privacy.</w:t>
            </w:r>
          </w:p>
          <w:p w14:paraId="6F36E17E" w14:textId="415917C9" w:rsidR="00F50464" w:rsidRPr="00496154" w:rsidRDefault="00F50464" w:rsidP="004E125C">
            <w:pPr>
              <w:rPr>
                <w:rFonts w:ascii="Times" w:hAnsi="Times"/>
                <w:sz w:val="20"/>
                <w:szCs w:val="20"/>
              </w:rPr>
            </w:pPr>
            <w:r w:rsidRPr="00306339">
              <w:rPr>
                <w:rFonts w:ascii="Times" w:hAnsi="Times"/>
                <w:sz w:val="20"/>
                <w:szCs w:val="20"/>
              </w:rPr>
              <w:t>PPD4: Engages in reflective practice and the design of a professional development plan with the goal of improving professional practice and fostering professional growth and cultural competence. </w:t>
            </w:r>
          </w:p>
        </w:tc>
      </w:tr>
      <w:tr w:rsidR="00496154" w:rsidRPr="003377F5" w14:paraId="5BE37DAC" w14:textId="77777777" w:rsidTr="00496154">
        <w:trPr>
          <w:trHeight w:val="134"/>
        </w:trPr>
        <w:tc>
          <w:tcPr>
            <w:tcW w:w="1795" w:type="dxa"/>
            <w:tcBorders>
              <w:top w:val="single" w:sz="4" w:space="0" w:color="auto"/>
              <w:left w:val="single" w:sz="4" w:space="0" w:color="auto"/>
              <w:bottom w:val="single" w:sz="4" w:space="0" w:color="auto"/>
              <w:right w:val="single" w:sz="4" w:space="0" w:color="auto"/>
            </w:tcBorders>
            <w:shd w:val="clear" w:color="auto" w:fill="auto"/>
          </w:tcPr>
          <w:p w14:paraId="53182D26" w14:textId="0D35B395" w:rsidR="00496154" w:rsidRDefault="00496154" w:rsidP="00496154">
            <w:pPr>
              <w:jc w:val="center"/>
              <w:rPr>
                <w:rFonts w:ascii="Times" w:hAnsi="Times" w:cs="Arial"/>
                <w:b/>
                <w:color w:val="000000"/>
              </w:rPr>
            </w:pPr>
            <w:r w:rsidRPr="000D281A">
              <w:rPr>
                <w:rFonts w:ascii="Times" w:eastAsia="Times" w:hAnsi="Times" w:cs="Times"/>
                <w:b/>
                <w:bCs/>
                <w:color w:val="000000" w:themeColor="text1"/>
                <w:sz w:val="20"/>
                <w:szCs w:val="20"/>
              </w:rPr>
              <w:t>Original Gateways FS Benchmarks</w:t>
            </w:r>
          </w:p>
        </w:tc>
        <w:tc>
          <w:tcPr>
            <w:tcW w:w="10800" w:type="dxa"/>
            <w:tcBorders>
              <w:top w:val="single" w:sz="4" w:space="0" w:color="auto"/>
              <w:left w:val="single" w:sz="4" w:space="0" w:color="auto"/>
              <w:bottom w:val="single" w:sz="4" w:space="0" w:color="auto"/>
              <w:right w:val="single" w:sz="4" w:space="0" w:color="auto"/>
            </w:tcBorders>
            <w:shd w:val="clear" w:color="auto" w:fill="auto"/>
          </w:tcPr>
          <w:p w14:paraId="6188E5C4" w14:textId="19C08795" w:rsidR="00496154" w:rsidRPr="00306339" w:rsidRDefault="00496154" w:rsidP="00F50464">
            <w:pPr>
              <w:rPr>
                <w:rFonts w:ascii="Times" w:hAnsi="Times"/>
                <w:sz w:val="20"/>
                <w:szCs w:val="20"/>
              </w:rPr>
            </w:pPr>
            <w:r w:rsidRPr="000216D2">
              <w:rPr>
                <w:rFonts w:ascii="Times" w:eastAsia="Tahoma" w:hAnsi="Times" w:cs="Tahoma"/>
                <w:sz w:val="20"/>
                <w:szCs w:val="20"/>
              </w:rPr>
              <w:t xml:space="preserve">B9, D2, E13, </w:t>
            </w:r>
            <w:r w:rsidRPr="000216D2">
              <w:rPr>
                <w:rFonts w:ascii="Times" w:hAnsi="Times"/>
                <w:sz w:val="20"/>
                <w:szCs w:val="20"/>
              </w:rPr>
              <w:t>F9</w:t>
            </w:r>
            <w:r>
              <w:rPr>
                <w:rFonts w:ascii="Times" w:hAnsi="Times"/>
                <w:sz w:val="20"/>
                <w:szCs w:val="20"/>
              </w:rPr>
              <w:t xml:space="preserve">, </w:t>
            </w:r>
            <w:r w:rsidRPr="000216D2">
              <w:rPr>
                <w:rFonts w:ascii="Times" w:eastAsia="Tahoma" w:hAnsi="Times" w:cs="Tahoma"/>
                <w:sz w:val="20"/>
                <w:szCs w:val="20"/>
              </w:rPr>
              <w:t>G3</w:t>
            </w:r>
            <w:r>
              <w:rPr>
                <w:rFonts w:ascii="Times" w:eastAsia="Tahoma" w:hAnsi="Times" w:cs="Tahoma"/>
                <w:sz w:val="20"/>
                <w:szCs w:val="20"/>
              </w:rPr>
              <w:t xml:space="preserve">, </w:t>
            </w:r>
            <w:r w:rsidRPr="000216D2">
              <w:rPr>
                <w:rFonts w:ascii="Times" w:eastAsia="Tahoma" w:hAnsi="Times" w:cs="Tahoma"/>
                <w:sz w:val="20"/>
                <w:szCs w:val="20"/>
              </w:rPr>
              <w:t>G4, G5, G6</w:t>
            </w:r>
          </w:p>
        </w:tc>
      </w:tr>
    </w:tbl>
    <w:p w14:paraId="737A392F" w14:textId="77777777" w:rsidR="00F50464" w:rsidRDefault="00F50464" w:rsidP="00306339">
      <w:pPr>
        <w:rPr>
          <w:rFonts w:ascii="Times" w:hAnsi="Times"/>
        </w:rPr>
      </w:pPr>
    </w:p>
    <w:p w14:paraId="7760348B" w14:textId="77777777" w:rsidR="003F2208" w:rsidRPr="003377F5" w:rsidRDefault="003F2208" w:rsidP="003F2208">
      <w:pPr>
        <w:jc w:val="center"/>
        <w:outlineLvl w:val="0"/>
        <w:rPr>
          <w:rFonts w:ascii="Times" w:hAnsi="Times"/>
          <w:b/>
          <w:color w:val="000000"/>
        </w:rPr>
      </w:pPr>
      <w:r w:rsidRPr="003377F5">
        <w:rPr>
          <w:rFonts w:ascii="Times" w:hAnsi="Times" w:cs="Arial"/>
          <w:b/>
          <w:color w:val="000000"/>
        </w:rPr>
        <w:t>Assessment Guidelines </w:t>
      </w:r>
    </w:p>
    <w:p w14:paraId="065B4B30" w14:textId="77777777" w:rsidR="003F2208" w:rsidRDefault="003F2208" w:rsidP="00306339">
      <w:pPr>
        <w:rPr>
          <w:rFonts w:ascii="Times" w:hAnsi="Times"/>
        </w:rPr>
      </w:pPr>
    </w:p>
    <w:p w14:paraId="7865C1D7" w14:textId="77777777" w:rsidR="00CB6E75" w:rsidRPr="00CB6E75" w:rsidRDefault="00306339" w:rsidP="00CB6E75">
      <w:pPr>
        <w:rPr>
          <w:rFonts w:ascii="Times" w:hAnsi="Times"/>
        </w:rPr>
      </w:pPr>
      <w:r w:rsidRPr="00CB6E75">
        <w:rPr>
          <w:rFonts w:ascii="Times" w:hAnsi="Times"/>
        </w:rPr>
        <w:t xml:space="preserve">For this assessment, you are required </w:t>
      </w:r>
      <w:r w:rsidR="00CB6E75" w:rsidRPr="00CB6E75">
        <w:rPr>
          <w:rFonts w:ascii="Times" w:hAnsi="Times"/>
        </w:rPr>
        <w:t xml:space="preserve">develop a Professional Development Plan. </w:t>
      </w:r>
      <w:proofErr w:type="gramStart"/>
      <w:r w:rsidR="00CB6E75" w:rsidRPr="00CB6E75">
        <w:rPr>
          <w:rFonts w:ascii="Times" w:hAnsi="Times"/>
        </w:rPr>
        <w:t>Your goal in developing this plan is improving professional practice and fostering professional growth and cultural competence.</w:t>
      </w:r>
      <w:proofErr w:type="gramEnd"/>
      <w:r w:rsidR="00CB6E75" w:rsidRPr="00CB6E75">
        <w:rPr>
          <w:rFonts w:ascii="Times" w:hAnsi="Times"/>
        </w:rPr>
        <w:t> </w:t>
      </w:r>
    </w:p>
    <w:p w14:paraId="62A1529A" w14:textId="77777777" w:rsidR="00306339" w:rsidRPr="00E105C7" w:rsidRDefault="00306339" w:rsidP="00306339">
      <w:pPr>
        <w:rPr>
          <w:rFonts w:ascii="Times" w:hAnsi="Times"/>
        </w:rPr>
      </w:pPr>
    </w:p>
    <w:p w14:paraId="367F6151" w14:textId="5289B8B6" w:rsidR="00E105C7" w:rsidRPr="001A54B6" w:rsidRDefault="001A54B6" w:rsidP="000D3B34">
      <w:pPr>
        <w:outlineLvl w:val="0"/>
        <w:rPr>
          <w:rFonts w:ascii="Times" w:hAnsi="Times"/>
          <w:b/>
        </w:rPr>
      </w:pPr>
      <w:r>
        <w:rPr>
          <w:rFonts w:ascii="Times" w:hAnsi="Times"/>
          <w:b/>
        </w:rPr>
        <w:t>Professional Development Plan</w:t>
      </w:r>
    </w:p>
    <w:p w14:paraId="42E463A5" w14:textId="77777777" w:rsidR="00CB6E75" w:rsidRDefault="00CB6E75" w:rsidP="00306339">
      <w:pPr>
        <w:rPr>
          <w:rFonts w:ascii="Times" w:hAnsi="Times"/>
        </w:rPr>
      </w:pPr>
    </w:p>
    <w:p w14:paraId="699E3A36" w14:textId="5863A4A1" w:rsidR="002244B7" w:rsidRDefault="00CB6E75" w:rsidP="00306339">
      <w:pPr>
        <w:rPr>
          <w:rFonts w:ascii="Times" w:hAnsi="Times"/>
        </w:rPr>
      </w:pPr>
      <w:r>
        <w:rPr>
          <w:rFonts w:ascii="Times" w:hAnsi="Times"/>
        </w:rPr>
        <w:t>Reflect on your professional values a</w:t>
      </w:r>
      <w:r w:rsidR="00496154">
        <w:rPr>
          <w:rFonts w:ascii="Times" w:hAnsi="Times"/>
        </w:rPr>
        <w:t>nd related practices. Include</w:t>
      </w:r>
      <w:r>
        <w:rPr>
          <w:rFonts w:ascii="Times" w:hAnsi="Times"/>
        </w:rPr>
        <w:t xml:space="preserve"> an assessment of competencies related to honoring diverse perspectives and your capacity to adjust practice in ways that address personal bias and strengthen your cultural and linguistic responsiveness</w:t>
      </w:r>
      <w:r w:rsidR="00496154" w:rsidRPr="00496154">
        <w:rPr>
          <w:rFonts w:ascii="Times" w:hAnsi="Times"/>
        </w:rPr>
        <w:t xml:space="preserve"> </w:t>
      </w:r>
      <w:r w:rsidR="00496154">
        <w:rPr>
          <w:rFonts w:ascii="Times" w:hAnsi="Times"/>
        </w:rPr>
        <w:t>in your focus</w:t>
      </w:r>
      <w:r>
        <w:rPr>
          <w:rFonts w:ascii="Times" w:hAnsi="Times"/>
        </w:rPr>
        <w:t xml:space="preserve">. </w:t>
      </w:r>
      <w:r w:rsidR="002244B7">
        <w:rPr>
          <w:rFonts w:ascii="Times" w:hAnsi="Times"/>
        </w:rPr>
        <w:t xml:space="preserve">You will be developing a Professional Development Plan </w:t>
      </w:r>
      <w:r>
        <w:rPr>
          <w:rFonts w:ascii="Times" w:hAnsi="Times"/>
        </w:rPr>
        <w:t xml:space="preserve">based on your current assessment of </w:t>
      </w:r>
      <w:r w:rsidR="002244B7">
        <w:rPr>
          <w:rFonts w:ascii="Times" w:hAnsi="Times"/>
        </w:rPr>
        <w:t>strengths and challenges in professional practice. Respond to each of the following:</w:t>
      </w:r>
    </w:p>
    <w:p w14:paraId="419D02AF" w14:textId="1275ADF3" w:rsidR="00CB6E75" w:rsidRDefault="00CB6E75" w:rsidP="00CB6E75">
      <w:pPr>
        <w:pStyle w:val="ListParagraph"/>
        <w:numPr>
          <w:ilvl w:val="0"/>
          <w:numId w:val="4"/>
        </w:numPr>
        <w:rPr>
          <w:rFonts w:ascii="Times" w:hAnsi="Times"/>
        </w:rPr>
      </w:pPr>
      <w:r>
        <w:rPr>
          <w:rFonts w:ascii="Times" w:hAnsi="Times"/>
        </w:rPr>
        <w:t>What are your c</w:t>
      </w:r>
      <w:r w:rsidR="002244B7">
        <w:rPr>
          <w:rFonts w:ascii="Times" w:hAnsi="Times"/>
        </w:rPr>
        <w:t xml:space="preserve">urrent strengths </w:t>
      </w:r>
      <w:r>
        <w:rPr>
          <w:rFonts w:ascii="Times" w:hAnsi="Times"/>
        </w:rPr>
        <w:t>related to your capacity to engage with others in ways that are reflective of your professional values?</w:t>
      </w:r>
    </w:p>
    <w:p w14:paraId="7A49547C" w14:textId="3A22B578" w:rsidR="00CB6E75" w:rsidRDefault="00CB6E75" w:rsidP="00CB6E75">
      <w:pPr>
        <w:pStyle w:val="ListParagraph"/>
        <w:numPr>
          <w:ilvl w:val="0"/>
          <w:numId w:val="4"/>
        </w:numPr>
        <w:rPr>
          <w:rFonts w:ascii="Times" w:hAnsi="Times"/>
        </w:rPr>
      </w:pPr>
      <w:r>
        <w:rPr>
          <w:rFonts w:ascii="Times" w:hAnsi="Times"/>
        </w:rPr>
        <w:t>What do you see as areas of personal bias that may influence your capacity to work effectively with others?</w:t>
      </w:r>
    </w:p>
    <w:p w14:paraId="4D5E6A59" w14:textId="4137D966" w:rsidR="00CB6E75" w:rsidRPr="00CB6E75" w:rsidRDefault="00CB6E75" w:rsidP="00CB6E75">
      <w:pPr>
        <w:pStyle w:val="ListParagraph"/>
        <w:numPr>
          <w:ilvl w:val="0"/>
          <w:numId w:val="4"/>
        </w:numPr>
        <w:rPr>
          <w:rFonts w:ascii="Times" w:hAnsi="Times"/>
        </w:rPr>
      </w:pPr>
      <w:r>
        <w:rPr>
          <w:rFonts w:ascii="Times" w:hAnsi="Times"/>
        </w:rPr>
        <w:t xml:space="preserve">What do you see as areas of strength and growth </w:t>
      </w:r>
      <w:r w:rsidR="00496154">
        <w:rPr>
          <w:rFonts w:ascii="Times" w:hAnsi="Times"/>
        </w:rPr>
        <w:t>regarding</w:t>
      </w:r>
      <w:r>
        <w:rPr>
          <w:rFonts w:ascii="Times" w:hAnsi="Times"/>
        </w:rPr>
        <w:t xml:space="preserve"> cultural and linguistic responsiveness?</w:t>
      </w:r>
    </w:p>
    <w:p w14:paraId="22001C91" w14:textId="5A15B868" w:rsidR="002244B7" w:rsidRDefault="00CB6E75" w:rsidP="002244B7">
      <w:pPr>
        <w:rPr>
          <w:rFonts w:ascii="Times" w:hAnsi="Times"/>
        </w:rPr>
      </w:pPr>
      <w:r>
        <w:rPr>
          <w:rFonts w:ascii="Times" w:hAnsi="Times"/>
        </w:rPr>
        <w:br/>
      </w:r>
      <w:r w:rsidR="002244B7">
        <w:rPr>
          <w:rFonts w:ascii="Times" w:hAnsi="Times"/>
        </w:rPr>
        <w:t>Based on your reflection, identify five goals for improving professional practice. Include at least one goal related to increasing your skills in cultural competence.</w:t>
      </w:r>
    </w:p>
    <w:p w14:paraId="7099BCED" w14:textId="6C5A3A31" w:rsidR="000D3B34" w:rsidRDefault="000D3B34" w:rsidP="000D3B34">
      <w:pPr>
        <w:pStyle w:val="ListParagraph"/>
        <w:numPr>
          <w:ilvl w:val="0"/>
          <w:numId w:val="5"/>
        </w:numPr>
        <w:rPr>
          <w:rFonts w:ascii="Times" w:hAnsi="Times"/>
        </w:rPr>
      </w:pPr>
    </w:p>
    <w:p w14:paraId="16DB762C" w14:textId="2245D71D" w:rsidR="000D3B34" w:rsidRDefault="000D3B34" w:rsidP="000D3B34">
      <w:pPr>
        <w:pStyle w:val="ListParagraph"/>
        <w:numPr>
          <w:ilvl w:val="0"/>
          <w:numId w:val="5"/>
        </w:numPr>
        <w:rPr>
          <w:rFonts w:ascii="Times" w:hAnsi="Times"/>
        </w:rPr>
      </w:pPr>
    </w:p>
    <w:p w14:paraId="32B4B72F" w14:textId="714C96E6" w:rsidR="000D3B34" w:rsidRDefault="000D3B34" w:rsidP="000D3B34">
      <w:pPr>
        <w:pStyle w:val="ListParagraph"/>
        <w:numPr>
          <w:ilvl w:val="0"/>
          <w:numId w:val="5"/>
        </w:numPr>
        <w:rPr>
          <w:rFonts w:ascii="Times" w:hAnsi="Times"/>
        </w:rPr>
      </w:pPr>
    </w:p>
    <w:p w14:paraId="38332F27" w14:textId="37206843" w:rsidR="000D3B34" w:rsidRDefault="000D3B34" w:rsidP="000D3B34">
      <w:pPr>
        <w:pStyle w:val="ListParagraph"/>
        <w:numPr>
          <w:ilvl w:val="0"/>
          <w:numId w:val="5"/>
        </w:numPr>
        <w:rPr>
          <w:rFonts w:ascii="Times" w:hAnsi="Times"/>
        </w:rPr>
      </w:pPr>
    </w:p>
    <w:p w14:paraId="5825505D" w14:textId="77777777" w:rsidR="000D3B34" w:rsidRPr="000D3B34" w:rsidRDefault="000D3B34" w:rsidP="000D3B34">
      <w:pPr>
        <w:pStyle w:val="ListParagraph"/>
        <w:numPr>
          <w:ilvl w:val="0"/>
          <w:numId w:val="5"/>
        </w:numPr>
        <w:rPr>
          <w:rFonts w:ascii="Times" w:hAnsi="Times"/>
        </w:rPr>
      </w:pPr>
    </w:p>
    <w:p w14:paraId="00061F93" w14:textId="77777777" w:rsidR="00496154" w:rsidRDefault="00496154" w:rsidP="00306339">
      <w:pPr>
        <w:rPr>
          <w:rFonts w:ascii="Times" w:hAnsi="Times"/>
        </w:rPr>
      </w:pPr>
    </w:p>
    <w:p w14:paraId="22A265A2" w14:textId="6ADB7436" w:rsidR="00306339" w:rsidRDefault="00CB6E75" w:rsidP="00306339">
      <w:pPr>
        <w:rPr>
          <w:rFonts w:ascii="Times" w:hAnsi="Times"/>
        </w:rPr>
      </w:pPr>
      <w:r>
        <w:rPr>
          <w:rFonts w:ascii="Times" w:hAnsi="Times"/>
        </w:rPr>
        <w:t>For each of the goals for improving professional practice created, identify one active strategy that will support you in attaining your goal.</w:t>
      </w:r>
    </w:p>
    <w:p w14:paraId="2AF14B81" w14:textId="77777777" w:rsidR="00306339" w:rsidRPr="00E105C7" w:rsidRDefault="00306339" w:rsidP="00306339">
      <w:pPr>
        <w:rPr>
          <w:rFonts w:ascii="Times" w:hAnsi="Times"/>
        </w:rPr>
      </w:pPr>
    </w:p>
    <w:tbl>
      <w:tblPr>
        <w:tblStyle w:val="TableGrid"/>
        <w:tblW w:w="13206" w:type="dxa"/>
        <w:tblLook w:val="04A0" w:firstRow="1" w:lastRow="0" w:firstColumn="1" w:lastColumn="0" w:noHBand="0" w:noVBand="1"/>
      </w:tblPr>
      <w:tblGrid>
        <w:gridCol w:w="6603"/>
        <w:gridCol w:w="6603"/>
      </w:tblGrid>
      <w:tr w:rsidR="00CB6E75" w:rsidRPr="001A54B6" w14:paraId="5AA15E65" w14:textId="77777777" w:rsidTr="00BA32A2">
        <w:trPr>
          <w:trHeight w:val="281"/>
        </w:trPr>
        <w:tc>
          <w:tcPr>
            <w:tcW w:w="6603" w:type="dxa"/>
          </w:tcPr>
          <w:p w14:paraId="3C3E0CDD" w14:textId="667576D0" w:rsidR="00CB6E75" w:rsidRPr="001A54B6" w:rsidRDefault="00CB6E75" w:rsidP="00306339">
            <w:pPr>
              <w:widowControl w:val="0"/>
              <w:autoSpaceDE w:val="0"/>
              <w:autoSpaceDN w:val="0"/>
              <w:adjustRightInd w:val="0"/>
              <w:rPr>
                <w:rFonts w:ascii="Times" w:hAnsi="Times"/>
                <w:b/>
              </w:rPr>
            </w:pPr>
            <w:r w:rsidRPr="001A54B6">
              <w:rPr>
                <w:rFonts w:ascii="Times" w:hAnsi="Times"/>
                <w:b/>
              </w:rPr>
              <w:t>Goal</w:t>
            </w:r>
          </w:p>
        </w:tc>
        <w:tc>
          <w:tcPr>
            <w:tcW w:w="6603" w:type="dxa"/>
          </w:tcPr>
          <w:p w14:paraId="33804344" w14:textId="435BF22A" w:rsidR="00CB6E75" w:rsidRPr="001A54B6" w:rsidRDefault="00CB6E75" w:rsidP="00306339">
            <w:pPr>
              <w:widowControl w:val="0"/>
              <w:autoSpaceDE w:val="0"/>
              <w:autoSpaceDN w:val="0"/>
              <w:adjustRightInd w:val="0"/>
              <w:rPr>
                <w:rFonts w:ascii="Times" w:hAnsi="Times"/>
                <w:b/>
              </w:rPr>
            </w:pPr>
            <w:r w:rsidRPr="001A54B6">
              <w:rPr>
                <w:rFonts w:ascii="Times" w:hAnsi="Times"/>
                <w:b/>
              </w:rPr>
              <w:t>Strategy Supporting Goal Attainment</w:t>
            </w:r>
          </w:p>
        </w:tc>
      </w:tr>
      <w:tr w:rsidR="00CB6E75" w14:paraId="0E9492E1" w14:textId="77777777" w:rsidTr="00BA32A2">
        <w:trPr>
          <w:trHeight w:val="316"/>
        </w:trPr>
        <w:tc>
          <w:tcPr>
            <w:tcW w:w="6603" w:type="dxa"/>
          </w:tcPr>
          <w:p w14:paraId="7BAF2899" w14:textId="3965FE9D" w:rsidR="00CB6E75" w:rsidRDefault="00CB6E75" w:rsidP="00306339">
            <w:pPr>
              <w:widowControl w:val="0"/>
              <w:autoSpaceDE w:val="0"/>
              <w:autoSpaceDN w:val="0"/>
              <w:adjustRightInd w:val="0"/>
              <w:rPr>
                <w:rFonts w:ascii="Times" w:hAnsi="Times"/>
              </w:rPr>
            </w:pPr>
            <w:r>
              <w:rPr>
                <w:rFonts w:ascii="Times" w:hAnsi="Times"/>
              </w:rPr>
              <w:t>1.</w:t>
            </w:r>
          </w:p>
        </w:tc>
        <w:tc>
          <w:tcPr>
            <w:tcW w:w="6603" w:type="dxa"/>
          </w:tcPr>
          <w:p w14:paraId="09B5629B" w14:textId="77777777" w:rsidR="00CB6E75" w:rsidRDefault="00CB6E75" w:rsidP="00306339">
            <w:pPr>
              <w:widowControl w:val="0"/>
              <w:autoSpaceDE w:val="0"/>
              <w:autoSpaceDN w:val="0"/>
              <w:adjustRightInd w:val="0"/>
              <w:rPr>
                <w:rFonts w:ascii="Times" w:hAnsi="Times"/>
              </w:rPr>
            </w:pPr>
          </w:p>
        </w:tc>
      </w:tr>
      <w:tr w:rsidR="00CB6E75" w14:paraId="67F2489C" w14:textId="77777777" w:rsidTr="00BA32A2">
        <w:trPr>
          <w:trHeight w:val="281"/>
        </w:trPr>
        <w:tc>
          <w:tcPr>
            <w:tcW w:w="6603" w:type="dxa"/>
          </w:tcPr>
          <w:p w14:paraId="74D3688C" w14:textId="18E5A035" w:rsidR="00CB6E75" w:rsidRDefault="00CB6E75" w:rsidP="00306339">
            <w:pPr>
              <w:widowControl w:val="0"/>
              <w:autoSpaceDE w:val="0"/>
              <w:autoSpaceDN w:val="0"/>
              <w:adjustRightInd w:val="0"/>
              <w:rPr>
                <w:rFonts w:ascii="Times" w:hAnsi="Times"/>
              </w:rPr>
            </w:pPr>
            <w:r>
              <w:rPr>
                <w:rFonts w:ascii="Times" w:hAnsi="Times"/>
              </w:rPr>
              <w:t>2.</w:t>
            </w:r>
          </w:p>
        </w:tc>
        <w:tc>
          <w:tcPr>
            <w:tcW w:w="6603" w:type="dxa"/>
          </w:tcPr>
          <w:p w14:paraId="6D5EC682" w14:textId="77777777" w:rsidR="00CB6E75" w:rsidRDefault="00CB6E75" w:rsidP="00306339">
            <w:pPr>
              <w:widowControl w:val="0"/>
              <w:autoSpaceDE w:val="0"/>
              <w:autoSpaceDN w:val="0"/>
              <w:adjustRightInd w:val="0"/>
              <w:rPr>
                <w:rFonts w:ascii="Times" w:hAnsi="Times"/>
              </w:rPr>
            </w:pPr>
          </w:p>
        </w:tc>
      </w:tr>
      <w:tr w:rsidR="00CB6E75" w14:paraId="17A66BD5" w14:textId="77777777" w:rsidTr="00BA32A2">
        <w:trPr>
          <w:trHeight w:val="281"/>
        </w:trPr>
        <w:tc>
          <w:tcPr>
            <w:tcW w:w="6603" w:type="dxa"/>
          </w:tcPr>
          <w:p w14:paraId="54D86B5A" w14:textId="3C3FDC8F" w:rsidR="00CB6E75" w:rsidRDefault="00CB6E75" w:rsidP="00306339">
            <w:pPr>
              <w:widowControl w:val="0"/>
              <w:autoSpaceDE w:val="0"/>
              <w:autoSpaceDN w:val="0"/>
              <w:adjustRightInd w:val="0"/>
              <w:rPr>
                <w:rFonts w:ascii="Times" w:hAnsi="Times"/>
              </w:rPr>
            </w:pPr>
            <w:r>
              <w:rPr>
                <w:rFonts w:ascii="Times" w:hAnsi="Times"/>
              </w:rPr>
              <w:t>3.</w:t>
            </w:r>
          </w:p>
        </w:tc>
        <w:tc>
          <w:tcPr>
            <w:tcW w:w="6603" w:type="dxa"/>
          </w:tcPr>
          <w:p w14:paraId="0D9B3E01" w14:textId="77777777" w:rsidR="00CB6E75" w:rsidRDefault="00CB6E75" w:rsidP="00306339">
            <w:pPr>
              <w:widowControl w:val="0"/>
              <w:autoSpaceDE w:val="0"/>
              <w:autoSpaceDN w:val="0"/>
              <w:adjustRightInd w:val="0"/>
              <w:rPr>
                <w:rFonts w:ascii="Times" w:hAnsi="Times"/>
              </w:rPr>
            </w:pPr>
          </w:p>
        </w:tc>
      </w:tr>
      <w:tr w:rsidR="00CB6E75" w14:paraId="6934333D" w14:textId="77777777" w:rsidTr="00BA32A2">
        <w:trPr>
          <w:trHeight w:val="300"/>
        </w:trPr>
        <w:tc>
          <w:tcPr>
            <w:tcW w:w="6603" w:type="dxa"/>
          </w:tcPr>
          <w:p w14:paraId="66837815" w14:textId="78FD227A" w:rsidR="00CB6E75" w:rsidRDefault="00CB6E75" w:rsidP="00306339">
            <w:pPr>
              <w:widowControl w:val="0"/>
              <w:autoSpaceDE w:val="0"/>
              <w:autoSpaceDN w:val="0"/>
              <w:adjustRightInd w:val="0"/>
              <w:rPr>
                <w:rFonts w:ascii="Times" w:hAnsi="Times"/>
              </w:rPr>
            </w:pPr>
            <w:r>
              <w:rPr>
                <w:rFonts w:ascii="Times" w:hAnsi="Times"/>
              </w:rPr>
              <w:t>4.</w:t>
            </w:r>
          </w:p>
        </w:tc>
        <w:tc>
          <w:tcPr>
            <w:tcW w:w="6603" w:type="dxa"/>
          </w:tcPr>
          <w:p w14:paraId="5CA2B630" w14:textId="77777777" w:rsidR="00CB6E75" w:rsidRDefault="00CB6E75" w:rsidP="00306339">
            <w:pPr>
              <w:widowControl w:val="0"/>
              <w:autoSpaceDE w:val="0"/>
              <w:autoSpaceDN w:val="0"/>
              <w:adjustRightInd w:val="0"/>
              <w:rPr>
                <w:rFonts w:ascii="Times" w:hAnsi="Times"/>
              </w:rPr>
            </w:pPr>
          </w:p>
        </w:tc>
      </w:tr>
      <w:tr w:rsidR="00CB6E75" w14:paraId="349C2CF5" w14:textId="77777777" w:rsidTr="00BA32A2">
        <w:trPr>
          <w:trHeight w:val="281"/>
        </w:trPr>
        <w:tc>
          <w:tcPr>
            <w:tcW w:w="6603" w:type="dxa"/>
          </w:tcPr>
          <w:p w14:paraId="129EA944" w14:textId="22209BEE" w:rsidR="00CB6E75" w:rsidRDefault="00CB6E75" w:rsidP="00306339">
            <w:pPr>
              <w:widowControl w:val="0"/>
              <w:autoSpaceDE w:val="0"/>
              <w:autoSpaceDN w:val="0"/>
              <w:adjustRightInd w:val="0"/>
              <w:rPr>
                <w:rFonts w:ascii="Times" w:hAnsi="Times"/>
              </w:rPr>
            </w:pPr>
            <w:r>
              <w:rPr>
                <w:rFonts w:ascii="Times" w:hAnsi="Times"/>
              </w:rPr>
              <w:t>5.</w:t>
            </w:r>
          </w:p>
        </w:tc>
        <w:tc>
          <w:tcPr>
            <w:tcW w:w="6603" w:type="dxa"/>
          </w:tcPr>
          <w:p w14:paraId="6BD06413" w14:textId="77777777" w:rsidR="00CB6E75" w:rsidRDefault="00CB6E75" w:rsidP="00306339">
            <w:pPr>
              <w:widowControl w:val="0"/>
              <w:autoSpaceDE w:val="0"/>
              <w:autoSpaceDN w:val="0"/>
              <w:adjustRightInd w:val="0"/>
              <w:rPr>
                <w:rFonts w:ascii="Times" w:hAnsi="Times"/>
              </w:rPr>
            </w:pPr>
          </w:p>
        </w:tc>
      </w:tr>
    </w:tbl>
    <w:p w14:paraId="0740CFCE" w14:textId="77777777" w:rsidR="00306339" w:rsidRDefault="00306339" w:rsidP="00306339">
      <w:pPr>
        <w:rPr>
          <w:rFonts w:ascii="Times" w:hAnsi="Times"/>
          <w:sz w:val="20"/>
          <w:szCs w:val="20"/>
        </w:rPr>
      </w:pPr>
    </w:p>
    <w:p w14:paraId="53B46247" w14:textId="77777777" w:rsidR="00496154" w:rsidRDefault="00496154" w:rsidP="00306339">
      <w:pPr>
        <w:rPr>
          <w:rFonts w:ascii="Times" w:hAnsi="Times"/>
          <w:sz w:val="20"/>
          <w:szCs w:val="20"/>
        </w:rPr>
      </w:pPr>
    </w:p>
    <w:p w14:paraId="65FF8AA7" w14:textId="77777777" w:rsidR="003F2208" w:rsidRDefault="003F2208" w:rsidP="003F2208">
      <w:pPr>
        <w:ind w:left="360"/>
        <w:jc w:val="center"/>
        <w:outlineLvl w:val="0"/>
        <w:rPr>
          <w:rFonts w:ascii="Times" w:hAnsi="Times"/>
          <w:b/>
          <w:color w:val="000000"/>
        </w:rPr>
      </w:pPr>
      <w:r w:rsidRPr="003377F5">
        <w:rPr>
          <w:rFonts w:ascii="Times" w:hAnsi="Times"/>
          <w:b/>
        </w:rPr>
        <w:t>A</w:t>
      </w:r>
      <w:r w:rsidRPr="003377F5">
        <w:rPr>
          <w:rFonts w:ascii="Times" w:hAnsi="Times"/>
          <w:b/>
          <w:color w:val="000000"/>
        </w:rPr>
        <w:t>ssessment Rubric</w:t>
      </w:r>
      <w:r>
        <w:rPr>
          <w:rFonts w:ascii="Times" w:hAnsi="Times"/>
          <w:b/>
          <w:color w:val="000000"/>
        </w:rPr>
        <w:t xml:space="preserve"> (pulled from FS Master Rubrics)</w:t>
      </w:r>
    </w:p>
    <w:p w14:paraId="35284C30" w14:textId="77777777" w:rsidR="003F2208" w:rsidRDefault="003F2208" w:rsidP="00306339">
      <w:pPr>
        <w:rPr>
          <w:rFonts w:ascii="Times" w:hAnsi="Times"/>
          <w:sz w:val="20"/>
          <w:szCs w:val="20"/>
        </w:rPr>
      </w:pPr>
    </w:p>
    <w:tbl>
      <w:tblPr>
        <w:tblStyle w:val="TableGrid"/>
        <w:tblW w:w="13224" w:type="dxa"/>
        <w:tblLook w:val="04A0" w:firstRow="1" w:lastRow="0" w:firstColumn="1" w:lastColumn="0" w:noHBand="0" w:noVBand="1"/>
      </w:tblPr>
      <w:tblGrid>
        <w:gridCol w:w="2462"/>
        <w:gridCol w:w="2485"/>
        <w:gridCol w:w="2423"/>
        <w:gridCol w:w="2485"/>
        <w:gridCol w:w="2502"/>
        <w:gridCol w:w="867"/>
      </w:tblGrid>
      <w:tr w:rsidR="00496154" w:rsidRPr="0007276A" w14:paraId="74B84040" w14:textId="77777777" w:rsidTr="002E328F">
        <w:trPr>
          <w:trHeight w:val="269"/>
          <w:tblHeader/>
        </w:trPr>
        <w:tc>
          <w:tcPr>
            <w:tcW w:w="13224" w:type="dxa"/>
            <w:gridSpan w:val="6"/>
            <w:tcBorders>
              <w:bottom w:val="single" w:sz="4" w:space="0" w:color="auto"/>
            </w:tcBorders>
            <w:shd w:val="clear" w:color="auto" w:fill="auto"/>
          </w:tcPr>
          <w:p w14:paraId="4B3CC0AB" w14:textId="56804A87" w:rsidR="00496154" w:rsidRPr="001E44E4" w:rsidRDefault="001E44E4" w:rsidP="001E44E4">
            <w:pPr>
              <w:jc w:val="center"/>
              <w:outlineLvl w:val="0"/>
              <w:rPr>
                <w:rFonts w:ascii="Times" w:eastAsia="Times" w:hAnsi="Times" w:cs="Times"/>
                <w:b/>
                <w:szCs w:val="28"/>
              </w:rPr>
            </w:pPr>
            <w:r w:rsidRPr="001E44E4">
              <w:rPr>
                <w:rFonts w:ascii="Times" w:eastAsia="Times" w:hAnsi="Times" w:cs="Times"/>
                <w:b/>
                <w:szCs w:val="28"/>
              </w:rPr>
              <w:t>Fa</w:t>
            </w:r>
            <w:r w:rsidR="003F2208">
              <w:rPr>
                <w:rFonts w:ascii="Times" w:eastAsia="Times" w:hAnsi="Times" w:cs="Times"/>
                <w:b/>
                <w:szCs w:val="28"/>
              </w:rPr>
              <w:t>mily Specialist PPD Assessment (</w:t>
            </w:r>
            <w:r w:rsidRPr="001E44E4">
              <w:rPr>
                <w:rFonts w:ascii="Times" w:eastAsia="Times" w:hAnsi="Times" w:cs="Times"/>
                <w:b/>
                <w:szCs w:val="28"/>
              </w:rPr>
              <w:t>Level 3</w:t>
            </w:r>
            <w:r w:rsidR="003F2208">
              <w:rPr>
                <w:rFonts w:ascii="Times" w:eastAsia="Times" w:hAnsi="Times" w:cs="Times"/>
                <w:b/>
                <w:szCs w:val="28"/>
              </w:rPr>
              <w:t>)</w:t>
            </w:r>
            <w:r w:rsidRPr="001E44E4">
              <w:rPr>
                <w:rFonts w:ascii="Times" w:eastAsia="Times" w:hAnsi="Times" w:cs="Times"/>
                <w:b/>
                <w:szCs w:val="28"/>
              </w:rPr>
              <w:t>: Professional Development Plan Rubric</w:t>
            </w:r>
          </w:p>
        </w:tc>
      </w:tr>
      <w:tr w:rsidR="00496154" w:rsidRPr="0007276A" w14:paraId="482785D4" w14:textId="77777777" w:rsidTr="002E328F">
        <w:trPr>
          <w:trHeight w:val="713"/>
          <w:tblHeader/>
        </w:trPr>
        <w:tc>
          <w:tcPr>
            <w:tcW w:w="2462" w:type="dxa"/>
            <w:tcBorders>
              <w:bottom w:val="single" w:sz="4" w:space="0" w:color="auto"/>
            </w:tcBorders>
            <w:shd w:val="clear" w:color="auto" w:fill="E0E0E0"/>
          </w:tcPr>
          <w:p w14:paraId="5B85D92D" w14:textId="77777777" w:rsidR="00496154" w:rsidRPr="00DE0C94" w:rsidRDefault="00496154" w:rsidP="002E328F">
            <w:pPr>
              <w:jc w:val="center"/>
              <w:rPr>
                <w:rFonts w:ascii="Times" w:hAnsi="Times"/>
                <w:b/>
                <w:sz w:val="20"/>
                <w:szCs w:val="20"/>
              </w:rPr>
            </w:pPr>
            <w:r w:rsidRPr="00DE0C94">
              <w:rPr>
                <w:rFonts w:ascii="Times" w:eastAsia="Times" w:hAnsi="Times"/>
                <w:b/>
                <w:bCs/>
                <w:sz w:val="20"/>
                <w:szCs w:val="20"/>
              </w:rPr>
              <w:t>HSW Competency</w:t>
            </w:r>
          </w:p>
        </w:tc>
        <w:tc>
          <w:tcPr>
            <w:tcW w:w="2485" w:type="dxa"/>
            <w:tcBorders>
              <w:bottom w:val="single" w:sz="4" w:space="0" w:color="auto"/>
            </w:tcBorders>
            <w:shd w:val="clear" w:color="auto" w:fill="E0E0E0"/>
          </w:tcPr>
          <w:p w14:paraId="38E96BFD" w14:textId="77777777" w:rsidR="00496154" w:rsidRPr="00DE0C94" w:rsidRDefault="00496154" w:rsidP="002E328F">
            <w:pPr>
              <w:jc w:val="center"/>
              <w:rPr>
                <w:rFonts w:ascii="Times" w:hAnsi="Times"/>
                <w:b/>
                <w:sz w:val="20"/>
                <w:szCs w:val="20"/>
              </w:rPr>
            </w:pPr>
            <w:r w:rsidRPr="00DE0C94">
              <w:rPr>
                <w:rFonts w:ascii="Times" w:eastAsia="Times" w:hAnsi="Times"/>
                <w:b/>
                <w:bCs/>
                <w:sz w:val="20"/>
                <w:szCs w:val="20"/>
              </w:rPr>
              <w:t>Distinguished</w:t>
            </w:r>
          </w:p>
        </w:tc>
        <w:tc>
          <w:tcPr>
            <w:tcW w:w="2423" w:type="dxa"/>
            <w:tcBorders>
              <w:bottom w:val="single" w:sz="4" w:space="0" w:color="auto"/>
            </w:tcBorders>
            <w:shd w:val="clear" w:color="auto" w:fill="E0E0E0"/>
          </w:tcPr>
          <w:p w14:paraId="6DE09E2D" w14:textId="77777777" w:rsidR="00496154" w:rsidRPr="00DE0C94" w:rsidRDefault="00496154" w:rsidP="002E328F">
            <w:pPr>
              <w:jc w:val="center"/>
              <w:rPr>
                <w:rFonts w:ascii="Times" w:hAnsi="Times"/>
                <w:b/>
                <w:sz w:val="20"/>
                <w:szCs w:val="20"/>
              </w:rPr>
            </w:pPr>
            <w:r w:rsidRPr="00DE0C94">
              <w:rPr>
                <w:rFonts w:ascii="Times" w:eastAsia="Times" w:hAnsi="Times"/>
                <w:b/>
                <w:bCs/>
                <w:sz w:val="20"/>
                <w:szCs w:val="20"/>
              </w:rPr>
              <w:t>Proficient</w:t>
            </w:r>
          </w:p>
        </w:tc>
        <w:tc>
          <w:tcPr>
            <w:tcW w:w="2485" w:type="dxa"/>
            <w:tcBorders>
              <w:bottom w:val="single" w:sz="4" w:space="0" w:color="auto"/>
            </w:tcBorders>
            <w:shd w:val="clear" w:color="auto" w:fill="E0E0E0"/>
          </w:tcPr>
          <w:p w14:paraId="5D21194F" w14:textId="77777777" w:rsidR="00496154" w:rsidRPr="00DE0C94" w:rsidRDefault="00496154" w:rsidP="002E328F">
            <w:pPr>
              <w:jc w:val="center"/>
              <w:rPr>
                <w:rFonts w:ascii="Times" w:hAnsi="Times"/>
                <w:b/>
                <w:sz w:val="20"/>
                <w:szCs w:val="20"/>
              </w:rPr>
            </w:pPr>
            <w:r w:rsidRPr="00DE0C94">
              <w:rPr>
                <w:rFonts w:ascii="Times" w:eastAsia="Times" w:hAnsi="Times"/>
                <w:b/>
                <w:bCs/>
                <w:sz w:val="20"/>
                <w:szCs w:val="20"/>
              </w:rPr>
              <w:t>Needs Improvement</w:t>
            </w:r>
          </w:p>
        </w:tc>
        <w:tc>
          <w:tcPr>
            <w:tcW w:w="2502" w:type="dxa"/>
            <w:tcBorders>
              <w:bottom w:val="single" w:sz="4" w:space="0" w:color="auto"/>
            </w:tcBorders>
            <w:shd w:val="clear" w:color="auto" w:fill="E0E0E0"/>
          </w:tcPr>
          <w:p w14:paraId="59D4DA5E" w14:textId="77777777" w:rsidR="00496154" w:rsidRPr="00DE0C94" w:rsidRDefault="00496154" w:rsidP="002E328F">
            <w:pPr>
              <w:jc w:val="center"/>
              <w:rPr>
                <w:rFonts w:ascii="Times" w:hAnsi="Times"/>
                <w:b/>
                <w:sz w:val="20"/>
                <w:szCs w:val="20"/>
              </w:rPr>
            </w:pPr>
            <w:r w:rsidRPr="00DE0C94">
              <w:rPr>
                <w:rFonts w:ascii="Times" w:eastAsia="Times" w:hAnsi="Times"/>
                <w:b/>
                <w:bCs/>
                <w:sz w:val="20"/>
                <w:szCs w:val="20"/>
              </w:rPr>
              <w:t>Unsatisfactory</w:t>
            </w:r>
          </w:p>
        </w:tc>
        <w:tc>
          <w:tcPr>
            <w:tcW w:w="867" w:type="dxa"/>
            <w:tcBorders>
              <w:bottom w:val="single" w:sz="4" w:space="0" w:color="auto"/>
            </w:tcBorders>
            <w:shd w:val="clear" w:color="auto" w:fill="E0E0E0"/>
          </w:tcPr>
          <w:p w14:paraId="55CA2CDA" w14:textId="77777777" w:rsidR="00496154" w:rsidRPr="00DE0C94" w:rsidRDefault="00496154" w:rsidP="002E328F">
            <w:pPr>
              <w:jc w:val="center"/>
              <w:rPr>
                <w:rFonts w:ascii="Times" w:hAnsi="Times"/>
                <w:b/>
                <w:bCs/>
                <w:sz w:val="20"/>
                <w:szCs w:val="20"/>
              </w:rPr>
            </w:pPr>
            <w:r w:rsidRPr="00DE0C94">
              <w:rPr>
                <w:rFonts w:ascii="Times" w:eastAsia="Times" w:hAnsi="Times"/>
                <w:b/>
                <w:bCs/>
                <w:sz w:val="20"/>
                <w:szCs w:val="20"/>
              </w:rPr>
              <w:t>Unable to Assess</w:t>
            </w:r>
          </w:p>
        </w:tc>
      </w:tr>
      <w:tr w:rsidR="00496154" w:rsidRPr="009151EC" w14:paraId="4D8102EC" w14:textId="77777777" w:rsidTr="001055C2">
        <w:trPr>
          <w:trHeight w:val="242"/>
        </w:trPr>
        <w:tc>
          <w:tcPr>
            <w:tcW w:w="2462" w:type="dxa"/>
            <w:shd w:val="clear" w:color="auto" w:fill="FBFDA5"/>
          </w:tcPr>
          <w:p w14:paraId="6020EC68" w14:textId="77777777" w:rsidR="00496154" w:rsidRPr="000216D2" w:rsidRDefault="00496154" w:rsidP="002E328F">
            <w:pPr>
              <w:rPr>
                <w:rFonts w:ascii="Times" w:hAnsi="Times"/>
                <w:sz w:val="20"/>
                <w:szCs w:val="20"/>
              </w:rPr>
            </w:pPr>
            <w:r w:rsidRPr="000216D2">
              <w:rPr>
                <w:rFonts w:ascii="Times" w:hAnsi="Times"/>
                <w:sz w:val="20"/>
                <w:szCs w:val="20"/>
              </w:rPr>
              <w:t xml:space="preserve">PPD1: Demonstrates professionalism in appearance, behavior, and disposition. </w:t>
            </w:r>
          </w:p>
          <w:p w14:paraId="6A1A3788" w14:textId="77777777" w:rsidR="00496154" w:rsidRPr="000216D2" w:rsidRDefault="00496154" w:rsidP="002E328F">
            <w:pPr>
              <w:rPr>
                <w:rFonts w:ascii="Times" w:hAnsi="Times"/>
                <w:sz w:val="20"/>
                <w:szCs w:val="20"/>
              </w:rPr>
            </w:pPr>
          </w:p>
          <w:p w14:paraId="0AD14FE0" w14:textId="77777777" w:rsidR="00496154" w:rsidRPr="000216D2" w:rsidRDefault="00496154" w:rsidP="002E328F">
            <w:pPr>
              <w:rPr>
                <w:rFonts w:ascii="Times" w:hAnsi="Times"/>
                <w:sz w:val="20"/>
                <w:szCs w:val="20"/>
              </w:rPr>
            </w:pPr>
            <w:r w:rsidRPr="000216D2">
              <w:rPr>
                <w:rFonts w:ascii="Times" w:hAnsi="Times"/>
                <w:b/>
                <w:sz w:val="20"/>
                <w:szCs w:val="20"/>
              </w:rPr>
              <w:t>FS</w:t>
            </w:r>
            <w:r w:rsidRPr="000216D2">
              <w:rPr>
                <w:rFonts w:ascii="Times" w:hAnsi="Times"/>
                <w:sz w:val="20"/>
                <w:szCs w:val="20"/>
              </w:rPr>
              <w:t>: F9</w:t>
            </w:r>
          </w:p>
          <w:p w14:paraId="1AF1F455" w14:textId="77777777" w:rsidR="00496154" w:rsidRPr="000216D2" w:rsidRDefault="00496154" w:rsidP="002E328F">
            <w:pPr>
              <w:rPr>
                <w:rFonts w:ascii="Times" w:hAnsi="Times"/>
                <w:sz w:val="20"/>
                <w:szCs w:val="20"/>
              </w:rPr>
            </w:pPr>
          </w:p>
          <w:p w14:paraId="3540D5C1" w14:textId="14962BF4" w:rsidR="00496154" w:rsidRPr="009151EC" w:rsidRDefault="00496154" w:rsidP="002E328F">
            <w:pPr>
              <w:rPr>
                <w:rFonts w:ascii="Times" w:hAnsi="Times"/>
                <w:sz w:val="16"/>
                <w:szCs w:val="16"/>
              </w:rPr>
            </w:pPr>
          </w:p>
        </w:tc>
        <w:tc>
          <w:tcPr>
            <w:tcW w:w="2485" w:type="dxa"/>
            <w:shd w:val="clear" w:color="auto" w:fill="FBFDA5"/>
          </w:tcPr>
          <w:p w14:paraId="1084A82E" w14:textId="77777777" w:rsidR="00496154" w:rsidRPr="000216D2" w:rsidRDefault="00496154" w:rsidP="002E328F">
            <w:pPr>
              <w:rPr>
                <w:rFonts w:ascii="Times" w:hAnsi="Times"/>
                <w:sz w:val="20"/>
                <w:szCs w:val="20"/>
              </w:rPr>
            </w:pPr>
            <w:r w:rsidRPr="000216D2">
              <w:rPr>
                <w:rFonts w:ascii="Times" w:eastAsia="Times" w:hAnsi="Times" w:cs="Times"/>
                <w:sz w:val="20"/>
                <w:szCs w:val="20"/>
              </w:rPr>
              <w:t xml:space="preserve">Exhibits and models professional behavior and demeanor through dependability, responsibility, work habits, personal appearance and disposition </w:t>
            </w:r>
          </w:p>
          <w:p w14:paraId="4C34A954" w14:textId="77777777" w:rsidR="00496154" w:rsidRPr="000216D2" w:rsidRDefault="00496154" w:rsidP="002E328F">
            <w:pPr>
              <w:rPr>
                <w:rFonts w:ascii="Times" w:hAnsi="Times"/>
                <w:sz w:val="20"/>
                <w:szCs w:val="20"/>
              </w:rPr>
            </w:pPr>
          </w:p>
          <w:p w14:paraId="1B50D356" w14:textId="77777777" w:rsidR="00496154" w:rsidRPr="000216D2" w:rsidRDefault="00496154" w:rsidP="002E328F">
            <w:pPr>
              <w:rPr>
                <w:rFonts w:ascii="Times" w:hAnsi="Times"/>
                <w:sz w:val="20"/>
                <w:szCs w:val="20"/>
              </w:rPr>
            </w:pPr>
            <w:r w:rsidRPr="000216D2">
              <w:rPr>
                <w:rFonts w:ascii="Times" w:eastAsia="Times" w:hAnsi="Times" w:cs="Times"/>
                <w:sz w:val="20"/>
                <w:szCs w:val="20"/>
              </w:rPr>
              <w:t xml:space="preserve">Responds positively and constructively to feedback as a member of the professional team. </w:t>
            </w:r>
          </w:p>
          <w:p w14:paraId="06C8393A" w14:textId="77777777" w:rsidR="00496154" w:rsidRPr="000216D2" w:rsidRDefault="00496154" w:rsidP="002E328F">
            <w:pPr>
              <w:rPr>
                <w:rFonts w:ascii="Times" w:hAnsi="Times"/>
                <w:sz w:val="20"/>
                <w:szCs w:val="20"/>
              </w:rPr>
            </w:pPr>
          </w:p>
          <w:p w14:paraId="435FC059" w14:textId="4A481546" w:rsidR="00496154" w:rsidRPr="009151EC" w:rsidRDefault="00496154" w:rsidP="002E328F">
            <w:pPr>
              <w:spacing w:before="100" w:beforeAutospacing="1" w:after="100" w:afterAutospacing="1"/>
              <w:textAlignment w:val="baseline"/>
              <w:rPr>
                <w:rFonts w:ascii="Times" w:hAnsi="Times"/>
                <w:sz w:val="16"/>
                <w:szCs w:val="16"/>
              </w:rPr>
            </w:pPr>
            <w:r w:rsidRPr="000216D2">
              <w:rPr>
                <w:rFonts w:ascii="Times" w:eastAsia="Times" w:hAnsi="Times" w:cs="Times"/>
                <w:sz w:val="20"/>
                <w:szCs w:val="20"/>
              </w:rPr>
              <w:t xml:space="preserve">Applies feedback to professional performance in </w:t>
            </w:r>
            <w:r w:rsidRPr="000216D2">
              <w:rPr>
                <w:rFonts w:ascii="Times" w:eastAsia="Times" w:hAnsi="Times" w:cs="Times"/>
                <w:sz w:val="20"/>
                <w:szCs w:val="20"/>
              </w:rPr>
              <w:lastRenderedPageBreak/>
              <w:t>overt and meaningf</w:t>
            </w:r>
            <w:bookmarkStart w:id="0" w:name="_GoBack"/>
            <w:bookmarkEnd w:id="0"/>
            <w:r w:rsidRPr="000216D2">
              <w:rPr>
                <w:rFonts w:ascii="Times" w:eastAsia="Times" w:hAnsi="Times" w:cs="Times"/>
                <w:sz w:val="20"/>
                <w:szCs w:val="20"/>
              </w:rPr>
              <w:t>ul way.</w:t>
            </w:r>
          </w:p>
        </w:tc>
        <w:tc>
          <w:tcPr>
            <w:tcW w:w="2423" w:type="dxa"/>
            <w:shd w:val="clear" w:color="auto" w:fill="FBFDA5"/>
          </w:tcPr>
          <w:p w14:paraId="21136408" w14:textId="77777777" w:rsidR="00496154" w:rsidRPr="000216D2" w:rsidRDefault="00496154" w:rsidP="002E328F">
            <w:pPr>
              <w:rPr>
                <w:rFonts w:ascii="Times" w:hAnsi="Times"/>
                <w:sz w:val="20"/>
                <w:szCs w:val="20"/>
              </w:rPr>
            </w:pPr>
            <w:r w:rsidRPr="000216D2">
              <w:rPr>
                <w:rFonts w:ascii="Times" w:eastAsia="Times" w:hAnsi="Times" w:cs="Times"/>
                <w:sz w:val="20"/>
                <w:szCs w:val="20"/>
              </w:rPr>
              <w:lastRenderedPageBreak/>
              <w:t xml:space="preserve">Exhibits professional behavior and demeanor through dependability, responsibility, work habits, personal appearance and disposition </w:t>
            </w:r>
          </w:p>
          <w:p w14:paraId="7FF13FC6" w14:textId="77777777" w:rsidR="00496154" w:rsidRPr="000216D2" w:rsidRDefault="00496154" w:rsidP="002E328F">
            <w:pPr>
              <w:rPr>
                <w:rFonts w:ascii="Times" w:hAnsi="Times"/>
                <w:sz w:val="20"/>
                <w:szCs w:val="20"/>
              </w:rPr>
            </w:pPr>
          </w:p>
          <w:p w14:paraId="4B62FC02" w14:textId="652889F6" w:rsidR="00496154" w:rsidRPr="009151EC" w:rsidRDefault="00496154" w:rsidP="002E328F">
            <w:pPr>
              <w:rPr>
                <w:rFonts w:ascii="Times" w:hAnsi="Times"/>
                <w:sz w:val="16"/>
                <w:szCs w:val="16"/>
              </w:rPr>
            </w:pPr>
            <w:r w:rsidRPr="000216D2">
              <w:rPr>
                <w:rFonts w:ascii="Times" w:eastAsia="Times" w:hAnsi="Times" w:cs="Times"/>
                <w:sz w:val="20"/>
                <w:szCs w:val="20"/>
              </w:rPr>
              <w:t xml:space="preserve">Responds positively and constructively to feedback as a member of the professional team. </w:t>
            </w:r>
          </w:p>
        </w:tc>
        <w:tc>
          <w:tcPr>
            <w:tcW w:w="2485" w:type="dxa"/>
            <w:shd w:val="clear" w:color="auto" w:fill="FBFDA5"/>
          </w:tcPr>
          <w:p w14:paraId="6FC23DDA" w14:textId="77777777" w:rsidR="00496154" w:rsidRPr="000216D2" w:rsidRDefault="00496154" w:rsidP="002E328F">
            <w:pPr>
              <w:rPr>
                <w:rFonts w:ascii="Times" w:hAnsi="Times"/>
                <w:sz w:val="20"/>
                <w:szCs w:val="20"/>
              </w:rPr>
            </w:pPr>
            <w:r w:rsidRPr="000216D2">
              <w:rPr>
                <w:rFonts w:ascii="Times" w:eastAsia="Times" w:hAnsi="Times" w:cs="Times"/>
                <w:sz w:val="20"/>
                <w:szCs w:val="20"/>
              </w:rPr>
              <w:t xml:space="preserve">Exhibits inconsistent professional behavior and demeanor through dependability, responsibility, work habits, personal appearance and disposition </w:t>
            </w:r>
          </w:p>
          <w:p w14:paraId="09CBCD0F" w14:textId="77777777" w:rsidR="00496154" w:rsidRPr="000216D2" w:rsidRDefault="00496154" w:rsidP="002E328F">
            <w:pPr>
              <w:rPr>
                <w:rFonts w:ascii="Times" w:hAnsi="Times"/>
                <w:sz w:val="20"/>
                <w:szCs w:val="20"/>
              </w:rPr>
            </w:pPr>
          </w:p>
          <w:p w14:paraId="6A866B79" w14:textId="77777777" w:rsidR="00496154" w:rsidRPr="000216D2" w:rsidRDefault="00496154" w:rsidP="002E328F">
            <w:pPr>
              <w:rPr>
                <w:rFonts w:ascii="Times" w:hAnsi="Times"/>
                <w:sz w:val="20"/>
                <w:szCs w:val="20"/>
              </w:rPr>
            </w:pPr>
            <w:r w:rsidRPr="000216D2">
              <w:rPr>
                <w:rFonts w:ascii="Times" w:eastAsia="Times" w:hAnsi="Times" w:cs="Times"/>
                <w:sz w:val="20"/>
                <w:szCs w:val="20"/>
              </w:rPr>
              <w:t>Responds neutrally to feedback as a member of the early childhood team.</w:t>
            </w:r>
          </w:p>
          <w:p w14:paraId="2F6AC539" w14:textId="5F418618" w:rsidR="00496154" w:rsidRPr="009151EC" w:rsidRDefault="00496154" w:rsidP="002E328F">
            <w:pPr>
              <w:spacing w:before="100" w:beforeAutospacing="1" w:after="100" w:afterAutospacing="1"/>
              <w:textAlignment w:val="baseline"/>
              <w:rPr>
                <w:rFonts w:ascii="Times" w:hAnsi="Times"/>
                <w:sz w:val="16"/>
                <w:szCs w:val="16"/>
              </w:rPr>
            </w:pPr>
          </w:p>
        </w:tc>
        <w:tc>
          <w:tcPr>
            <w:tcW w:w="2502" w:type="dxa"/>
            <w:shd w:val="clear" w:color="auto" w:fill="FBFDA5"/>
          </w:tcPr>
          <w:p w14:paraId="4839C79D" w14:textId="77777777" w:rsidR="00496154" w:rsidRPr="000216D2" w:rsidRDefault="00496154" w:rsidP="002E328F">
            <w:pPr>
              <w:rPr>
                <w:rFonts w:ascii="Times" w:hAnsi="Times"/>
                <w:sz w:val="20"/>
                <w:szCs w:val="20"/>
              </w:rPr>
            </w:pPr>
            <w:r w:rsidRPr="000216D2">
              <w:rPr>
                <w:rFonts w:ascii="Times" w:eastAsia="Times" w:hAnsi="Times" w:cs="Times"/>
                <w:sz w:val="20"/>
                <w:szCs w:val="20"/>
              </w:rPr>
              <w:t xml:space="preserve">Exhibits unprofessional behavior and demeanor through any of the following:   a lack of dependability, a lack of responsibility, poor work habits, unprofessional personal appearance and unprofessional disposition. </w:t>
            </w:r>
          </w:p>
          <w:p w14:paraId="6BAB9E03" w14:textId="77777777" w:rsidR="00496154" w:rsidRPr="000216D2" w:rsidRDefault="00496154" w:rsidP="002E328F">
            <w:pPr>
              <w:rPr>
                <w:rFonts w:ascii="Times" w:hAnsi="Times"/>
                <w:sz w:val="20"/>
                <w:szCs w:val="20"/>
              </w:rPr>
            </w:pPr>
          </w:p>
          <w:p w14:paraId="31D9B9F9" w14:textId="77777777" w:rsidR="00496154" w:rsidRPr="000216D2" w:rsidRDefault="00496154" w:rsidP="002E328F">
            <w:pPr>
              <w:rPr>
                <w:rFonts w:ascii="Times" w:hAnsi="Times"/>
                <w:sz w:val="20"/>
                <w:szCs w:val="20"/>
              </w:rPr>
            </w:pPr>
            <w:r w:rsidRPr="000216D2">
              <w:rPr>
                <w:rFonts w:ascii="Times" w:eastAsia="Times" w:hAnsi="Times" w:cs="Times"/>
                <w:sz w:val="20"/>
                <w:szCs w:val="20"/>
              </w:rPr>
              <w:t>Responds negatively to feedback as a member of the early childhood team.</w:t>
            </w:r>
          </w:p>
          <w:p w14:paraId="2E1CF626" w14:textId="41D5F58C" w:rsidR="00496154" w:rsidRPr="009151EC" w:rsidRDefault="00496154" w:rsidP="002E328F">
            <w:pPr>
              <w:rPr>
                <w:rFonts w:ascii="Times" w:hAnsi="Times"/>
                <w:sz w:val="16"/>
                <w:szCs w:val="16"/>
              </w:rPr>
            </w:pPr>
          </w:p>
        </w:tc>
        <w:tc>
          <w:tcPr>
            <w:tcW w:w="867" w:type="dxa"/>
            <w:shd w:val="clear" w:color="auto" w:fill="auto"/>
          </w:tcPr>
          <w:p w14:paraId="281BCC80" w14:textId="77777777" w:rsidR="00496154" w:rsidRPr="009151EC" w:rsidRDefault="00496154" w:rsidP="002E328F">
            <w:pPr>
              <w:rPr>
                <w:rFonts w:ascii="Times" w:hAnsi="Times"/>
                <w:sz w:val="16"/>
                <w:szCs w:val="16"/>
              </w:rPr>
            </w:pPr>
          </w:p>
        </w:tc>
      </w:tr>
      <w:tr w:rsidR="00496154" w:rsidRPr="009151EC" w14:paraId="6D9E2187" w14:textId="77777777" w:rsidTr="00496154">
        <w:trPr>
          <w:trHeight w:val="998"/>
        </w:trPr>
        <w:tc>
          <w:tcPr>
            <w:tcW w:w="2462" w:type="dxa"/>
            <w:shd w:val="clear" w:color="auto" w:fill="FBFDA5"/>
          </w:tcPr>
          <w:p w14:paraId="08C05A0E" w14:textId="77777777" w:rsidR="00496154" w:rsidRPr="000216D2" w:rsidRDefault="00496154" w:rsidP="002E328F">
            <w:pPr>
              <w:rPr>
                <w:rFonts w:ascii="Times" w:hAnsi="Times"/>
                <w:sz w:val="20"/>
                <w:szCs w:val="20"/>
              </w:rPr>
            </w:pPr>
            <w:r w:rsidRPr="000216D2">
              <w:rPr>
                <w:rFonts w:ascii="Times" w:hAnsi="Times"/>
                <w:sz w:val="20"/>
                <w:szCs w:val="20"/>
              </w:rPr>
              <w:lastRenderedPageBreak/>
              <w:t>PPD2:  Demonstrates professional conduct consistent with codes of ethics and standards (e.g., family support principles) outlined by legal entities, by the profession, and by family and child programs and services, including those related to dignity and right to privacy.</w:t>
            </w:r>
          </w:p>
          <w:p w14:paraId="564B8155" w14:textId="77777777" w:rsidR="00496154" w:rsidRPr="000216D2" w:rsidRDefault="00496154" w:rsidP="002E328F">
            <w:pPr>
              <w:rPr>
                <w:rFonts w:ascii="Times" w:hAnsi="Times"/>
                <w:sz w:val="20"/>
                <w:szCs w:val="20"/>
              </w:rPr>
            </w:pPr>
          </w:p>
          <w:p w14:paraId="29AD8733" w14:textId="77777777" w:rsidR="00496154" w:rsidRPr="000216D2" w:rsidRDefault="00496154" w:rsidP="002E328F">
            <w:pPr>
              <w:rPr>
                <w:rFonts w:ascii="Times" w:hAnsi="Times"/>
                <w:sz w:val="20"/>
                <w:szCs w:val="20"/>
              </w:rPr>
            </w:pPr>
            <w:r w:rsidRPr="000216D2">
              <w:rPr>
                <w:rFonts w:ascii="Times" w:hAnsi="Times"/>
                <w:b/>
                <w:sz w:val="20"/>
                <w:szCs w:val="20"/>
              </w:rPr>
              <w:t>FS</w:t>
            </w:r>
            <w:r w:rsidRPr="000216D2">
              <w:rPr>
                <w:rFonts w:ascii="Times" w:hAnsi="Times"/>
                <w:sz w:val="20"/>
                <w:szCs w:val="20"/>
              </w:rPr>
              <w:t xml:space="preserve">: </w:t>
            </w:r>
            <w:r w:rsidRPr="000216D2">
              <w:rPr>
                <w:rFonts w:ascii="Times" w:eastAsia="Tahoma" w:hAnsi="Times" w:cs="Tahoma"/>
                <w:sz w:val="20"/>
                <w:szCs w:val="20"/>
              </w:rPr>
              <w:t>B9, D2, E13, G4, G5, G6</w:t>
            </w:r>
          </w:p>
          <w:p w14:paraId="012889E5" w14:textId="77777777" w:rsidR="00496154" w:rsidRPr="000216D2" w:rsidRDefault="00496154" w:rsidP="002E328F">
            <w:pPr>
              <w:rPr>
                <w:rFonts w:ascii="Times" w:hAnsi="Times"/>
                <w:sz w:val="20"/>
                <w:szCs w:val="20"/>
              </w:rPr>
            </w:pPr>
          </w:p>
          <w:p w14:paraId="0844FCB7" w14:textId="77777777" w:rsidR="00496154" w:rsidRPr="00AD0ECD" w:rsidRDefault="00496154" w:rsidP="002E328F">
            <w:pPr>
              <w:rPr>
                <w:rFonts w:ascii="Times" w:eastAsia="Times" w:hAnsi="Times"/>
                <w:sz w:val="20"/>
                <w:szCs w:val="20"/>
              </w:rPr>
            </w:pPr>
          </w:p>
        </w:tc>
        <w:tc>
          <w:tcPr>
            <w:tcW w:w="2485" w:type="dxa"/>
            <w:shd w:val="clear" w:color="auto" w:fill="FBFDA5"/>
          </w:tcPr>
          <w:p w14:paraId="0B3ECBEB" w14:textId="77777777" w:rsidR="00496154" w:rsidRPr="000216D2" w:rsidRDefault="00496154" w:rsidP="002E328F">
            <w:pPr>
              <w:rPr>
                <w:rFonts w:ascii="Times" w:hAnsi="Times"/>
                <w:sz w:val="20"/>
                <w:szCs w:val="20"/>
              </w:rPr>
            </w:pPr>
            <w:r w:rsidRPr="000216D2">
              <w:rPr>
                <w:rFonts w:ascii="Times" w:hAnsi="Times"/>
                <w:sz w:val="20"/>
                <w:szCs w:val="20"/>
              </w:rPr>
              <w:t>Identifies legal and policy frameworks that underlie different family and child service systems.</w:t>
            </w:r>
          </w:p>
          <w:p w14:paraId="0321B2EB" w14:textId="77777777" w:rsidR="00496154" w:rsidRPr="000216D2" w:rsidRDefault="00496154" w:rsidP="002E328F">
            <w:pPr>
              <w:rPr>
                <w:rFonts w:ascii="Times" w:hAnsi="Times"/>
                <w:sz w:val="20"/>
                <w:szCs w:val="20"/>
              </w:rPr>
            </w:pPr>
          </w:p>
          <w:p w14:paraId="3ED9975B" w14:textId="77777777" w:rsidR="00496154" w:rsidRPr="000216D2" w:rsidRDefault="00496154" w:rsidP="002E328F">
            <w:pPr>
              <w:rPr>
                <w:rFonts w:ascii="Times" w:hAnsi="Times"/>
                <w:sz w:val="20"/>
                <w:szCs w:val="20"/>
              </w:rPr>
            </w:pPr>
            <w:r w:rsidRPr="000216D2">
              <w:rPr>
                <w:rFonts w:ascii="Times" w:hAnsi="Times"/>
                <w:sz w:val="20"/>
                <w:szCs w:val="20"/>
              </w:rPr>
              <w:t>Demonstrates professional conduct consistent with codes and standards of legal entities, programs, and own profession.</w:t>
            </w:r>
          </w:p>
          <w:p w14:paraId="3C90662D" w14:textId="77777777" w:rsidR="00496154" w:rsidRPr="000216D2" w:rsidRDefault="00496154" w:rsidP="002E328F">
            <w:pPr>
              <w:rPr>
                <w:rFonts w:ascii="Times" w:hAnsi="Times"/>
                <w:sz w:val="20"/>
                <w:szCs w:val="20"/>
              </w:rPr>
            </w:pPr>
          </w:p>
          <w:p w14:paraId="0AAC928F" w14:textId="77777777" w:rsidR="00496154" w:rsidRPr="000216D2" w:rsidRDefault="00496154" w:rsidP="002E328F">
            <w:pPr>
              <w:rPr>
                <w:rFonts w:ascii="Times" w:hAnsi="Times"/>
                <w:sz w:val="20"/>
                <w:szCs w:val="20"/>
              </w:rPr>
            </w:pPr>
            <w:r w:rsidRPr="000216D2">
              <w:rPr>
                <w:rFonts w:ascii="Times" w:hAnsi="Times"/>
                <w:sz w:val="20"/>
                <w:szCs w:val="20"/>
              </w:rPr>
              <w:t>Demonstrates behavior that reflects understanding of personal choices and actions on families and team members, including effects of own beliefs, knowledge, skill, and professional goals.</w:t>
            </w:r>
          </w:p>
          <w:p w14:paraId="197F32FF" w14:textId="77777777" w:rsidR="00496154" w:rsidRPr="000216D2" w:rsidRDefault="00496154" w:rsidP="002E328F">
            <w:pPr>
              <w:rPr>
                <w:rFonts w:ascii="Times" w:hAnsi="Times"/>
                <w:sz w:val="20"/>
                <w:szCs w:val="20"/>
              </w:rPr>
            </w:pPr>
          </w:p>
          <w:p w14:paraId="3FD41935" w14:textId="77777777" w:rsidR="00496154" w:rsidRPr="000216D2" w:rsidRDefault="00496154" w:rsidP="002E328F">
            <w:pPr>
              <w:rPr>
                <w:rFonts w:ascii="Times" w:hAnsi="Times"/>
                <w:sz w:val="20"/>
                <w:szCs w:val="20"/>
              </w:rPr>
            </w:pPr>
            <w:r w:rsidRPr="000216D2">
              <w:rPr>
                <w:rFonts w:ascii="Times" w:hAnsi="Times"/>
                <w:sz w:val="20"/>
                <w:szCs w:val="20"/>
              </w:rPr>
              <w:t>Demonstrates behavior consistent with understanding professional roles during interactions with families, and state implications for family visits and other services.</w:t>
            </w:r>
          </w:p>
          <w:p w14:paraId="599FA762" w14:textId="46D7E56A" w:rsidR="00496154" w:rsidRPr="00AD0ECD" w:rsidRDefault="00496154" w:rsidP="002E328F">
            <w:pPr>
              <w:spacing w:before="100" w:beforeAutospacing="1" w:after="100" w:afterAutospacing="1"/>
              <w:textAlignment w:val="baseline"/>
              <w:rPr>
                <w:rFonts w:ascii="Times" w:hAnsi="Times"/>
                <w:sz w:val="20"/>
                <w:szCs w:val="20"/>
              </w:rPr>
            </w:pPr>
            <w:r w:rsidRPr="000216D2">
              <w:rPr>
                <w:rFonts w:ascii="Times" w:hAnsi="Times" w:cs="Times New Roman"/>
                <w:sz w:val="20"/>
                <w:szCs w:val="20"/>
              </w:rPr>
              <w:t xml:space="preserve">Professional conduct demonstrates cultural and linguistic competence. </w:t>
            </w:r>
          </w:p>
        </w:tc>
        <w:tc>
          <w:tcPr>
            <w:tcW w:w="2423" w:type="dxa"/>
            <w:shd w:val="clear" w:color="auto" w:fill="FBFDA5"/>
          </w:tcPr>
          <w:p w14:paraId="6388E135" w14:textId="77777777" w:rsidR="00496154" w:rsidRPr="000216D2" w:rsidRDefault="00496154" w:rsidP="002E328F">
            <w:pPr>
              <w:rPr>
                <w:rFonts w:ascii="Times" w:hAnsi="Times"/>
                <w:sz w:val="20"/>
                <w:szCs w:val="20"/>
              </w:rPr>
            </w:pPr>
            <w:r w:rsidRPr="000216D2">
              <w:rPr>
                <w:rFonts w:ascii="Times" w:hAnsi="Times"/>
                <w:sz w:val="20"/>
                <w:szCs w:val="20"/>
              </w:rPr>
              <w:t>Identifies legal and policy frameworks that underlie different family and child service systems.</w:t>
            </w:r>
          </w:p>
          <w:p w14:paraId="153495F5" w14:textId="77777777" w:rsidR="00496154" w:rsidRPr="000216D2" w:rsidRDefault="00496154" w:rsidP="002E328F">
            <w:pPr>
              <w:rPr>
                <w:rFonts w:ascii="Times" w:hAnsi="Times"/>
                <w:sz w:val="20"/>
                <w:szCs w:val="20"/>
              </w:rPr>
            </w:pPr>
          </w:p>
          <w:p w14:paraId="1D699A78" w14:textId="77777777" w:rsidR="00496154" w:rsidRPr="000216D2" w:rsidRDefault="00496154" w:rsidP="002E328F">
            <w:pPr>
              <w:rPr>
                <w:rFonts w:ascii="Times" w:hAnsi="Times"/>
                <w:sz w:val="20"/>
                <w:szCs w:val="20"/>
              </w:rPr>
            </w:pPr>
            <w:r w:rsidRPr="000216D2">
              <w:rPr>
                <w:rFonts w:ascii="Times" w:hAnsi="Times"/>
                <w:sz w:val="20"/>
                <w:szCs w:val="20"/>
              </w:rPr>
              <w:t>Demonstrates professional conduct consistent with codes and standards of legal entities, programs, and own profession.</w:t>
            </w:r>
          </w:p>
          <w:p w14:paraId="7757A57D" w14:textId="77777777" w:rsidR="00496154" w:rsidRPr="000216D2" w:rsidRDefault="00496154" w:rsidP="002E328F">
            <w:pPr>
              <w:rPr>
                <w:rFonts w:ascii="Times" w:hAnsi="Times"/>
                <w:sz w:val="20"/>
                <w:szCs w:val="20"/>
              </w:rPr>
            </w:pPr>
          </w:p>
          <w:p w14:paraId="78749994" w14:textId="77777777" w:rsidR="00496154" w:rsidRPr="000216D2" w:rsidRDefault="00496154" w:rsidP="002E328F">
            <w:pPr>
              <w:rPr>
                <w:rFonts w:ascii="Times" w:hAnsi="Times"/>
                <w:sz w:val="20"/>
                <w:szCs w:val="20"/>
              </w:rPr>
            </w:pPr>
            <w:r w:rsidRPr="000216D2">
              <w:rPr>
                <w:rFonts w:ascii="Times" w:hAnsi="Times"/>
                <w:sz w:val="20"/>
                <w:szCs w:val="20"/>
              </w:rPr>
              <w:t>Demonstrates behavior that reflects understanding of personal choices and actions on families and team members, including effects of own beliefs, knowledge, skill, and professional goals.</w:t>
            </w:r>
          </w:p>
          <w:p w14:paraId="2C34B5A2" w14:textId="77777777" w:rsidR="00496154" w:rsidRPr="000216D2" w:rsidRDefault="00496154" w:rsidP="002E328F">
            <w:pPr>
              <w:rPr>
                <w:rFonts w:ascii="Times" w:hAnsi="Times"/>
                <w:sz w:val="20"/>
                <w:szCs w:val="20"/>
              </w:rPr>
            </w:pPr>
          </w:p>
          <w:p w14:paraId="7D28CCDB" w14:textId="77777777" w:rsidR="00496154" w:rsidRPr="000216D2" w:rsidRDefault="00496154" w:rsidP="002E328F">
            <w:pPr>
              <w:rPr>
                <w:rFonts w:ascii="Times" w:hAnsi="Times"/>
                <w:sz w:val="20"/>
                <w:szCs w:val="20"/>
              </w:rPr>
            </w:pPr>
            <w:r w:rsidRPr="000216D2">
              <w:rPr>
                <w:rFonts w:ascii="Times" w:hAnsi="Times"/>
                <w:sz w:val="20"/>
                <w:szCs w:val="20"/>
              </w:rPr>
              <w:t>Demonstrates behavior consistent with understanding professional roles during interactions with families, and state implications for family visits and other services.</w:t>
            </w:r>
          </w:p>
          <w:p w14:paraId="2147F8ED" w14:textId="77777777" w:rsidR="00496154" w:rsidRPr="000216D2" w:rsidRDefault="00496154" w:rsidP="002E328F">
            <w:pPr>
              <w:rPr>
                <w:rFonts w:ascii="Times" w:hAnsi="Times"/>
                <w:sz w:val="20"/>
                <w:szCs w:val="20"/>
              </w:rPr>
            </w:pPr>
          </w:p>
          <w:p w14:paraId="6125703E" w14:textId="77777777" w:rsidR="00496154" w:rsidRPr="000216D2" w:rsidRDefault="00496154" w:rsidP="002E328F">
            <w:pPr>
              <w:rPr>
                <w:rFonts w:ascii="Times" w:hAnsi="Times"/>
                <w:sz w:val="20"/>
                <w:szCs w:val="20"/>
              </w:rPr>
            </w:pPr>
          </w:p>
          <w:p w14:paraId="5CE54F90" w14:textId="15DF36DF" w:rsidR="00496154" w:rsidRPr="00AD0ECD" w:rsidRDefault="00496154" w:rsidP="002E328F">
            <w:pPr>
              <w:rPr>
                <w:rFonts w:ascii="Times" w:hAnsi="Times"/>
                <w:sz w:val="20"/>
                <w:szCs w:val="20"/>
              </w:rPr>
            </w:pPr>
            <w:r w:rsidRPr="000216D2">
              <w:rPr>
                <w:rFonts w:ascii="Times" w:hAnsi="Times"/>
                <w:sz w:val="20"/>
                <w:szCs w:val="20"/>
              </w:rPr>
              <w:t>Identifies and prioritizes personal strategies to participate in and advance the profession</w:t>
            </w:r>
            <w:r>
              <w:rPr>
                <w:rFonts w:ascii="Times" w:hAnsi="Times"/>
                <w:sz w:val="20"/>
                <w:szCs w:val="20"/>
              </w:rPr>
              <w:t>.</w:t>
            </w:r>
          </w:p>
        </w:tc>
        <w:tc>
          <w:tcPr>
            <w:tcW w:w="2485" w:type="dxa"/>
            <w:shd w:val="clear" w:color="auto" w:fill="FBFDA5"/>
          </w:tcPr>
          <w:p w14:paraId="3578E69F" w14:textId="77777777" w:rsidR="00496154" w:rsidRPr="000216D2" w:rsidRDefault="00496154" w:rsidP="002E328F">
            <w:pPr>
              <w:rPr>
                <w:rFonts w:ascii="Times" w:hAnsi="Times"/>
                <w:sz w:val="20"/>
                <w:szCs w:val="20"/>
              </w:rPr>
            </w:pPr>
            <w:r w:rsidRPr="000216D2">
              <w:rPr>
                <w:rFonts w:ascii="Times" w:hAnsi="Times"/>
                <w:sz w:val="20"/>
                <w:szCs w:val="20"/>
              </w:rPr>
              <w:t>Identifies legal and policy frameworks that underlie different family or child service systems.</w:t>
            </w:r>
          </w:p>
          <w:p w14:paraId="7A3439F3" w14:textId="77777777" w:rsidR="00496154" w:rsidRPr="000216D2" w:rsidRDefault="00496154" w:rsidP="002E328F">
            <w:pPr>
              <w:rPr>
                <w:rFonts w:ascii="Times" w:hAnsi="Times"/>
                <w:sz w:val="20"/>
                <w:szCs w:val="20"/>
              </w:rPr>
            </w:pPr>
          </w:p>
          <w:p w14:paraId="40A01776" w14:textId="77777777" w:rsidR="00496154" w:rsidRPr="000216D2" w:rsidRDefault="00496154" w:rsidP="002E328F">
            <w:pPr>
              <w:rPr>
                <w:rFonts w:ascii="Times" w:hAnsi="Times"/>
                <w:sz w:val="20"/>
                <w:szCs w:val="20"/>
              </w:rPr>
            </w:pPr>
            <w:r w:rsidRPr="000216D2">
              <w:rPr>
                <w:rFonts w:ascii="Times" w:hAnsi="Times"/>
                <w:sz w:val="20"/>
                <w:szCs w:val="20"/>
              </w:rPr>
              <w:t>Demonstrates professional conduct on a generally consistent basis with codes and standards of legal entities, programs, and own profession.</w:t>
            </w:r>
          </w:p>
          <w:p w14:paraId="58B0F131" w14:textId="77777777" w:rsidR="00496154" w:rsidRPr="000216D2" w:rsidRDefault="00496154" w:rsidP="002E328F">
            <w:pPr>
              <w:rPr>
                <w:rFonts w:ascii="Times" w:hAnsi="Times"/>
                <w:sz w:val="20"/>
                <w:szCs w:val="20"/>
              </w:rPr>
            </w:pPr>
          </w:p>
          <w:p w14:paraId="1721D126" w14:textId="77777777" w:rsidR="00496154" w:rsidRPr="000216D2" w:rsidRDefault="00496154" w:rsidP="002E328F">
            <w:pPr>
              <w:rPr>
                <w:rFonts w:ascii="Times" w:hAnsi="Times"/>
                <w:sz w:val="20"/>
                <w:szCs w:val="20"/>
              </w:rPr>
            </w:pPr>
            <w:r w:rsidRPr="000216D2">
              <w:rPr>
                <w:rFonts w:ascii="Times" w:hAnsi="Times"/>
                <w:sz w:val="20"/>
                <w:szCs w:val="20"/>
              </w:rPr>
              <w:t>Demonstrates behavior that partially reflects understanding of personal choices and actions on families and team members, including effects of own beliefs, knowledge, skill, and professional goals.</w:t>
            </w:r>
          </w:p>
          <w:p w14:paraId="07616B4F" w14:textId="77777777" w:rsidR="00496154" w:rsidRPr="000216D2" w:rsidRDefault="00496154" w:rsidP="002E328F">
            <w:pPr>
              <w:rPr>
                <w:rFonts w:ascii="Times" w:hAnsi="Times"/>
                <w:sz w:val="20"/>
                <w:szCs w:val="20"/>
              </w:rPr>
            </w:pPr>
          </w:p>
          <w:p w14:paraId="642A35E8" w14:textId="3F5E7AA2" w:rsidR="00496154" w:rsidRPr="00AD0ECD" w:rsidRDefault="00496154" w:rsidP="002E328F">
            <w:pPr>
              <w:spacing w:before="100" w:beforeAutospacing="1" w:after="100" w:afterAutospacing="1"/>
              <w:textAlignment w:val="baseline"/>
              <w:rPr>
                <w:rFonts w:ascii="Times" w:hAnsi="Times"/>
                <w:sz w:val="20"/>
                <w:szCs w:val="20"/>
              </w:rPr>
            </w:pPr>
            <w:r w:rsidRPr="000216D2">
              <w:rPr>
                <w:rFonts w:ascii="Times" w:hAnsi="Times"/>
                <w:sz w:val="20"/>
                <w:szCs w:val="20"/>
              </w:rPr>
              <w:t>Demonstrates behavior that is generally consistent with understanding professional roles during interactions with families, and state implications for family visits and other services.</w:t>
            </w:r>
          </w:p>
        </w:tc>
        <w:tc>
          <w:tcPr>
            <w:tcW w:w="2502" w:type="dxa"/>
            <w:shd w:val="clear" w:color="auto" w:fill="FBFDA5"/>
          </w:tcPr>
          <w:p w14:paraId="269376E3" w14:textId="77777777" w:rsidR="00496154" w:rsidRPr="000216D2" w:rsidRDefault="00496154" w:rsidP="002E328F">
            <w:pPr>
              <w:rPr>
                <w:rFonts w:ascii="Times" w:hAnsi="Times"/>
                <w:sz w:val="20"/>
                <w:szCs w:val="20"/>
              </w:rPr>
            </w:pPr>
            <w:r w:rsidRPr="000216D2">
              <w:rPr>
                <w:rFonts w:ascii="Times" w:hAnsi="Times"/>
                <w:sz w:val="20"/>
                <w:szCs w:val="20"/>
              </w:rPr>
              <w:t>Identification of legal and policy frameworks that underlie different family or child service systems in accurate or incomplete.</w:t>
            </w:r>
          </w:p>
          <w:p w14:paraId="0244BABC" w14:textId="77777777" w:rsidR="00496154" w:rsidRPr="000216D2" w:rsidRDefault="00496154" w:rsidP="002E328F">
            <w:pPr>
              <w:rPr>
                <w:rFonts w:ascii="Times" w:hAnsi="Times"/>
                <w:sz w:val="20"/>
                <w:szCs w:val="20"/>
              </w:rPr>
            </w:pPr>
          </w:p>
          <w:p w14:paraId="21BC70BA" w14:textId="77777777" w:rsidR="00496154" w:rsidRPr="000216D2" w:rsidRDefault="00496154" w:rsidP="002E328F">
            <w:pPr>
              <w:rPr>
                <w:rFonts w:ascii="Times" w:hAnsi="Times"/>
                <w:sz w:val="20"/>
                <w:szCs w:val="20"/>
              </w:rPr>
            </w:pPr>
            <w:r w:rsidRPr="000216D2">
              <w:rPr>
                <w:rFonts w:ascii="Times" w:hAnsi="Times"/>
                <w:sz w:val="20"/>
                <w:szCs w:val="20"/>
              </w:rPr>
              <w:t>Demonstrates professional conduct on a</w:t>
            </w:r>
            <w:r>
              <w:rPr>
                <w:rFonts w:ascii="Times" w:hAnsi="Times"/>
                <w:sz w:val="20"/>
                <w:szCs w:val="20"/>
              </w:rPr>
              <w:t>n</w:t>
            </w:r>
            <w:r w:rsidRPr="000216D2">
              <w:rPr>
                <w:rFonts w:ascii="Times" w:hAnsi="Times"/>
                <w:sz w:val="20"/>
                <w:szCs w:val="20"/>
              </w:rPr>
              <w:t xml:space="preserve"> inconsistent basis.</w:t>
            </w:r>
          </w:p>
          <w:p w14:paraId="553D4C6A" w14:textId="77777777" w:rsidR="00496154" w:rsidRPr="000216D2" w:rsidRDefault="00496154" w:rsidP="002E328F">
            <w:pPr>
              <w:rPr>
                <w:rFonts w:ascii="Times" w:hAnsi="Times"/>
                <w:sz w:val="20"/>
                <w:szCs w:val="20"/>
              </w:rPr>
            </w:pPr>
          </w:p>
          <w:p w14:paraId="2BA95BDF" w14:textId="77777777" w:rsidR="00496154" w:rsidRPr="000216D2" w:rsidRDefault="00496154" w:rsidP="002E328F">
            <w:pPr>
              <w:rPr>
                <w:rFonts w:ascii="Times" w:hAnsi="Times"/>
                <w:sz w:val="20"/>
                <w:szCs w:val="20"/>
              </w:rPr>
            </w:pPr>
            <w:r w:rsidRPr="000216D2">
              <w:rPr>
                <w:rFonts w:ascii="Times" w:hAnsi="Times"/>
                <w:sz w:val="20"/>
                <w:szCs w:val="20"/>
              </w:rPr>
              <w:t>Demonstrates behavior that does not reflect understanding of personal choices and actions on families and team members, including effects of own beliefs, knowledge, skill, and professional goals.</w:t>
            </w:r>
          </w:p>
          <w:p w14:paraId="1B3639EE" w14:textId="77777777" w:rsidR="00496154" w:rsidRPr="000216D2" w:rsidRDefault="00496154" w:rsidP="002E328F">
            <w:pPr>
              <w:rPr>
                <w:rFonts w:ascii="Times" w:hAnsi="Times"/>
                <w:sz w:val="20"/>
                <w:szCs w:val="20"/>
              </w:rPr>
            </w:pPr>
          </w:p>
          <w:p w14:paraId="4262E304" w14:textId="0A59109E" w:rsidR="00496154" w:rsidRPr="00AD0ECD" w:rsidRDefault="00496154" w:rsidP="002E328F">
            <w:pPr>
              <w:rPr>
                <w:rFonts w:ascii="Times" w:hAnsi="Times"/>
                <w:sz w:val="20"/>
                <w:szCs w:val="20"/>
              </w:rPr>
            </w:pPr>
            <w:r w:rsidRPr="000216D2">
              <w:rPr>
                <w:rFonts w:ascii="Times" w:hAnsi="Times"/>
                <w:sz w:val="20"/>
                <w:szCs w:val="20"/>
              </w:rPr>
              <w:t>Demonstrates behavior that is inconsistent with understanding professional roles during interactions with families, and state implications for family visits and other services.</w:t>
            </w:r>
          </w:p>
        </w:tc>
        <w:tc>
          <w:tcPr>
            <w:tcW w:w="867" w:type="dxa"/>
            <w:shd w:val="clear" w:color="auto" w:fill="auto"/>
          </w:tcPr>
          <w:p w14:paraId="66ABF335" w14:textId="77777777" w:rsidR="00496154" w:rsidRPr="009151EC" w:rsidRDefault="00496154" w:rsidP="002E328F">
            <w:pPr>
              <w:rPr>
                <w:rFonts w:ascii="Times" w:hAnsi="Times"/>
                <w:sz w:val="16"/>
                <w:szCs w:val="16"/>
              </w:rPr>
            </w:pPr>
          </w:p>
        </w:tc>
      </w:tr>
      <w:tr w:rsidR="00496154" w:rsidRPr="009151EC" w14:paraId="5C9BF8C7" w14:textId="77777777" w:rsidTr="00496154">
        <w:trPr>
          <w:trHeight w:val="998"/>
        </w:trPr>
        <w:tc>
          <w:tcPr>
            <w:tcW w:w="2462" w:type="dxa"/>
            <w:shd w:val="clear" w:color="auto" w:fill="C5E0B3" w:themeFill="accent6" w:themeFillTint="66"/>
          </w:tcPr>
          <w:p w14:paraId="3FF9E116" w14:textId="77777777" w:rsidR="00496154" w:rsidRPr="000216D2" w:rsidRDefault="00496154" w:rsidP="002E328F">
            <w:pPr>
              <w:rPr>
                <w:rFonts w:ascii="Times" w:hAnsi="Times"/>
                <w:sz w:val="20"/>
                <w:szCs w:val="20"/>
              </w:rPr>
            </w:pPr>
            <w:r w:rsidRPr="000216D2">
              <w:rPr>
                <w:rFonts w:ascii="Times" w:hAnsi="Times"/>
                <w:sz w:val="20"/>
                <w:szCs w:val="20"/>
              </w:rPr>
              <w:lastRenderedPageBreak/>
              <w:t>PPD4: Engages in reflective practice and the design of a professional development plan with the goal of improving professional practice and fostering professional growth and cultural competence. </w:t>
            </w:r>
          </w:p>
          <w:p w14:paraId="703CEF44" w14:textId="77777777" w:rsidR="00496154" w:rsidRPr="000216D2" w:rsidRDefault="00496154" w:rsidP="002E328F">
            <w:pPr>
              <w:rPr>
                <w:rFonts w:ascii="Times" w:hAnsi="Times"/>
                <w:sz w:val="20"/>
                <w:szCs w:val="20"/>
              </w:rPr>
            </w:pPr>
          </w:p>
          <w:p w14:paraId="6CB40195" w14:textId="77777777" w:rsidR="00496154" w:rsidRPr="000216D2" w:rsidRDefault="00496154" w:rsidP="002E328F">
            <w:pPr>
              <w:rPr>
                <w:rFonts w:ascii="Times" w:hAnsi="Times"/>
                <w:sz w:val="20"/>
                <w:szCs w:val="20"/>
              </w:rPr>
            </w:pPr>
            <w:r w:rsidRPr="000216D2">
              <w:rPr>
                <w:rFonts w:ascii="Times" w:hAnsi="Times"/>
                <w:b/>
                <w:sz w:val="20"/>
                <w:szCs w:val="20"/>
              </w:rPr>
              <w:t>FS</w:t>
            </w:r>
            <w:r w:rsidRPr="000216D2">
              <w:rPr>
                <w:rFonts w:ascii="Times" w:hAnsi="Times"/>
                <w:sz w:val="20"/>
                <w:szCs w:val="20"/>
              </w:rPr>
              <w:t xml:space="preserve">: </w:t>
            </w:r>
            <w:r w:rsidRPr="000216D2">
              <w:rPr>
                <w:rFonts w:ascii="Times" w:eastAsia="Tahoma" w:hAnsi="Times" w:cs="Tahoma"/>
                <w:sz w:val="20"/>
                <w:szCs w:val="20"/>
              </w:rPr>
              <w:t>G3</w:t>
            </w:r>
          </w:p>
          <w:p w14:paraId="50AD90F6" w14:textId="77777777" w:rsidR="00496154" w:rsidRPr="000216D2" w:rsidRDefault="00496154" w:rsidP="002E328F">
            <w:pPr>
              <w:rPr>
                <w:rFonts w:ascii="Times" w:hAnsi="Times"/>
                <w:sz w:val="20"/>
                <w:szCs w:val="20"/>
              </w:rPr>
            </w:pPr>
          </w:p>
          <w:p w14:paraId="3880C385" w14:textId="77777777" w:rsidR="00496154" w:rsidRPr="000216D2" w:rsidRDefault="00496154" w:rsidP="002E328F">
            <w:pPr>
              <w:rPr>
                <w:rFonts w:ascii="Times" w:hAnsi="Times"/>
                <w:sz w:val="20"/>
                <w:szCs w:val="20"/>
              </w:rPr>
            </w:pPr>
          </w:p>
        </w:tc>
        <w:tc>
          <w:tcPr>
            <w:tcW w:w="2485" w:type="dxa"/>
            <w:shd w:val="clear" w:color="auto" w:fill="C5E0B3" w:themeFill="accent6" w:themeFillTint="66"/>
          </w:tcPr>
          <w:p w14:paraId="2D9F137F" w14:textId="77777777" w:rsidR="00496154" w:rsidRPr="000216D2" w:rsidRDefault="00496154" w:rsidP="002E328F">
            <w:pPr>
              <w:spacing w:before="100" w:beforeAutospacing="1" w:after="100" w:afterAutospacing="1"/>
              <w:textAlignment w:val="baseline"/>
              <w:rPr>
                <w:rFonts w:ascii="Times" w:hAnsi="Times"/>
                <w:sz w:val="20"/>
                <w:szCs w:val="20"/>
              </w:rPr>
            </w:pPr>
            <w:r w:rsidRPr="000216D2">
              <w:rPr>
                <w:rFonts w:ascii="Times" w:hAnsi="Times"/>
                <w:sz w:val="20"/>
                <w:szCs w:val="20"/>
              </w:rPr>
              <w:t>Reflects on professional values and related practices, including those for honoring diverse perspectives.</w:t>
            </w:r>
          </w:p>
          <w:p w14:paraId="4ABBB8B7" w14:textId="77777777" w:rsidR="00496154" w:rsidRPr="000216D2" w:rsidRDefault="00496154" w:rsidP="002E328F">
            <w:pPr>
              <w:spacing w:before="100" w:beforeAutospacing="1" w:after="100" w:afterAutospacing="1"/>
              <w:textAlignment w:val="baseline"/>
              <w:rPr>
                <w:rFonts w:ascii="Times" w:hAnsi="Times"/>
                <w:sz w:val="20"/>
                <w:szCs w:val="20"/>
              </w:rPr>
            </w:pPr>
            <w:r w:rsidRPr="000216D2">
              <w:rPr>
                <w:rFonts w:ascii="Times" w:hAnsi="Times"/>
                <w:sz w:val="20"/>
                <w:szCs w:val="20"/>
              </w:rPr>
              <w:t xml:space="preserve"> Adjusts practices to address personal bias and to strengthen cultural and linguistic responsiveness.</w:t>
            </w:r>
          </w:p>
          <w:p w14:paraId="1EAA2C8F" w14:textId="77777777" w:rsidR="00496154" w:rsidRPr="000216D2" w:rsidRDefault="00496154" w:rsidP="002E328F">
            <w:pPr>
              <w:spacing w:before="100" w:beforeAutospacing="1" w:after="100" w:afterAutospacing="1"/>
              <w:textAlignment w:val="baseline"/>
              <w:rPr>
                <w:rFonts w:ascii="Times" w:hAnsi="Times"/>
                <w:sz w:val="20"/>
                <w:szCs w:val="20"/>
              </w:rPr>
            </w:pPr>
            <w:r w:rsidRPr="000216D2">
              <w:rPr>
                <w:rFonts w:ascii="Times" w:hAnsi="Times"/>
                <w:sz w:val="20"/>
                <w:szCs w:val="20"/>
              </w:rPr>
              <w:t>Creates a professional development plan with the goal of improving professional practice and fostering professional growth and cultural competence. </w:t>
            </w:r>
          </w:p>
          <w:p w14:paraId="3ED9A154" w14:textId="017C28E5" w:rsidR="00496154" w:rsidRPr="000216D2" w:rsidRDefault="00496154" w:rsidP="002E328F">
            <w:pPr>
              <w:rPr>
                <w:rFonts w:ascii="Times" w:hAnsi="Times"/>
                <w:sz w:val="20"/>
                <w:szCs w:val="20"/>
              </w:rPr>
            </w:pPr>
            <w:r w:rsidRPr="000216D2">
              <w:rPr>
                <w:rFonts w:ascii="Times" w:hAnsi="Times" w:cs="Times New Roman"/>
                <w:sz w:val="20"/>
                <w:szCs w:val="20"/>
              </w:rPr>
              <w:t>Develops plan for reflecting on and updating professional development plan.</w:t>
            </w:r>
          </w:p>
        </w:tc>
        <w:tc>
          <w:tcPr>
            <w:tcW w:w="2423" w:type="dxa"/>
            <w:shd w:val="clear" w:color="auto" w:fill="C5E0B3" w:themeFill="accent6" w:themeFillTint="66"/>
          </w:tcPr>
          <w:p w14:paraId="13397C7C" w14:textId="77777777" w:rsidR="00496154" w:rsidRPr="000216D2" w:rsidRDefault="00496154" w:rsidP="002E328F">
            <w:pPr>
              <w:spacing w:before="100" w:beforeAutospacing="1" w:after="100" w:afterAutospacing="1"/>
              <w:textAlignment w:val="baseline"/>
              <w:rPr>
                <w:rFonts w:ascii="Times" w:hAnsi="Times"/>
                <w:sz w:val="20"/>
                <w:szCs w:val="20"/>
              </w:rPr>
            </w:pPr>
            <w:r w:rsidRPr="000216D2">
              <w:rPr>
                <w:rFonts w:ascii="Times" w:hAnsi="Times"/>
                <w:sz w:val="20"/>
                <w:szCs w:val="20"/>
              </w:rPr>
              <w:t>Reflects on professional values and related practices, including those for honoring diverse perspectives.</w:t>
            </w:r>
          </w:p>
          <w:p w14:paraId="1F6969BB" w14:textId="77777777" w:rsidR="00496154" w:rsidRPr="000216D2" w:rsidRDefault="00496154" w:rsidP="002E328F">
            <w:pPr>
              <w:spacing w:before="100" w:beforeAutospacing="1" w:after="100" w:afterAutospacing="1"/>
              <w:textAlignment w:val="baseline"/>
              <w:rPr>
                <w:rFonts w:ascii="Times" w:hAnsi="Times"/>
                <w:sz w:val="20"/>
                <w:szCs w:val="20"/>
              </w:rPr>
            </w:pPr>
            <w:r w:rsidRPr="000216D2">
              <w:rPr>
                <w:rFonts w:ascii="Times" w:hAnsi="Times"/>
                <w:sz w:val="20"/>
                <w:szCs w:val="20"/>
              </w:rPr>
              <w:t xml:space="preserve"> Adjusts practices to address personal bias and to strengthen cultural and linguistic responsiveness.</w:t>
            </w:r>
          </w:p>
          <w:p w14:paraId="2A09F141" w14:textId="77777777" w:rsidR="00496154" w:rsidRPr="000216D2" w:rsidRDefault="00496154" w:rsidP="002E328F">
            <w:pPr>
              <w:spacing w:before="100" w:beforeAutospacing="1" w:after="100" w:afterAutospacing="1"/>
              <w:textAlignment w:val="baseline"/>
              <w:rPr>
                <w:rFonts w:ascii="Times" w:hAnsi="Times"/>
                <w:sz w:val="20"/>
                <w:szCs w:val="20"/>
              </w:rPr>
            </w:pPr>
            <w:r w:rsidRPr="000216D2">
              <w:rPr>
                <w:rFonts w:ascii="Times" w:hAnsi="Times"/>
                <w:sz w:val="20"/>
                <w:szCs w:val="20"/>
              </w:rPr>
              <w:t>Creates a professional development plan with the goal of improving professional practice and fostering professional growth and cultural competence. </w:t>
            </w:r>
          </w:p>
          <w:p w14:paraId="3E0EFAEB" w14:textId="77777777" w:rsidR="00496154" w:rsidRPr="000216D2" w:rsidRDefault="00496154" w:rsidP="002E328F">
            <w:pPr>
              <w:rPr>
                <w:rFonts w:ascii="Times" w:hAnsi="Times"/>
                <w:sz w:val="20"/>
                <w:szCs w:val="20"/>
              </w:rPr>
            </w:pPr>
          </w:p>
        </w:tc>
        <w:tc>
          <w:tcPr>
            <w:tcW w:w="2485" w:type="dxa"/>
            <w:shd w:val="clear" w:color="auto" w:fill="C5E0B3" w:themeFill="accent6" w:themeFillTint="66"/>
          </w:tcPr>
          <w:p w14:paraId="5A79234A" w14:textId="77777777" w:rsidR="00496154" w:rsidRPr="000216D2" w:rsidRDefault="00496154" w:rsidP="002E328F">
            <w:pPr>
              <w:spacing w:before="100" w:beforeAutospacing="1" w:after="100" w:afterAutospacing="1"/>
              <w:textAlignment w:val="baseline"/>
              <w:rPr>
                <w:rFonts w:ascii="Times" w:hAnsi="Times"/>
                <w:sz w:val="20"/>
                <w:szCs w:val="20"/>
              </w:rPr>
            </w:pPr>
            <w:r w:rsidRPr="000216D2">
              <w:rPr>
                <w:rFonts w:ascii="Times" w:hAnsi="Times"/>
                <w:sz w:val="20"/>
                <w:szCs w:val="20"/>
              </w:rPr>
              <w:t>Reflects on professional values and related practices.</w:t>
            </w:r>
          </w:p>
          <w:p w14:paraId="744BB9D0" w14:textId="77777777" w:rsidR="00496154" w:rsidRPr="000216D2" w:rsidRDefault="00496154" w:rsidP="002E328F">
            <w:pPr>
              <w:spacing w:before="100" w:beforeAutospacing="1" w:after="100" w:afterAutospacing="1"/>
              <w:textAlignment w:val="baseline"/>
              <w:rPr>
                <w:rFonts w:ascii="Times" w:hAnsi="Times"/>
                <w:sz w:val="20"/>
                <w:szCs w:val="20"/>
              </w:rPr>
            </w:pPr>
            <w:r w:rsidRPr="000216D2">
              <w:rPr>
                <w:rFonts w:ascii="Times" w:hAnsi="Times"/>
                <w:sz w:val="20"/>
                <w:szCs w:val="20"/>
              </w:rPr>
              <w:t xml:space="preserve">Adjusts practices based on reflection. </w:t>
            </w:r>
          </w:p>
          <w:p w14:paraId="182466B0" w14:textId="77777777" w:rsidR="00496154" w:rsidRPr="000216D2" w:rsidRDefault="00496154" w:rsidP="002E328F">
            <w:pPr>
              <w:spacing w:before="100" w:beforeAutospacing="1" w:after="100" w:afterAutospacing="1"/>
              <w:textAlignment w:val="baseline"/>
              <w:rPr>
                <w:rFonts w:ascii="Times" w:hAnsi="Times"/>
                <w:sz w:val="20"/>
                <w:szCs w:val="20"/>
              </w:rPr>
            </w:pPr>
            <w:r w:rsidRPr="000216D2">
              <w:rPr>
                <w:rFonts w:ascii="Times" w:hAnsi="Times"/>
                <w:sz w:val="20"/>
                <w:szCs w:val="20"/>
              </w:rPr>
              <w:t>Creates a professional development plan. </w:t>
            </w:r>
          </w:p>
          <w:p w14:paraId="5FBCD652" w14:textId="77777777" w:rsidR="00496154" w:rsidRPr="000216D2" w:rsidRDefault="00496154" w:rsidP="002E328F">
            <w:pPr>
              <w:rPr>
                <w:rFonts w:ascii="Times" w:hAnsi="Times"/>
                <w:sz w:val="20"/>
                <w:szCs w:val="20"/>
              </w:rPr>
            </w:pPr>
          </w:p>
        </w:tc>
        <w:tc>
          <w:tcPr>
            <w:tcW w:w="2502" w:type="dxa"/>
            <w:shd w:val="clear" w:color="auto" w:fill="C5E0B3" w:themeFill="accent6" w:themeFillTint="66"/>
          </w:tcPr>
          <w:p w14:paraId="478426CF" w14:textId="77777777" w:rsidR="00496154" w:rsidRPr="000216D2" w:rsidRDefault="00496154" w:rsidP="002E328F">
            <w:pPr>
              <w:spacing w:before="100" w:beforeAutospacing="1" w:after="100" w:afterAutospacing="1"/>
              <w:textAlignment w:val="baseline"/>
              <w:rPr>
                <w:rFonts w:ascii="Times" w:hAnsi="Times"/>
                <w:sz w:val="20"/>
                <w:szCs w:val="20"/>
              </w:rPr>
            </w:pPr>
            <w:r w:rsidRPr="000216D2">
              <w:rPr>
                <w:rFonts w:ascii="Times" w:hAnsi="Times"/>
                <w:sz w:val="20"/>
                <w:szCs w:val="20"/>
              </w:rPr>
              <w:t>Does not identify connection between professional values and related practices.</w:t>
            </w:r>
          </w:p>
          <w:p w14:paraId="33D1A7DF" w14:textId="77777777" w:rsidR="00496154" w:rsidRPr="000216D2" w:rsidRDefault="00496154" w:rsidP="002E328F">
            <w:pPr>
              <w:spacing w:before="100" w:beforeAutospacing="1" w:after="100" w:afterAutospacing="1"/>
              <w:textAlignment w:val="baseline"/>
              <w:rPr>
                <w:rFonts w:ascii="Times" w:hAnsi="Times"/>
                <w:sz w:val="20"/>
                <w:szCs w:val="20"/>
              </w:rPr>
            </w:pPr>
            <w:r w:rsidRPr="000216D2">
              <w:rPr>
                <w:rFonts w:ascii="Times" w:hAnsi="Times"/>
                <w:sz w:val="20"/>
                <w:szCs w:val="20"/>
              </w:rPr>
              <w:t>Practices to address personal bias and to strengthen cultural and linguistic responsiveness are not recognized or adjusted.</w:t>
            </w:r>
          </w:p>
          <w:p w14:paraId="0D21D33B" w14:textId="77777777" w:rsidR="00496154" w:rsidRPr="000216D2" w:rsidRDefault="00496154" w:rsidP="002E328F">
            <w:pPr>
              <w:spacing w:before="100" w:beforeAutospacing="1" w:after="100" w:afterAutospacing="1"/>
              <w:textAlignment w:val="baseline"/>
              <w:rPr>
                <w:rFonts w:ascii="Times" w:hAnsi="Times"/>
                <w:sz w:val="20"/>
                <w:szCs w:val="20"/>
              </w:rPr>
            </w:pPr>
            <w:r w:rsidRPr="000216D2">
              <w:rPr>
                <w:rFonts w:ascii="Times" w:hAnsi="Times"/>
                <w:sz w:val="20"/>
                <w:szCs w:val="20"/>
              </w:rPr>
              <w:t>Professional development plan goals not conducive to improving professional practice and fostering professional growth and cultural competence. </w:t>
            </w:r>
          </w:p>
          <w:p w14:paraId="6A76F688" w14:textId="77777777" w:rsidR="00496154" w:rsidRPr="000216D2" w:rsidRDefault="00496154" w:rsidP="002E328F">
            <w:pPr>
              <w:rPr>
                <w:rFonts w:ascii="Times" w:hAnsi="Times"/>
                <w:sz w:val="20"/>
                <w:szCs w:val="20"/>
              </w:rPr>
            </w:pPr>
          </w:p>
        </w:tc>
        <w:tc>
          <w:tcPr>
            <w:tcW w:w="867" w:type="dxa"/>
            <w:shd w:val="clear" w:color="auto" w:fill="auto"/>
          </w:tcPr>
          <w:p w14:paraId="70DCAB13" w14:textId="77777777" w:rsidR="00496154" w:rsidRPr="009151EC" w:rsidRDefault="00496154" w:rsidP="002E328F">
            <w:pPr>
              <w:rPr>
                <w:rFonts w:ascii="Times" w:hAnsi="Times"/>
                <w:sz w:val="16"/>
                <w:szCs w:val="16"/>
              </w:rPr>
            </w:pPr>
          </w:p>
        </w:tc>
      </w:tr>
    </w:tbl>
    <w:p w14:paraId="34585321" w14:textId="18078D67" w:rsidR="00306339" w:rsidRPr="00306339" w:rsidRDefault="00496154" w:rsidP="00306339">
      <w:pPr>
        <w:rPr>
          <w:rFonts w:ascii="Times" w:hAnsi="Times"/>
          <w:sz w:val="20"/>
          <w:szCs w:val="20"/>
        </w:rPr>
      </w:pPr>
      <w:r>
        <w:rPr>
          <w:rFonts w:ascii="Times" w:hAnsi="Times"/>
          <w:sz w:val="20"/>
          <w:szCs w:val="20"/>
        </w:rPr>
        <w:t>Level 2 – Yellow</w:t>
      </w:r>
      <w:r>
        <w:rPr>
          <w:rFonts w:ascii="Times" w:hAnsi="Times"/>
          <w:sz w:val="20"/>
          <w:szCs w:val="20"/>
        </w:rPr>
        <w:tab/>
      </w:r>
      <w:r>
        <w:rPr>
          <w:rFonts w:ascii="Times" w:hAnsi="Times"/>
          <w:sz w:val="20"/>
          <w:szCs w:val="20"/>
        </w:rPr>
        <w:tab/>
      </w:r>
      <w:r w:rsidR="001A54B6">
        <w:rPr>
          <w:rFonts w:ascii="Times" w:hAnsi="Times"/>
          <w:sz w:val="20"/>
          <w:szCs w:val="20"/>
        </w:rPr>
        <w:t xml:space="preserve">Level 3 – Green </w:t>
      </w:r>
    </w:p>
    <w:p w14:paraId="3B79F3BA" w14:textId="77777777" w:rsidR="00306339" w:rsidRPr="00306339" w:rsidRDefault="00306339" w:rsidP="00306339">
      <w:pPr>
        <w:rPr>
          <w:rFonts w:ascii="Times" w:hAnsi="Times"/>
          <w:sz w:val="20"/>
          <w:szCs w:val="20"/>
        </w:rPr>
      </w:pPr>
    </w:p>
    <w:p w14:paraId="1FA6869A" w14:textId="77777777" w:rsidR="00306339" w:rsidRPr="00306339" w:rsidRDefault="00306339" w:rsidP="00306339">
      <w:pPr>
        <w:rPr>
          <w:rFonts w:ascii="Times" w:hAnsi="Times"/>
          <w:sz w:val="20"/>
          <w:szCs w:val="20"/>
        </w:rPr>
      </w:pPr>
    </w:p>
    <w:sectPr w:rsidR="00306339" w:rsidRPr="00306339" w:rsidSect="00333073">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4E69CA"/>
    <w:multiLevelType w:val="hybridMultilevel"/>
    <w:tmpl w:val="1276941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23B63BE"/>
    <w:multiLevelType w:val="hybridMultilevel"/>
    <w:tmpl w:val="7F2E67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4F15BC4"/>
    <w:multiLevelType w:val="hybridMultilevel"/>
    <w:tmpl w:val="7FAA2C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138686A"/>
    <w:multiLevelType w:val="hybridMultilevel"/>
    <w:tmpl w:val="09BCC5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AFF7C10"/>
    <w:multiLevelType w:val="hybridMultilevel"/>
    <w:tmpl w:val="A3486B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4"/>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3073"/>
    <w:rsid w:val="00061D45"/>
    <w:rsid w:val="000D3B34"/>
    <w:rsid w:val="00104697"/>
    <w:rsid w:val="001055C2"/>
    <w:rsid w:val="001A54B6"/>
    <w:rsid w:val="001D355F"/>
    <w:rsid w:val="001E44E4"/>
    <w:rsid w:val="002244B7"/>
    <w:rsid w:val="00290CEA"/>
    <w:rsid w:val="00306339"/>
    <w:rsid w:val="00333073"/>
    <w:rsid w:val="003F2208"/>
    <w:rsid w:val="004068C7"/>
    <w:rsid w:val="00457E1E"/>
    <w:rsid w:val="00496154"/>
    <w:rsid w:val="004B4A68"/>
    <w:rsid w:val="004E125C"/>
    <w:rsid w:val="00647456"/>
    <w:rsid w:val="00691DA6"/>
    <w:rsid w:val="007870D5"/>
    <w:rsid w:val="009D07D2"/>
    <w:rsid w:val="00A14CB6"/>
    <w:rsid w:val="00AF3519"/>
    <w:rsid w:val="00BA32A2"/>
    <w:rsid w:val="00BB163C"/>
    <w:rsid w:val="00C42E02"/>
    <w:rsid w:val="00CB6E75"/>
    <w:rsid w:val="00CF0570"/>
    <w:rsid w:val="00D0168D"/>
    <w:rsid w:val="00E105C7"/>
    <w:rsid w:val="00EC73E6"/>
    <w:rsid w:val="00F270D5"/>
    <w:rsid w:val="00F302D8"/>
    <w:rsid w:val="00F32298"/>
    <w:rsid w:val="00F504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EC13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3307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rmaltextrun">
    <w:name w:val="normaltextrun"/>
    <w:rsid w:val="00333073"/>
    <w:rPr>
      <w:lang w:val="en-US"/>
    </w:rPr>
  </w:style>
  <w:style w:type="paragraph" w:styleId="BodyText2">
    <w:name w:val="Body Text 2"/>
    <w:basedOn w:val="Normal"/>
    <w:link w:val="BodyText2Char"/>
    <w:rsid w:val="00333073"/>
    <w:rPr>
      <w:rFonts w:ascii="Times" w:eastAsia="Times" w:hAnsi="Times" w:cs="Times New Roman"/>
      <w:sz w:val="20"/>
      <w:szCs w:val="20"/>
    </w:rPr>
  </w:style>
  <w:style w:type="character" w:customStyle="1" w:styleId="BodyText2Char">
    <w:name w:val="Body Text 2 Char"/>
    <w:basedOn w:val="DefaultParagraphFont"/>
    <w:link w:val="BodyText2"/>
    <w:rsid w:val="00333073"/>
    <w:rPr>
      <w:rFonts w:ascii="Times" w:eastAsia="Times" w:hAnsi="Times" w:cs="Times New Roman"/>
      <w:sz w:val="20"/>
      <w:szCs w:val="20"/>
    </w:rPr>
  </w:style>
  <w:style w:type="character" w:customStyle="1" w:styleId="eop">
    <w:name w:val="eop"/>
    <w:basedOn w:val="DefaultParagraphFont"/>
    <w:rsid w:val="00333073"/>
  </w:style>
  <w:style w:type="paragraph" w:customStyle="1" w:styleId="paragraph">
    <w:name w:val="paragraph"/>
    <w:rsid w:val="00333073"/>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ListParagraph">
    <w:name w:val="List Paragraph"/>
    <w:basedOn w:val="Normal"/>
    <w:uiPriority w:val="34"/>
    <w:qFormat/>
    <w:rsid w:val="00061D4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3307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rmaltextrun">
    <w:name w:val="normaltextrun"/>
    <w:rsid w:val="00333073"/>
    <w:rPr>
      <w:lang w:val="en-US"/>
    </w:rPr>
  </w:style>
  <w:style w:type="paragraph" w:styleId="BodyText2">
    <w:name w:val="Body Text 2"/>
    <w:basedOn w:val="Normal"/>
    <w:link w:val="BodyText2Char"/>
    <w:rsid w:val="00333073"/>
    <w:rPr>
      <w:rFonts w:ascii="Times" w:eastAsia="Times" w:hAnsi="Times" w:cs="Times New Roman"/>
      <w:sz w:val="20"/>
      <w:szCs w:val="20"/>
    </w:rPr>
  </w:style>
  <w:style w:type="character" w:customStyle="1" w:styleId="BodyText2Char">
    <w:name w:val="Body Text 2 Char"/>
    <w:basedOn w:val="DefaultParagraphFont"/>
    <w:link w:val="BodyText2"/>
    <w:rsid w:val="00333073"/>
    <w:rPr>
      <w:rFonts w:ascii="Times" w:eastAsia="Times" w:hAnsi="Times" w:cs="Times New Roman"/>
      <w:sz w:val="20"/>
      <w:szCs w:val="20"/>
    </w:rPr>
  </w:style>
  <w:style w:type="character" w:customStyle="1" w:styleId="eop">
    <w:name w:val="eop"/>
    <w:basedOn w:val="DefaultParagraphFont"/>
    <w:rsid w:val="00333073"/>
  </w:style>
  <w:style w:type="paragraph" w:customStyle="1" w:styleId="paragraph">
    <w:name w:val="paragraph"/>
    <w:rsid w:val="00333073"/>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ListParagraph">
    <w:name w:val="List Paragraph"/>
    <w:basedOn w:val="Normal"/>
    <w:uiPriority w:val="34"/>
    <w:qFormat/>
    <w:rsid w:val="00061D4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4</Pages>
  <Words>1170</Words>
  <Characters>6675</Characters>
  <Application>Microsoft Office Word</Application>
  <DocSecurity>0</DocSecurity>
  <Lines>55</Lines>
  <Paragraphs>15</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
      <vt:lpstr>Level 5 Custom Assessment:  Family Services Program Analysis</vt:lpstr>
      <vt:lpstr>Part One:  </vt:lpstr>
    </vt:vector>
  </TitlesOfParts>
  <Company/>
  <LinksUpToDate>false</LinksUpToDate>
  <CharactersWithSpaces>7830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Comments</dc:creator>
  <cp:keywords/>
  <dc:description/>
  <cp:lastModifiedBy>Stephanie Hellmer</cp:lastModifiedBy>
  <cp:revision>11</cp:revision>
  <dcterms:created xsi:type="dcterms:W3CDTF">2017-04-15T23:16:00Z</dcterms:created>
  <dcterms:modified xsi:type="dcterms:W3CDTF">2017-05-30T15:13:00Z</dcterms:modified>
</cp:coreProperties>
</file>