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B6355" w14:textId="79AB5150" w:rsidR="00ED78FA" w:rsidRPr="00726D3A" w:rsidRDefault="00655374" w:rsidP="00ED78FA">
      <w:pPr>
        <w:pStyle w:val="NormalWeb"/>
        <w:spacing w:before="0" w:beforeAutospacing="0" w:after="0" w:afterAutospacing="0"/>
        <w:jc w:val="center"/>
        <w:rPr>
          <w:rFonts w:asciiTheme="minorHAnsi" w:hAnsiTheme="minorHAnsi"/>
          <w:color w:val="000000"/>
          <w:sz w:val="32"/>
          <w:szCs w:val="32"/>
        </w:rPr>
      </w:pPr>
      <w:r w:rsidRPr="00726D3A">
        <w:rPr>
          <w:rFonts w:asciiTheme="minorHAnsi" w:hAnsiTheme="minorHAnsi"/>
          <w:b/>
          <w:bCs/>
          <w:color w:val="000000" w:themeColor="text1"/>
          <w:sz w:val="32"/>
          <w:szCs w:val="32"/>
        </w:rPr>
        <w:t>Credential AREA:</w:t>
      </w:r>
      <w:r w:rsidRPr="00726D3A">
        <w:rPr>
          <w:rFonts w:asciiTheme="minorHAnsi" w:hAnsiTheme="minorHAnsi"/>
          <w:b/>
          <w:bCs/>
          <w:i/>
          <w:iCs/>
          <w:color w:val="000000" w:themeColor="text1"/>
          <w:sz w:val="21"/>
          <w:szCs w:val="21"/>
        </w:rPr>
        <w:t xml:space="preserve"> </w:t>
      </w:r>
      <w:r w:rsidRPr="00726D3A">
        <w:rPr>
          <w:rFonts w:asciiTheme="minorHAnsi" w:hAnsiTheme="minorHAnsi"/>
          <w:b/>
          <w:bCs/>
          <w:color w:val="000000" w:themeColor="text1"/>
          <w:sz w:val="32"/>
          <w:szCs w:val="32"/>
        </w:rPr>
        <w:t>I</w:t>
      </w:r>
      <w:r w:rsidR="00B356CB" w:rsidRPr="00726D3A">
        <w:rPr>
          <w:rFonts w:asciiTheme="minorHAnsi" w:hAnsiTheme="minorHAnsi"/>
          <w:b/>
          <w:bCs/>
          <w:color w:val="000000" w:themeColor="text1"/>
          <w:sz w:val="32"/>
          <w:szCs w:val="32"/>
        </w:rPr>
        <w:t xml:space="preserve">nfant-Toddler </w:t>
      </w:r>
      <w:r w:rsidRPr="00726D3A">
        <w:rPr>
          <w:rFonts w:asciiTheme="minorHAnsi" w:hAnsiTheme="minorHAnsi"/>
          <w:b/>
          <w:bCs/>
          <w:color w:val="000000" w:themeColor="text1"/>
          <w:sz w:val="32"/>
          <w:szCs w:val="32"/>
        </w:rPr>
        <w:t>Credential (Level</w:t>
      </w:r>
      <w:r w:rsidR="00631FEE" w:rsidRPr="00726D3A">
        <w:rPr>
          <w:rFonts w:asciiTheme="minorHAnsi" w:hAnsiTheme="minorHAnsi"/>
          <w:b/>
          <w:bCs/>
          <w:color w:val="000000" w:themeColor="text1"/>
          <w:sz w:val="32"/>
          <w:szCs w:val="32"/>
        </w:rPr>
        <w:t>s 2-</w:t>
      </w:r>
      <w:r w:rsidR="007404E5" w:rsidRPr="00726D3A">
        <w:rPr>
          <w:rFonts w:asciiTheme="minorHAnsi" w:hAnsiTheme="minorHAnsi"/>
          <w:b/>
          <w:bCs/>
          <w:color w:val="000000" w:themeColor="text1"/>
          <w:sz w:val="32"/>
          <w:szCs w:val="32"/>
        </w:rPr>
        <w:t>5</w:t>
      </w:r>
      <w:r w:rsidR="006A7A2F" w:rsidRPr="00726D3A">
        <w:rPr>
          <w:rFonts w:asciiTheme="minorHAnsi" w:hAnsiTheme="minorHAnsi"/>
          <w:b/>
          <w:bCs/>
          <w:color w:val="000000" w:themeColor="text1"/>
          <w:sz w:val="32"/>
          <w:szCs w:val="32"/>
        </w:rPr>
        <w:t>)</w:t>
      </w:r>
      <w:r w:rsidRPr="00726D3A">
        <w:rPr>
          <w:rFonts w:asciiTheme="minorHAnsi" w:hAnsiTheme="minorHAnsi"/>
          <w:i/>
          <w:iCs/>
          <w:color w:val="000000" w:themeColor="text1"/>
          <w:sz w:val="16"/>
          <w:szCs w:val="16"/>
        </w:rPr>
        <w:br/>
      </w:r>
      <w:r w:rsidRPr="00726D3A">
        <w:rPr>
          <w:rFonts w:asciiTheme="minorHAnsi" w:hAnsiTheme="minorHAnsi"/>
          <w:b/>
          <w:bCs/>
          <w:color w:val="000000" w:themeColor="text1"/>
          <w:sz w:val="32"/>
          <w:szCs w:val="32"/>
        </w:rPr>
        <w:t xml:space="preserve">TOPIC: </w:t>
      </w:r>
      <w:r w:rsidR="00ED78FA" w:rsidRPr="00726D3A">
        <w:rPr>
          <w:rFonts w:asciiTheme="minorHAnsi" w:hAnsiTheme="minorHAnsi"/>
          <w:b/>
          <w:bCs/>
          <w:color w:val="000000"/>
          <w:sz w:val="32"/>
          <w:szCs w:val="32"/>
        </w:rPr>
        <w:t>FCR</w:t>
      </w:r>
      <w:r w:rsidR="0021705E" w:rsidRPr="00726D3A">
        <w:rPr>
          <w:rFonts w:asciiTheme="minorHAnsi" w:hAnsiTheme="minorHAnsi"/>
          <w:b/>
          <w:bCs/>
          <w:color w:val="000000"/>
          <w:sz w:val="32"/>
          <w:szCs w:val="32"/>
        </w:rPr>
        <w:t>-PPD</w:t>
      </w:r>
      <w:r w:rsidR="00ED78FA" w:rsidRPr="00726D3A">
        <w:rPr>
          <w:rFonts w:asciiTheme="minorHAnsi" w:hAnsiTheme="minorHAnsi"/>
          <w:b/>
          <w:bCs/>
          <w:color w:val="000000"/>
          <w:sz w:val="32"/>
          <w:szCs w:val="32"/>
        </w:rPr>
        <w:t xml:space="preserve"> </w:t>
      </w:r>
      <w:r w:rsidR="00631FEE" w:rsidRPr="00726D3A">
        <w:rPr>
          <w:rFonts w:asciiTheme="minorHAnsi" w:hAnsiTheme="minorHAnsi"/>
          <w:b/>
          <w:bCs/>
          <w:color w:val="000000"/>
          <w:sz w:val="32"/>
          <w:szCs w:val="32"/>
        </w:rPr>
        <w:t xml:space="preserve">Stacked </w:t>
      </w:r>
      <w:r w:rsidR="0021705E" w:rsidRPr="00726D3A">
        <w:rPr>
          <w:rFonts w:asciiTheme="minorHAnsi" w:hAnsiTheme="minorHAnsi"/>
          <w:b/>
          <w:bCs/>
          <w:color w:val="000000"/>
          <w:sz w:val="32"/>
          <w:szCs w:val="32"/>
        </w:rPr>
        <w:t>Custom</w:t>
      </w:r>
      <w:r w:rsidR="00ED78FA" w:rsidRPr="00726D3A">
        <w:rPr>
          <w:rFonts w:asciiTheme="minorHAnsi" w:hAnsiTheme="minorHAnsi"/>
          <w:b/>
          <w:bCs/>
          <w:color w:val="000000"/>
          <w:sz w:val="32"/>
          <w:szCs w:val="32"/>
        </w:rPr>
        <w:t xml:space="preserve"> Assessment</w:t>
      </w:r>
    </w:p>
    <w:p w14:paraId="45205059" w14:textId="0F7F0DD3" w:rsidR="006A7A2F" w:rsidRPr="00726D3A" w:rsidRDefault="00ED78FA" w:rsidP="00ED78FA">
      <w:pPr>
        <w:jc w:val="center"/>
        <w:rPr>
          <w:rFonts w:asciiTheme="minorHAnsi" w:hAnsiTheme="minorHAnsi"/>
          <w:color w:val="000000"/>
        </w:rPr>
      </w:pPr>
      <w:r w:rsidRPr="00726D3A">
        <w:rPr>
          <w:rFonts w:asciiTheme="minorHAnsi" w:hAnsiTheme="minorHAnsi"/>
          <w:b/>
          <w:bCs/>
          <w:color w:val="000000"/>
          <w:sz w:val="32"/>
          <w:szCs w:val="32"/>
        </w:rPr>
        <w:t>Family and Practitioner Interview</w:t>
      </w:r>
    </w:p>
    <w:p w14:paraId="1E0F3AFC" w14:textId="77777777" w:rsidR="009E6D6F" w:rsidRPr="00726D3A" w:rsidRDefault="009E6D6F" w:rsidP="006A7A2F">
      <w:pPr>
        <w:rPr>
          <w:rFonts w:asciiTheme="minorHAnsi" w:hAnsiTheme="minorHAnsi"/>
          <w:b/>
          <w:color w:val="000000" w:themeColor="text1"/>
        </w:rPr>
      </w:pPr>
    </w:p>
    <w:p w14:paraId="7C3FF12C" w14:textId="742CC366" w:rsidR="00655374" w:rsidRPr="00726D3A" w:rsidRDefault="00655374">
      <w:pPr>
        <w:rPr>
          <w:rFonts w:asciiTheme="minorHAnsi" w:hAnsiTheme="minorHAnsi"/>
          <w:b/>
          <w:iCs/>
          <w:color w:val="000000" w:themeColor="text1"/>
          <w:sz w:val="20"/>
          <w:szCs w:val="20"/>
        </w:rPr>
      </w:pPr>
      <w:r w:rsidRPr="00726D3A">
        <w:rPr>
          <w:rFonts w:asciiTheme="minorHAnsi" w:hAnsiTheme="minorHAnsi"/>
          <w:b/>
          <w:color w:val="000000" w:themeColor="text1"/>
          <w:sz w:val="28"/>
          <w:szCs w:val="28"/>
        </w:rPr>
        <w:t>I. Assessment Competency &amp; Standard</w:t>
      </w:r>
      <w:r w:rsidR="00FE64A3" w:rsidRPr="00726D3A">
        <w:rPr>
          <w:rFonts w:asciiTheme="minorHAnsi" w:hAnsiTheme="minorHAnsi"/>
          <w:b/>
          <w:color w:val="000000" w:themeColor="text1"/>
          <w:sz w:val="28"/>
          <w:szCs w:val="28"/>
        </w:rPr>
        <w:t>s</w:t>
      </w:r>
      <w:r w:rsidRPr="00726D3A">
        <w:rPr>
          <w:rFonts w:asciiTheme="minorHAnsi" w:hAnsiTheme="minorHAnsi"/>
          <w:b/>
          <w:color w:val="000000" w:themeColor="text1"/>
          <w:sz w:val="28"/>
          <w:szCs w:val="28"/>
        </w:rPr>
        <w:t xml:space="preserve"> Alignment</w:t>
      </w:r>
    </w:p>
    <w:p w14:paraId="6D5363A1" w14:textId="14763762" w:rsidR="00655374" w:rsidRDefault="00655374">
      <w:pPr>
        <w:rPr>
          <w:rFonts w:asciiTheme="minorHAnsi" w:hAnsiTheme="minorHAnsi"/>
          <w:b/>
          <w:color w:val="000000" w:themeColor="text1"/>
          <w:sz w:val="28"/>
          <w:szCs w:val="28"/>
        </w:rPr>
      </w:pPr>
    </w:p>
    <w:tbl>
      <w:tblPr>
        <w:tblStyle w:val="a"/>
        <w:tblW w:w="13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5"/>
        <w:gridCol w:w="2440"/>
        <w:gridCol w:w="10"/>
      </w:tblGrid>
      <w:tr w:rsidR="00AD2272" w:rsidRPr="008E497C" w14:paraId="773B68D3" w14:textId="77777777" w:rsidTr="00946D0E">
        <w:trPr>
          <w:trHeight w:val="339"/>
          <w:jc w:val="center"/>
        </w:trPr>
        <w:tc>
          <w:tcPr>
            <w:tcW w:w="10615" w:type="dxa"/>
            <w:vMerge w:val="restart"/>
            <w:tcBorders>
              <w:top w:val="single" w:sz="4" w:space="0" w:color="000000"/>
              <w:left w:val="single" w:sz="4" w:space="0" w:color="000000"/>
              <w:right w:val="single" w:sz="4" w:space="0" w:color="000000"/>
            </w:tcBorders>
            <w:shd w:val="clear" w:color="auto" w:fill="auto"/>
          </w:tcPr>
          <w:p w14:paraId="1D80DB57" w14:textId="77777777" w:rsidR="00AD2272" w:rsidRPr="008E497C" w:rsidRDefault="00AD2272" w:rsidP="00946D0E">
            <w:pPr>
              <w:jc w:val="center"/>
              <w:rPr>
                <w:rFonts w:asciiTheme="minorHAnsi" w:eastAsia="Times" w:hAnsiTheme="minorHAnsi"/>
                <w:b/>
                <w:color w:val="000000" w:themeColor="text1"/>
              </w:rPr>
            </w:pPr>
            <w:r w:rsidRPr="008E497C">
              <w:rPr>
                <w:rFonts w:asciiTheme="minorHAnsi" w:eastAsia="Times" w:hAnsiTheme="minorHAnsi"/>
                <w:b/>
                <w:color w:val="000000" w:themeColor="text1"/>
              </w:rPr>
              <w:t>Gateways Competencies Assessed</w:t>
            </w:r>
          </w:p>
        </w:tc>
        <w:tc>
          <w:tcPr>
            <w:tcW w:w="2450" w:type="dxa"/>
            <w:gridSpan w:val="2"/>
            <w:tcBorders>
              <w:top w:val="single" w:sz="4" w:space="0" w:color="000000"/>
              <w:left w:val="single" w:sz="4" w:space="0" w:color="000000"/>
              <w:bottom w:val="single" w:sz="4" w:space="0" w:color="000000"/>
              <w:right w:val="single" w:sz="4" w:space="0" w:color="000000"/>
            </w:tcBorders>
          </w:tcPr>
          <w:p w14:paraId="736B5226" w14:textId="77777777" w:rsidR="00AD2272" w:rsidRPr="00764204" w:rsidRDefault="00AD2272" w:rsidP="00946D0E">
            <w:pPr>
              <w:jc w:val="center"/>
              <w:rPr>
                <w:rFonts w:asciiTheme="minorHAnsi" w:eastAsia="Times" w:hAnsiTheme="minorHAnsi"/>
                <w:b/>
                <w:color w:val="000000" w:themeColor="text1"/>
                <w:sz w:val="22"/>
                <w:szCs w:val="22"/>
              </w:rPr>
            </w:pPr>
            <w:r w:rsidRPr="00764204">
              <w:rPr>
                <w:rFonts w:asciiTheme="minorHAnsi" w:eastAsia="Times" w:hAnsiTheme="minorHAnsi"/>
                <w:b/>
                <w:color w:val="000000" w:themeColor="text1"/>
                <w:sz w:val="22"/>
                <w:szCs w:val="22"/>
              </w:rPr>
              <w:t>Competency Alignment by citation</w:t>
            </w:r>
          </w:p>
        </w:tc>
      </w:tr>
      <w:tr w:rsidR="00AD2272" w:rsidRPr="008E497C" w14:paraId="12D74D7F" w14:textId="77777777" w:rsidTr="00946D0E">
        <w:trPr>
          <w:gridAfter w:val="1"/>
          <w:wAfter w:w="10" w:type="dxa"/>
          <w:trHeight w:val="174"/>
          <w:jc w:val="center"/>
        </w:trPr>
        <w:tc>
          <w:tcPr>
            <w:tcW w:w="10615" w:type="dxa"/>
            <w:vMerge/>
            <w:tcBorders>
              <w:top w:val="single" w:sz="4" w:space="0" w:color="000000"/>
              <w:left w:val="single" w:sz="4" w:space="0" w:color="000000"/>
              <w:right w:val="single" w:sz="4" w:space="0" w:color="000000"/>
            </w:tcBorders>
            <w:shd w:val="clear" w:color="auto" w:fill="auto"/>
          </w:tcPr>
          <w:p w14:paraId="3D314B95" w14:textId="77777777" w:rsidR="00AD2272" w:rsidRPr="008E497C" w:rsidRDefault="00AD2272" w:rsidP="00946D0E">
            <w:pPr>
              <w:widowControl w:val="0"/>
              <w:rPr>
                <w:rFonts w:asciiTheme="minorHAnsi" w:eastAsia="Times" w:hAnsiTheme="minorHAnsi"/>
                <w:b/>
                <w:color w:val="000000" w:themeColor="text1"/>
              </w:rPr>
            </w:pPr>
          </w:p>
        </w:tc>
        <w:tc>
          <w:tcPr>
            <w:tcW w:w="2440" w:type="dxa"/>
            <w:tcBorders>
              <w:top w:val="single" w:sz="4" w:space="0" w:color="000000"/>
              <w:left w:val="single" w:sz="4" w:space="0" w:color="000000"/>
              <w:bottom w:val="single" w:sz="4" w:space="0" w:color="000000"/>
              <w:right w:val="single" w:sz="4" w:space="0" w:color="000000"/>
            </w:tcBorders>
          </w:tcPr>
          <w:p w14:paraId="272D6062" w14:textId="77777777" w:rsidR="00AD2272" w:rsidRPr="00764204" w:rsidRDefault="00AD2272" w:rsidP="00946D0E">
            <w:pPr>
              <w:jc w:val="center"/>
              <w:rPr>
                <w:rFonts w:asciiTheme="minorHAnsi" w:eastAsia="Times" w:hAnsiTheme="minorHAnsi"/>
                <w:b/>
                <w:color w:val="000000" w:themeColor="text1"/>
                <w:sz w:val="22"/>
                <w:szCs w:val="22"/>
              </w:rPr>
            </w:pPr>
            <w:r w:rsidRPr="00764204">
              <w:rPr>
                <w:rFonts w:asciiTheme="minorHAnsi" w:eastAsia="Times" w:hAnsiTheme="minorHAnsi"/>
                <w:b/>
                <w:color w:val="000000" w:themeColor="text1"/>
                <w:sz w:val="22"/>
                <w:szCs w:val="22"/>
              </w:rPr>
              <w:t>Zero to Three (2016)</w:t>
            </w:r>
          </w:p>
        </w:tc>
      </w:tr>
      <w:tr w:rsidR="00AD2272" w:rsidRPr="008E497C" w14:paraId="64B4B72C" w14:textId="77777777" w:rsidTr="00946D0E">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FFFF99"/>
          </w:tcPr>
          <w:p w14:paraId="68C4B5F6" w14:textId="15106896" w:rsidR="00AD2272" w:rsidRPr="00AD2272" w:rsidRDefault="00AD2272" w:rsidP="00AD2272">
            <w:pPr>
              <w:rPr>
                <w:rFonts w:asciiTheme="minorHAnsi" w:hAnsiTheme="minorHAnsi"/>
                <w:sz w:val="22"/>
                <w:szCs w:val="22"/>
              </w:rPr>
            </w:pPr>
            <w:r w:rsidRPr="00AD2272">
              <w:rPr>
                <w:rFonts w:asciiTheme="minorHAnsi" w:hAnsiTheme="minorHAnsi"/>
                <w:b/>
                <w:bCs/>
                <w:sz w:val="22"/>
                <w:szCs w:val="22"/>
              </w:rPr>
              <w:t>ITC FCR1</w:t>
            </w:r>
            <w:r w:rsidRPr="00AD2272">
              <w:rPr>
                <w:rFonts w:asciiTheme="minorHAnsi" w:hAnsiTheme="minorHAnsi"/>
                <w:sz w:val="22"/>
                <w:szCs w:val="22"/>
              </w:rPr>
              <w:t>: Describes the inter-relationship between children, family, practitioners, and community contexts, their influence on families’ approaches to parenting children birth to age three, and the impact on family-practitioner collaboration</w:t>
            </w:r>
          </w:p>
        </w:tc>
        <w:tc>
          <w:tcPr>
            <w:tcW w:w="2440" w:type="dxa"/>
            <w:tcBorders>
              <w:top w:val="single" w:sz="4" w:space="0" w:color="000000"/>
              <w:left w:val="single" w:sz="4" w:space="0" w:color="000000"/>
              <w:bottom w:val="single" w:sz="4" w:space="0" w:color="000000"/>
              <w:right w:val="single" w:sz="4" w:space="0" w:color="000000"/>
            </w:tcBorders>
            <w:shd w:val="clear" w:color="auto" w:fill="FFFF99"/>
          </w:tcPr>
          <w:p w14:paraId="5D857A61" w14:textId="77777777" w:rsidR="00AD2272" w:rsidRPr="003609B8" w:rsidRDefault="00AD2272" w:rsidP="00AD2272">
            <w:pPr>
              <w:jc w:val="center"/>
              <w:rPr>
                <w:rFonts w:asciiTheme="minorHAnsi" w:hAnsiTheme="minorHAnsi"/>
                <w:sz w:val="20"/>
                <w:szCs w:val="20"/>
              </w:rPr>
            </w:pPr>
            <w:r w:rsidRPr="003609B8">
              <w:rPr>
                <w:rFonts w:asciiTheme="minorHAnsi" w:hAnsiTheme="minorHAnsi"/>
                <w:sz w:val="20"/>
                <w:szCs w:val="20"/>
              </w:rPr>
              <w:t>-------</w:t>
            </w:r>
          </w:p>
        </w:tc>
      </w:tr>
      <w:tr w:rsidR="00AD2272" w:rsidRPr="008E497C" w14:paraId="07012AAC" w14:textId="77777777" w:rsidTr="00946D0E">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FFFF99"/>
          </w:tcPr>
          <w:p w14:paraId="03E40E52" w14:textId="72059216" w:rsidR="00AD2272" w:rsidRPr="00AD2272" w:rsidRDefault="00AD2272" w:rsidP="00AD2272">
            <w:pPr>
              <w:rPr>
                <w:rFonts w:asciiTheme="minorHAnsi" w:hAnsiTheme="minorHAnsi"/>
                <w:b/>
                <w:bCs/>
                <w:sz w:val="22"/>
                <w:szCs w:val="22"/>
              </w:rPr>
            </w:pPr>
            <w:r w:rsidRPr="00AD2272">
              <w:rPr>
                <w:rFonts w:asciiTheme="minorHAnsi" w:hAnsiTheme="minorHAnsi"/>
                <w:b/>
                <w:sz w:val="22"/>
                <w:szCs w:val="22"/>
              </w:rPr>
              <w:t>ITC FCR2</w:t>
            </w:r>
            <w:r w:rsidRPr="00AD2272">
              <w:rPr>
                <w:rFonts w:asciiTheme="minorHAnsi" w:hAnsiTheme="minorHAnsi"/>
                <w:sz w:val="22"/>
                <w:szCs w:val="22"/>
              </w:rPr>
              <w:t>: Demonstrates behavior that reflects confidentiality and awareness of the unique role of providing services to infants/toddlers and their families</w:t>
            </w:r>
          </w:p>
        </w:tc>
        <w:tc>
          <w:tcPr>
            <w:tcW w:w="2440" w:type="dxa"/>
            <w:tcBorders>
              <w:top w:val="single" w:sz="4" w:space="0" w:color="000000"/>
              <w:left w:val="single" w:sz="4" w:space="0" w:color="000000"/>
              <w:bottom w:val="single" w:sz="4" w:space="0" w:color="000000"/>
              <w:right w:val="single" w:sz="4" w:space="0" w:color="000000"/>
            </w:tcBorders>
            <w:shd w:val="clear" w:color="auto" w:fill="FFFF99"/>
          </w:tcPr>
          <w:p w14:paraId="5F061284" w14:textId="77777777" w:rsidR="00AD2272" w:rsidRPr="003609B8" w:rsidRDefault="00AD2272" w:rsidP="00AD2272">
            <w:pPr>
              <w:jc w:val="center"/>
              <w:rPr>
                <w:rFonts w:asciiTheme="minorHAnsi" w:hAnsiTheme="minorHAnsi"/>
                <w:sz w:val="20"/>
                <w:szCs w:val="20"/>
              </w:rPr>
            </w:pPr>
            <w:r w:rsidRPr="003609B8">
              <w:rPr>
                <w:rFonts w:asciiTheme="minorHAnsi" w:hAnsiTheme="minorHAnsi"/>
                <w:sz w:val="20"/>
                <w:szCs w:val="20"/>
              </w:rPr>
              <w:t>-------</w:t>
            </w:r>
          </w:p>
        </w:tc>
      </w:tr>
      <w:tr w:rsidR="00AD2272" w:rsidRPr="008E497C" w14:paraId="4E41FB86" w14:textId="77777777" w:rsidTr="00946D0E">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FFFF99"/>
          </w:tcPr>
          <w:p w14:paraId="52CEBE5B" w14:textId="69CB2C6E" w:rsidR="00AD2272" w:rsidRPr="00AD2272" w:rsidRDefault="00AD2272" w:rsidP="00AD2272">
            <w:pPr>
              <w:rPr>
                <w:rFonts w:asciiTheme="minorHAnsi" w:hAnsiTheme="minorHAnsi"/>
                <w:b/>
                <w:bCs/>
                <w:sz w:val="22"/>
                <w:szCs w:val="22"/>
              </w:rPr>
            </w:pPr>
            <w:r w:rsidRPr="00AD2272">
              <w:rPr>
                <w:rFonts w:asciiTheme="minorHAnsi" w:hAnsiTheme="minorHAnsi"/>
                <w:b/>
                <w:sz w:val="22"/>
                <w:szCs w:val="22"/>
              </w:rPr>
              <w:t>ITC FCR3</w:t>
            </w:r>
            <w:r w:rsidRPr="00AD2272">
              <w:rPr>
                <w:rFonts w:asciiTheme="minorHAnsi" w:hAnsiTheme="minorHAnsi"/>
                <w:sz w:val="22"/>
                <w:szCs w:val="22"/>
              </w:rPr>
              <w:t>: Engages in interactions and demonstrates practice with children, families, and practitioners reflective of a strengths-based, family-centered, relationship-based approach</w:t>
            </w:r>
          </w:p>
        </w:tc>
        <w:tc>
          <w:tcPr>
            <w:tcW w:w="2440" w:type="dxa"/>
            <w:tcBorders>
              <w:top w:val="single" w:sz="4" w:space="0" w:color="000000"/>
              <w:left w:val="single" w:sz="4" w:space="0" w:color="000000"/>
              <w:bottom w:val="single" w:sz="4" w:space="0" w:color="000000"/>
              <w:right w:val="single" w:sz="4" w:space="0" w:color="000000"/>
            </w:tcBorders>
            <w:shd w:val="clear" w:color="auto" w:fill="FFFF99"/>
          </w:tcPr>
          <w:p w14:paraId="606999E6" w14:textId="0478F564" w:rsidR="00AD2272" w:rsidRPr="003609B8" w:rsidRDefault="00E120CF" w:rsidP="00AD2272">
            <w:pPr>
              <w:jc w:val="center"/>
              <w:rPr>
                <w:rFonts w:asciiTheme="minorHAnsi" w:hAnsiTheme="minorHAnsi"/>
                <w:sz w:val="20"/>
                <w:szCs w:val="20"/>
              </w:rPr>
            </w:pPr>
            <w:r w:rsidRPr="003609B8">
              <w:rPr>
                <w:rFonts w:asciiTheme="minorHAnsi" w:hAnsiTheme="minorHAnsi"/>
                <w:sz w:val="20"/>
                <w:szCs w:val="20"/>
              </w:rPr>
              <w:t>SE-6e, SE-6f</w:t>
            </w:r>
          </w:p>
        </w:tc>
      </w:tr>
      <w:tr w:rsidR="00AD2272" w:rsidRPr="008E497C" w14:paraId="1CC4FCC1" w14:textId="77777777" w:rsidTr="00946D0E">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CCFFCC"/>
          </w:tcPr>
          <w:p w14:paraId="545B1DE4" w14:textId="10E37C90" w:rsidR="00AD2272" w:rsidRPr="00AD2272" w:rsidRDefault="00AD2272" w:rsidP="00AD2272">
            <w:pPr>
              <w:rPr>
                <w:rFonts w:asciiTheme="minorHAnsi" w:hAnsiTheme="minorHAnsi"/>
                <w:b/>
                <w:bCs/>
                <w:sz w:val="22"/>
                <w:szCs w:val="22"/>
              </w:rPr>
            </w:pPr>
            <w:r w:rsidRPr="00AD2272">
              <w:rPr>
                <w:rFonts w:asciiTheme="minorHAnsi" w:hAnsiTheme="minorHAnsi"/>
                <w:b/>
                <w:bCs/>
                <w:sz w:val="22"/>
                <w:szCs w:val="22"/>
              </w:rPr>
              <w:t>ITC FCR4</w:t>
            </w:r>
            <w:r w:rsidRPr="00AD2272">
              <w:rPr>
                <w:rFonts w:asciiTheme="minorHAnsi" w:hAnsiTheme="minorHAnsi"/>
                <w:sz w:val="22"/>
                <w:szCs w:val="22"/>
              </w:rPr>
              <w:t>:  Collaborates with families to nurture healthy development, learning, mental health and well-being within and between infant and toddler social and cultural contexts.</w:t>
            </w:r>
          </w:p>
        </w:tc>
        <w:tc>
          <w:tcPr>
            <w:tcW w:w="2440" w:type="dxa"/>
            <w:tcBorders>
              <w:top w:val="single" w:sz="4" w:space="0" w:color="000000"/>
              <w:left w:val="single" w:sz="4" w:space="0" w:color="000000"/>
              <w:bottom w:val="single" w:sz="4" w:space="0" w:color="000000"/>
              <w:right w:val="single" w:sz="4" w:space="0" w:color="000000"/>
            </w:tcBorders>
            <w:shd w:val="clear" w:color="auto" w:fill="CCFFCC"/>
          </w:tcPr>
          <w:p w14:paraId="4696A857" w14:textId="77777777" w:rsidR="00AD2272" w:rsidRPr="003609B8" w:rsidRDefault="00AD2272" w:rsidP="00AD2272">
            <w:pPr>
              <w:jc w:val="center"/>
              <w:rPr>
                <w:rFonts w:asciiTheme="minorHAnsi" w:hAnsiTheme="minorHAnsi"/>
                <w:sz w:val="20"/>
                <w:szCs w:val="20"/>
              </w:rPr>
            </w:pPr>
            <w:r w:rsidRPr="003609B8">
              <w:rPr>
                <w:rFonts w:asciiTheme="minorHAnsi" w:hAnsiTheme="minorHAnsi"/>
                <w:sz w:val="20"/>
                <w:szCs w:val="20"/>
              </w:rPr>
              <w:t>-------</w:t>
            </w:r>
          </w:p>
        </w:tc>
      </w:tr>
      <w:tr w:rsidR="00AD2272" w:rsidRPr="008E497C" w14:paraId="1EC943AB" w14:textId="77777777" w:rsidTr="00946D0E">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CCFFCC"/>
          </w:tcPr>
          <w:p w14:paraId="4C214836" w14:textId="49BB16BD" w:rsidR="00AD2272" w:rsidRPr="00AD2272" w:rsidRDefault="00AD2272" w:rsidP="00AD2272">
            <w:pPr>
              <w:rPr>
                <w:rFonts w:asciiTheme="minorHAnsi" w:hAnsiTheme="minorHAnsi"/>
                <w:b/>
                <w:bCs/>
                <w:sz w:val="22"/>
                <w:szCs w:val="22"/>
              </w:rPr>
            </w:pPr>
            <w:r w:rsidRPr="00AD2272">
              <w:rPr>
                <w:rFonts w:asciiTheme="minorHAnsi" w:hAnsiTheme="minorHAnsi"/>
                <w:b/>
                <w:bCs/>
                <w:sz w:val="22"/>
                <w:szCs w:val="22"/>
              </w:rPr>
              <w:t>ITC PPD3</w:t>
            </w:r>
            <w:r w:rsidRPr="00AD2272">
              <w:rPr>
                <w:rFonts w:asciiTheme="minorHAnsi" w:hAnsiTheme="minorHAnsi"/>
                <w:sz w:val="22"/>
                <w:szCs w:val="22"/>
              </w:rPr>
              <w:t>:  Identifies contextual factors that influence infants, toddlers and their families and implications for practice</w:t>
            </w:r>
          </w:p>
        </w:tc>
        <w:tc>
          <w:tcPr>
            <w:tcW w:w="2440" w:type="dxa"/>
            <w:tcBorders>
              <w:top w:val="single" w:sz="4" w:space="0" w:color="000000"/>
              <w:left w:val="single" w:sz="4" w:space="0" w:color="000000"/>
              <w:bottom w:val="single" w:sz="4" w:space="0" w:color="000000"/>
              <w:right w:val="single" w:sz="4" w:space="0" w:color="000000"/>
            </w:tcBorders>
            <w:shd w:val="clear" w:color="auto" w:fill="CCFFCC"/>
          </w:tcPr>
          <w:p w14:paraId="33DC2020" w14:textId="77777777" w:rsidR="00AD2272" w:rsidRPr="003609B8" w:rsidRDefault="00AD2272" w:rsidP="00AD2272">
            <w:pPr>
              <w:jc w:val="center"/>
              <w:rPr>
                <w:rFonts w:asciiTheme="minorHAnsi" w:hAnsiTheme="minorHAnsi"/>
                <w:sz w:val="20"/>
                <w:szCs w:val="20"/>
              </w:rPr>
            </w:pPr>
            <w:r w:rsidRPr="003609B8">
              <w:rPr>
                <w:rFonts w:asciiTheme="minorHAnsi" w:hAnsiTheme="minorHAnsi"/>
                <w:sz w:val="20"/>
                <w:szCs w:val="20"/>
              </w:rPr>
              <w:t>-------</w:t>
            </w:r>
          </w:p>
        </w:tc>
      </w:tr>
      <w:tr w:rsidR="00AD2272" w:rsidRPr="008E497C" w14:paraId="6F65BC5E" w14:textId="77777777" w:rsidTr="00946D0E">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FFCC99"/>
          </w:tcPr>
          <w:p w14:paraId="3DEA6303" w14:textId="622D948A" w:rsidR="00AD2272" w:rsidRPr="00AD2272" w:rsidRDefault="00AD2272" w:rsidP="00AD2272">
            <w:pPr>
              <w:rPr>
                <w:rFonts w:asciiTheme="minorHAnsi" w:hAnsiTheme="minorHAnsi"/>
                <w:sz w:val="22"/>
                <w:szCs w:val="22"/>
              </w:rPr>
            </w:pPr>
            <w:r w:rsidRPr="00AD2272">
              <w:rPr>
                <w:rFonts w:asciiTheme="minorHAnsi" w:hAnsiTheme="minorHAnsi"/>
                <w:b/>
                <w:bCs/>
                <w:sz w:val="22"/>
                <w:szCs w:val="22"/>
              </w:rPr>
              <w:t>ITC FCR5</w:t>
            </w:r>
            <w:r w:rsidRPr="00AD2272">
              <w:rPr>
                <w:rFonts w:asciiTheme="minorHAnsi" w:hAnsiTheme="minorHAnsi"/>
                <w:sz w:val="22"/>
                <w:szCs w:val="22"/>
              </w:rPr>
              <w:t>: Employs a developmental approach to understanding and collaborating with families of infants and toddlers</w:t>
            </w:r>
          </w:p>
        </w:tc>
        <w:tc>
          <w:tcPr>
            <w:tcW w:w="2440" w:type="dxa"/>
            <w:tcBorders>
              <w:top w:val="single" w:sz="4" w:space="0" w:color="000000"/>
              <w:left w:val="single" w:sz="4" w:space="0" w:color="000000"/>
              <w:bottom w:val="single" w:sz="4" w:space="0" w:color="000000"/>
              <w:right w:val="single" w:sz="4" w:space="0" w:color="000000"/>
            </w:tcBorders>
            <w:shd w:val="clear" w:color="auto" w:fill="FFCC99"/>
          </w:tcPr>
          <w:p w14:paraId="53C75847" w14:textId="54491A59" w:rsidR="003609B8" w:rsidRPr="003609B8" w:rsidRDefault="003609B8" w:rsidP="003609B8">
            <w:pPr>
              <w:widowControl w:val="0"/>
              <w:jc w:val="center"/>
              <w:textAlignment w:val="baseline"/>
              <w:rPr>
                <w:rFonts w:asciiTheme="minorHAnsi" w:hAnsiTheme="minorHAnsi"/>
                <w:sz w:val="20"/>
                <w:szCs w:val="20"/>
              </w:rPr>
            </w:pPr>
            <w:r w:rsidRPr="003609B8">
              <w:rPr>
                <w:rFonts w:asciiTheme="minorHAnsi" w:hAnsiTheme="minorHAnsi"/>
                <w:sz w:val="20"/>
                <w:szCs w:val="20"/>
              </w:rPr>
              <w:t>L&amp;L-2c</w:t>
            </w:r>
          </w:p>
          <w:p w14:paraId="63E5511D" w14:textId="5582839D" w:rsidR="00AD2272" w:rsidRPr="003609B8" w:rsidRDefault="00AD2272" w:rsidP="00AD2272">
            <w:pPr>
              <w:jc w:val="center"/>
              <w:rPr>
                <w:rFonts w:asciiTheme="minorHAnsi" w:hAnsiTheme="minorHAnsi"/>
                <w:sz w:val="20"/>
                <w:szCs w:val="20"/>
              </w:rPr>
            </w:pPr>
          </w:p>
        </w:tc>
      </w:tr>
      <w:tr w:rsidR="00AD2272" w:rsidRPr="008E497C" w14:paraId="402C76D1" w14:textId="77777777" w:rsidTr="00946D0E">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FFCC99"/>
          </w:tcPr>
          <w:p w14:paraId="2CF86580" w14:textId="1D796774" w:rsidR="00AD2272" w:rsidRPr="00AD2272" w:rsidRDefault="00AD2272" w:rsidP="00AD2272">
            <w:pPr>
              <w:rPr>
                <w:rFonts w:asciiTheme="minorHAnsi" w:hAnsiTheme="minorHAnsi"/>
                <w:sz w:val="22"/>
                <w:szCs w:val="22"/>
              </w:rPr>
            </w:pPr>
            <w:r w:rsidRPr="00AD2272">
              <w:rPr>
                <w:rFonts w:asciiTheme="minorHAnsi" w:hAnsiTheme="minorHAnsi"/>
                <w:b/>
                <w:bCs/>
                <w:sz w:val="22"/>
                <w:szCs w:val="22"/>
              </w:rPr>
              <w:t>ITC FCR6</w:t>
            </w:r>
            <w:r w:rsidRPr="00AD2272">
              <w:rPr>
                <w:rFonts w:asciiTheme="minorHAnsi" w:hAnsiTheme="minorHAnsi"/>
                <w:sz w:val="22"/>
                <w:szCs w:val="22"/>
              </w:rPr>
              <w:t>: Plans and implements collaborative learning opportunities, in partnership with families, that are supportive of the healthy development, learning, mental health and well-being of infants and toddlers</w:t>
            </w:r>
          </w:p>
        </w:tc>
        <w:tc>
          <w:tcPr>
            <w:tcW w:w="2440" w:type="dxa"/>
            <w:tcBorders>
              <w:top w:val="single" w:sz="4" w:space="0" w:color="000000"/>
              <w:left w:val="single" w:sz="4" w:space="0" w:color="000000"/>
              <w:bottom w:val="single" w:sz="4" w:space="0" w:color="000000"/>
              <w:right w:val="single" w:sz="4" w:space="0" w:color="000000"/>
            </w:tcBorders>
            <w:shd w:val="clear" w:color="auto" w:fill="FFCC99"/>
          </w:tcPr>
          <w:p w14:paraId="505AA302" w14:textId="77777777" w:rsidR="00AD2272" w:rsidRPr="003609B8" w:rsidRDefault="00AD2272" w:rsidP="00AD2272">
            <w:pPr>
              <w:jc w:val="center"/>
              <w:rPr>
                <w:rFonts w:asciiTheme="minorHAnsi" w:hAnsiTheme="minorHAnsi"/>
                <w:sz w:val="20"/>
                <w:szCs w:val="20"/>
              </w:rPr>
            </w:pPr>
            <w:r w:rsidRPr="003609B8">
              <w:rPr>
                <w:rFonts w:asciiTheme="minorHAnsi" w:hAnsiTheme="minorHAnsi"/>
                <w:sz w:val="20"/>
                <w:szCs w:val="20"/>
              </w:rPr>
              <w:t>-------</w:t>
            </w:r>
          </w:p>
        </w:tc>
      </w:tr>
      <w:tr w:rsidR="00AD2272" w:rsidRPr="008E497C" w14:paraId="2AD40676" w14:textId="77777777" w:rsidTr="00946D0E">
        <w:trPr>
          <w:gridAfter w:val="1"/>
          <w:wAfter w:w="10" w:type="dxa"/>
          <w:trHeight w:val="195"/>
          <w:jc w:val="center"/>
        </w:trPr>
        <w:tc>
          <w:tcPr>
            <w:tcW w:w="10615" w:type="dxa"/>
            <w:tcBorders>
              <w:top w:val="single" w:sz="4" w:space="0" w:color="000000"/>
              <w:left w:val="single" w:sz="4" w:space="0" w:color="000000"/>
              <w:bottom w:val="single" w:sz="4" w:space="0" w:color="000000"/>
              <w:right w:val="single" w:sz="4" w:space="0" w:color="000000"/>
            </w:tcBorders>
            <w:shd w:val="clear" w:color="auto" w:fill="CCFFFF"/>
          </w:tcPr>
          <w:p w14:paraId="2A8D8C6E" w14:textId="77777777" w:rsidR="00AD2272" w:rsidRPr="00AD2272" w:rsidRDefault="00AD2272" w:rsidP="00946D0E">
            <w:pPr>
              <w:rPr>
                <w:rFonts w:asciiTheme="minorHAnsi" w:hAnsiTheme="minorHAnsi"/>
                <w:b/>
                <w:bCs/>
                <w:color w:val="000000"/>
                <w:sz w:val="22"/>
                <w:szCs w:val="22"/>
              </w:rPr>
            </w:pPr>
            <w:r w:rsidRPr="00AD2272">
              <w:rPr>
                <w:rFonts w:asciiTheme="minorHAnsi" w:hAnsiTheme="minorHAnsi"/>
                <w:color w:val="000000"/>
                <w:sz w:val="22"/>
                <w:szCs w:val="22"/>
              </w:rPr>
              <w:t>I</w:t>
            </w:r>
            <w:r w:rsidRPr="00AD2272">
              <w:rPr>
                <w:rFonts w:asciiTheme="minorHAnsi" w:hAnsiTheme="minorHAnsi"/>
                <w:b/>
                <w:bCs/>
                <w:color w:val="000000"/>
                <w:sz w:val="22"/>
                <w:szCs w:val="22"/>
              </w:rPr>
              <w:t>TC FCR7</w:t>
            </w:r>
            <w:r w:rsidRPr="00AD2272">
              <w:rPr>
                <w:rFonts w:asciiTheme="minorHAnsi" w:hAnsiTheme="minorHAnsi"/>
                <w:color w:val="000000"/>
                <w:sz w:val="22"/>
                <w:szCs w:val="22"/>
              </w:rPr>
              <w:t>: Designs and advocates for program policies and practices that support a collaborative team approach, with families as essential partners in supporting the healthy development, learning, mental health and well-being of infants and toddlers</w:t>
            </w:r>
          </w:p>
        </w:tc>
        <w:tc>
          <w:tcPr>
            <w:tcW w:w="2440" w:type="dxa"/>
            <w:tcBorders>
              <w:top w:val="single" w:sz="4" w:space="0" w:color="000000"/>
              <w:left w:val="single" w:sz="4" w:space="0" w:color="000000"/>
              <w:bottom w:val="single" w:sz="4" w:space="0" w:color="000000"/>
              <w:right w:val="single" w:sz="4" w:space="0" w:color="000000"/>
            </w:tcBorders>
            <w:shd w:val="clear" w:color="auto" w:fill="CCFFFF"/>
          </w:tcPr>
          <w:p w14:paraId="135123B8" w14:textId="77777777" w:rsidR="00AD2272" w:rsidRPr="003609B8" w:rsidRDefault="00AD2272" w:rsidP="00946D0E">
            <w:pPr>
              <w:jc w:val="center"/>
              <w:rPr>
                <w:rFonts w:asciiTheme="minorHAnsi" w:hAnsiTheme="minorHAnsi"/>
                <w:sz w:val="20"/>
                <w:szCs w:val="20"/>
              </w:rPr>
            </w:pPr>
            <w:r w:rsidRPr="003609B8">
              <w:rPr>
                <w:rFonts w:asciiTheme="minorHAnsi" w:hAnsiTheme="minorHAnsi"/>
                <w:sz w:val="20"/>
                <w:szCs w:val="20"/>
              </w:rPr>
              <w:t>-------</w:t>
            </w:r>
          </w:p>
        </w:tc>
      </w:tr>
    </w:tbl>
    <w:p w14:paraId="0640B3B9" w14:textId="77777777" w:rsidR="00655374" w:rsidRPr="00726D3A" w:rsidRDefault="00655374" w:rsidP="004078FA">
      <w:pPr>
        <w:rPr>
          <w:rFonts w:asciiTheme="minorHAnsi" w:hAnsiTheme="minorHAnsi"/>
          <w:color w:val="000000" w:themeColor="text1"/>
        </w:rPr>
      </w:pPr>
    </w:p>
    <w:p w14:paraId="47FCE80B" w14:textId="6E4DAE71" w:rsidR="009E6D6F" w:rsidRPr="00726D3A" w:rsidRDefault="00655374">
      <w:pPr>
        <w:rPr>
          <w:rFonts w:asciiTheme="minorHAnsi" w:hAnsiTheme="minorHAnsi"/>
          <w:b/>
          <w:i/>
          <w:color w:val="000000" w:themeColor="text1"/>
          <w:sz w:val="15"/>
          <w:szCs w:val="15"/>
        </w:rPr>
      </w:pPr>
      <w:r w:rsidRPr="00726D3A">
        <w:rPr>
          <w:rFonts w:asciiTheme="minorHAnsi" w:hAnsiTheme="minorHAnsi"/>
          <w:b/>
          <w:color w:val="000000" w:themeColor="text1"/>
          <w:sz w:val="28"/>
          <w:szCs w:val="28"/>
        </w:rPr>
        <w:t>II. Assessment Task Description/ Directions</w:t>
      </w:r>
      <w:r w:rsidR="004F6CFD">
        <w:rPr>
          <w:rFonts w:asciiTheme="minorHAnsi" w:hAnsiTheme="minorHAnsi"/>
          <w:b/>
          <w:color w:val="000000" w:themeColor="text1"/>
          <w:sz w:val="28"/>
          <w:szCs w:val="28"/>
        </w:rPr>
        <w:t xml:space="preserve"> </w:t>
      </w:r>
      <w:bookmarkStart w:id="0" w:name="_GoBack"/>
      <w:bookmarkEnd w:id="0"/>
    </w:p>
    <w:p w14:paraId="4C5EC5D0" w14:textId="77777777" w:rsidR="009E6D6F" w:rsidRPr="00726D3A" w:rsidRDefault="009E6D6F">
      <w:pPr>
        <w:rPr>
          <w:rFonts w:asciiTheme="minorHAnsi" w:eastAsia="Calibri" w:hAnsiTheme="minorHAnsi"/>
          <w:color w:val="000000" w:themeColor="text1"/>
        </w:rPr>
      </w:pPr>
    </w:p>
    <w:p w14:paraId="06419FBD" w14:textId="6F9F12F0" w:rsidR="0004385A" w:rsidRPr="00726D3A" w:rsidRDefault="0004385A" w:rsidP="0004385A">
      <w:pPr>
        <w:pStyle w:val="NormalWeb"/>
        <w:spacing w:before="0" w:beforeAutospacing="0" w:after="200" w:afterAutospacing="0"/>
        <w:rPr>
          <w:rFonts w:asciiTheme="minorHAnsi" w:hAnsiTheme="minorHAnsi"/>
          <w:color w:val="000000"/>
        </w:rPr>
      </w:pPr>
      <w:r w:rsidRPr="00726D3A">
        <w:rPr>
          <w:rFonts w:asciiTheme="minorHAnsi" w:hAnsiTheme="minorHAnsi"/>
          <w:color w:val="000000"/>
        </w:rPr>
        <w:t>This assessment is designed to provide you with opportunities to demonstrate competencies in 1) outlining how children, family, practitioners, and community contexts interrelate to impact approaches to parenting and family-practitioner collaboration, 2) utilizing a strengths-based, family-centered, relationship-based approach, and maintaining confidentiality, and 3) collaborating with families to nurture healthy infant toddler development and learning.</w:t>
      </w:r>
    </w:p>
    <w:p w14:paraId="5290F5E3" w14:textId="77777777" w:rsidR="00C15949" w:rsidRPr="00726D3A" w:rsidRDefault="00C15949" w:rsidP="00C15949">
      <w:pPr>
        <w:rPr>
          <w:rFonts w:asciiTheme="minorHAnsi" w:hAnsiTheme="minorHAnsi"/>
        </w:rPr>
      </w:pPr>
      <w:r w:rsidRPr="00726D3A">
        <w:rPr>
          <w:rFonts w:asciiTheme="minorHAnsi" w:hAnsiTheme="minorHAnsi"/>
          <w:color w:val="000000"/>
        </w:rPr>
        <w:lastRenderedPageBreak/>
        <w:t>To do this, you will interview a family member of an infant or toddler, ages birth to 3 and an early childhood practitioner who works with young children, ages birth to 3.  The goal of these interviews is to engage in conversations for you to gain insight and information about the family and one specific program that will be useful in the development of a Family Engagement Plan.</w:t>
      </w:r>
    </w:p>
    <w:p w14:paraId="0AEBCABB" w14:textId="62F696E7" w:rsidR="0004385A" w:rsidRPr="00726D3A" w:rsidRDefault="0004385A" w:rsidP="0004385A">
      <w:pPr>
        <w:pStyle w:val="NormalWeb"/>
        <w:spacing w:before="0" w:beforeAutospacing="0" w:after="200" w:afterAutospacing="0"/>
        <w:rPr>
          <w:rFonts w:asciiTheme="minorHAnsi" w:hAnsiTheme="minorHAnsi"/>
          <w:color w:val="000000"/>
        </w:rPr>
      </w:pPr>
      <w:r w:rsidRPr="00726D3A">
        <w:rPr>
          <w:rFonts w:asciiTheme="minorHAnsi" w:hAnsiTheme="minorHAnsi"/>
          <w:color w:val="000000"/>
        </w:rPr>
        <w:br/>
      </w:r>
      <w:r w:rsidR="00821849" w:rsidRPr="00726D3A">
        <w:rPr>
          <w:rFonts w:asciiTheme="minorHAnsi" w:hAnsiTheme="minorHAnsi"/>
          <w:b/>
          <w:bCs/>
          <w:color w:val="000000"/>
        </w:rPr>
        <w:t xml:space="preserve">Level 2 = </w:t>
      </w:r>
      <w:r w:rsidRPr="00726D3A">
        <w:rPr>
          <w:rFonts w:asciiTheme="minorHAnsi" w:hAnsiTheme="minorHAnsi"/>
          <w:b/>
          <w:bCs/>
          <w:color w:val="000000"/>
        </w:rPr>
        <w:t>Task 1: Family Interview</w:t>
      </w:r>
    </w:p>
    <w:p w14:paraId="12CD1066" w14:textId="5351AD0C" w:rsidR="0004385A" w:rsidRPr="00726D3A" w:rsidRDefault="0004385A" w:rsidP="0004385A">
      <w:pPr>
        <w:pStyle w:val="NormalWeb"/>
        <w:spacing w:before="0" w:beforeAutospacing="0" w:after="200" w:afterAutospacing="0"/>
        <w:rPr>
          <w:rFonts w:asciiTheme="minorHAnsi" w:hAnsiTheme="minorHAnsi"/>
          <w:color w:val="000000"/>
          <w:u w:val="single"/>
        </w:rPr>
      </w:pPr>
      <w:r w:rsidRPr="00726D3A">
        <w:rPr>
          <w:rFonts w:asciiTheme="minorHAnsi" w:hAnsiTheme="minorHAnsi"/>
          <w:color w:val="000000"/>
          <w:u w:val="single"/>
        </w:rPr>
        <w:t>Interview Preparation</w:t>
      </w:r>
      <w:r w:rsidRPr="00726D3A">
        <w:rPr>
          <w:rFonts w:asciiTheme="minorHAnsi" w:hAnsiTheme="minorHAnsi"/>
          <w:color w:val="000000"/>
        </w:rPr>
        <w:t>:</w:t>
      </w:r>
    </w:p>
    <w:p w14:paraId="680D6FD3" w14:textId="77777777" w:rsidR="00525D69" w:rsidRPr="00726D3A" w:rsidRDefault="0004385A" w:rsidP="00525D69">
      <w:pPr>
        <w:pStyle w:val="NormalWeb"/>
        <w:numPr>
          <w:ilvl w:val="0"/>
          <w:numId w:val="23"/>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Select a family with a child between the ages of birth and three.  This family can be friend</w:t>
      </w:r>
      <w:r w:rsidR="001D754F" w:rsidRPr="00726D3A">
        <w:rPr>
          <w:rFonts w:asciiTheme="minorHAnsi" w:hAnsiTheme="minorHAnsi"/>
          <w:color w:val="000000"/>
        </w:rPr>
        <w:t>s,</w:t>
      </w:r>
      <w:r w:rsidRPr="00726D3A">
        <w:rPr>
          <w:rFonts w:asciiTheme="minorHAnsi" w:hAnsiTheme="minorHAnsi"/>
          <w:color w:val="000000"/>
        </w:rPr>
        <w:t xml:space="preserve"> relative</w:t>
      </w:r>
      <w:r w:rsidR="001D754F" w:rsidRPr="00726D3A">
        <w:rPr>
          <w:rFonts w:asciiTheme="minorHAnsi" w:hAnsiTheme="minorHAnsi"/>
          <w:color w:val="000000"/>
        </w:rPr>
        <w:t>s</w:t>
      </w:r>
      <w:r w:rsidRPr="00726D3A">
        <w:rPr>
          <w:rFonts w:asciiTheme="minorHAnsi" w:hAnsiTheme="minorHAnsi"/>
          <w:color w:val="000000"/>
        </w:rPr>
        <w:t xml:space="preserve"> (outside of your immediate family), neighbor</w:t>
      </w:r>
      <w:r w:rsidR="001D754F" w:rsidRPr="00726D3A">
        <w:rPr>
          <w:rFonts w:asciiTheme="minorHAnsi" w:hAnsiTheme="minorHAnsi"/>
          <w:color w:val="000000"/>
        </w:rPr>
        <w:t>s</w:t>
      </w:r>
      <w:r w:rsidRPr="00726D3A">
        <w:rPr>
          <w:rFonts w:asciiTheme="minorHAnsi" w:hAnsiTheme="minorHAnsi"/>
          <w:color w:val="000000"/>
        </w:rPr>
        <w:t>, or a family in your early childhood classroom environment.</w:t>
      </w:r>
    </w:p>
    <w:p w14:paraId="3F6AE6A6" w14:textId="4CAEC6CC" w:rsidR="00525D69" w:rsidRPr="00726D3A" w:rsidRDefault="00525D69" w:rsidP="00525D69">
      <w:pPr>
        <w:pStyle w:val="NormalWeb"/>
        <w:numPr>
          <w:ilvl w:val="0"/>
          <w:numId w:val="23"/>
        </w:numPr>
        <w:spacing w:before="0" w:beforeAutospacing="0" w:after="0" w:afterAutospacing="0"/>
        <w:ind w:left="540"/>
        <w:textAlignment w:val="baseline"/>
        <w:rPr>
          <w:rFonts w:asciiTheme="minorHAnsi" w:hAnsiTheme="minorHAnsi"/>
          <w:color w:val="000000"/>
        </w:rPr>
      </w:pPr>
      <w:r w:rsidRPr="00726D3A">
        <w:rPr>
          <w:rFonts w:asciiTheme="minorHAnsi" w:eastAsia="Times" w:hAnsiTheme="minorHAnsi" w:cs="Times"/>
          <w:color w:val="000000"/>
        </w:rPr>
        <w:t xml:space="preserve">Develop a plan for engaging the family in this conversation.  Your plan should include how you will contact the family, gain their permission, your conversations starters, questions you plan to pose, how you will record information from the conversation, etc. </w:t>
      </w:r>
    </w:p>
    <w:p w14:paraId="323EE139" w14:textId="77777777" w:rsidR="00525D69" w:rsidRPr="00726D3A" w:rsidRDefault="00525D69" w:rsidP="00525D69">
      <w:pPr>
        <w:pStyle w:val="NormalWeb"/>
        <w:numPr>
          <w:ilvl w:val="0"/>
          <w:numId w:val="23"/>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Review the possible family interview questions below and decide on your final interview questions.</w:t>
      </w:r>
    </w:p>
    <w:p w14:paraId="6556E666" w14:textId="77777777" w:rsidR="00525D69" w:rsidRPr="00726D3A" w:rsidRDefault="00517BA8" w:rsidP="00525D69">
      <w:pPr>
        <w:pStyle w:val="NormalWeb"/>
        <w:numPr>
          <w:ilvl w:val="0"/>
          <w:numId w:val="23"/>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Have the plan approved by your course instructor (instructor can assess the plan for responsive communication and collaboration strategies).</w:t>
      </w:r>
    </w:p>
    <w:p w14:paraId="1051BED9" w14:textId="51D1BEFB" w:rsidR="0004385A" w:rsidRPr="00726D3A" w:rsidRDefault="0004385A" w:rsidP="00525D69">
      <w:pPr>
        <w:pStyle w:val="NormalWeb"/>
        <w:numPr>
          <w:ilvl w:val="0"/>
          <w:numId w:val="23"/>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 xml:space="preserve">Arrange a time to interview the </w:t>
      </w:r>
      <w:r w:rsidR="001D754F" w:rsidRPr="00726D3A">
        <w:rPr>
          <w:rFonts w:asciiTheme="minorHAnsi" w:hAnsiTheme="minorHAnsi"/>
          <w:color w:val="000000"/>
        </w:rPr>
        <w:t xml:space="preserve">parents/ guardians in the </w:t>
      </w:r>
      <w:r w:rsidRPr="00726D3A">
        <w:rPr>
          <w:rFonts w:asciiTheme="minorHAnsi" w:hAnsiTheme="minorHAnsi"/>
          <w:color w:val="000000"/>
        </w:rPr>
        <w:t>family.</w:t>
      </w:r>
      <w:r w:rsidRPr="00726D3A">
        <w:rPr>
          <w:rFonts w:asciiTheme="minorHAnsi" w:hAnsiTheme="minorHAnsi"/>
          <w:b/>
          <w:bCs/>
          <w:color w:val="000000"/>
        </w:rPr>
        <w:t xml:space="preserve">  </w:t>
      </w:r>
      <w:r w:rsidRPr="00726D3A">
        <w:rPr>
          <w:rFonts w:asciiTheme="minorHAnsi" w:hAnsiTheme="minorHAnsi"/>
          <w:color w:val="000000"/>
        </w:rPr>
        <w:t>Your interview is likely to last approximately 30 minutes.</w:t>
      </w:r>
    </w:p>
    <w:p w14:paraId="76987A8C" w14:textId="77777777" w:rsidR="00525D69" w:rsidRPr="00726D3A" w:rsidRDefault="00525D69" w:rsidP="00A528DF">
      <w:pPr>
        <w:pStyle w:val="NormalWeb"/>
        <w:spacing w:before="0" w:beforeAutospacing="0" w:after="0" w:afterAutospacing="0"/>
        <w:ind w:left="540"/>
        <w:textAlignment w:val="baseline"/>
        <w:rPr>
          <w:rFonts w:asciiTheme="minorHAnsi" w:hAnsiTheme="minorHAnsi"/>
          <w:color w:val="000000"/>
        </w:rPr>
      </w:pPr>
    </w:p>
    <w:tbl>
      <w:tblPr>
        <w:tblStyle w:val="TableGrid"/>
        <w:tblW w:w="0" w:type="auto"/>
        <w:shd w:val="clear" w:color="auto" w:fill="F2F2F2" w:themeFill="background1" w:themeFillShade="F2"/>
        <w:tblLook w:val="04A0" w:firstRow="1" w:lastRow="0" w:firstColumn="1" w:lastColumn="0" w:noHBand="0" w:noVBand="1"/>
      </w:tblPr>
      <w:tblGrid>
        <w:gridCol w:w="14390"/>
      </w:tblGrid>
      <w:tr w:rsidR="0004385A" w:rsidRPr="00726D3A" w14:paraId="76E161A2" w14:textId="77777777" w:rsidTr="00543C10">
        <w:tc>
          <w:tcPr>
            <w:tcW w:w="14390" w:type="dxa"/>
            <w:shd w:val="clear" w:color="auto" w:fill="F2F2F2" w:themeFill="background1" w:themeFillShade="F2"/>
          </w:tcPr>
          <w:p w14:paraId="22944BC5" w14:textId="34DC0ABE" w:rsidR="0004385A" w:rsidRPr="00726D3A" w:rsidRDefault="0004385A" w:rsidP="0004385A">
            <w:pPr>
              <w:pStyle w:val="NormalWeb"/>
              <w:spacing w:before="0" w:beforeAutospacing="0" w:after="280" w:afterAutospacing="0"/>
              <w:rPr>
                <w:rFonts w:asciiTheme="minorHAnsi" w:hAnsiTheme="minorHAnsi"/>
                <w:color w:val="000000"/>
              </w:rPr>
            </w:pPr>
            <w:r w:rsidRPr="00726D3A">
              <w:rPr>
                <w:rFonts w:asciiTheme="minorHAnsi" w:hAnsiTheme="minorHAnsi"/>
                <w:b/>
                <w:bCs/>
                <w:color w:val="000000"/>
              </w:rPr>
              <w:t>Possible Family Interview Questions</w:t>
            </w:r>
            <w:r w:rsidRPr="00726D3A">
              <w:rPr>
                <w:rFonts w:asciiTheme="minorHAnsi" w:hAnsiTheme="minorHAnsi"/>
                <w:color w:val="000000"/>
              </w:rPr>
              <w:t>:</w:t>
            </w:r>
          </w:p>
          <w:p w14:paraId="2E2B77E5" w14:textId="230D81B0" w:rsidR="0004385A" w:rsidRPr="00726D3A" w:rsidRDefault="005B7F2B" w:rsidP="00543C10">
            <w:pPr>
              <w:pStyle w:val="NormalWeb"/>
              <w:numPr>
                <w:ilvl w:val="0"/>
                <w:numId w:val="30"/>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Can you p</w:t>
            </w:r>
            <w:r w:rsidR="0004385A" w:rsidRPr="00726D3A">
              <w:rPr>
                <w:rFonts w:asciiTheme="minorHAnsi" w:hAnsiTheme="minorHAnsi"/>
                <w:color w:val="000000"/>
              </w:rPr>
              <w:t>lease tell me about your family (i.e., describe your family structure)</w:t>
            </w:r>
            <w:r w:rsidRPr="00726D3A">
              <w:rPr>
                <w:rFonts w:asciiTheme="minorHAnsi" w:hAnsiTheme="minorHAnsi"/>
                <w:color w:val="000000"/>
              </w:rPr>
              <w:t>?</w:t>
            </w:r>
          </w:p>
          <w:p w14:paraId="54A34FED" w14:textId="1929B2A5" w:rsidR="0004385A" w:rsidRPr="00726D3A" w:rsidRDefault="005B7F2B" w:rsidP="00543C10">
            <w:pPr>
              <w:pStyle w:val="NormalWeb"/>
              <w:numPr>
                <w:ilvl w:val="0"/>
                <w:numId w:val="30"/>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Can you please d</w:t>
            </w:r>
            <w:r w:rsidR="0004385A" w:rsidRPr="00726D3A">
              <w:rPr>
                <w:rFonts w:asciiTheme="minorHAnsi" w:hAnsiTheme="minorHAnsi"/>
                <w:color w:val="000000"/>
              </w:rPr>
              <w:t>escribe your family’s typical daily/weekly routine(s)</w:t>
            </w:r>
            <w:r w:rsidRPr="00726D3A">
              <w:rPr>
                <w:rFonts w:asciiTheme="minorHAnsi" w:hAnsiTheme="minorHAnsi"/>
                <w:color w:val="000000"/>
              </w:rPr>
              <w:t>?</w:t>
            </w:r>
          </w:p>
          <w:p w14:paraId="183E18BB" w14:textId="77777777" w:rsidR="0004385A" w:rsidRPr="00726D3A" w:rsidRDefault="0004385A" w:rsidP="00543C10">
            <w:pPr>
              <w:pStyle w:val="NormalWeb"/>
              <w:numPr>
                <w:ilvl w:val="0"/>
                <w:numId w:val="30"/>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What do you feel are the major influences on your parenting?  How do factors such as social, economic, cultural, linguistic, or religious background influence your parenting?</w:t>
            </w:r>
          </w:p>
          <w:p w14:paraId="21478B69" w14:textId="7894EC51" w:rsidR="0004385A" w:rsidRPr="00726D3A" w:rsidRDefault="0004385A" w:rsidP="00543C10">
            <w:pPr>
              <w:pStyle w:val="NormalWeb"/>
              <w:numPr>
                <w:ilvl w:val="0"/>
                <w:numId w:val="30"/>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Are there difficulties/ challenges you are currently dealing with as a parent?  How do you deal with these difficulties/challenges?</w:t>
            </w:r>
          </w:p>
          <w:p w14:paraId="50BC0DF1" w14:textId="6217CFDB" w:rsidR="0004385A" w:rsidRPr="00726D3A" w:rsidRDefault="0004385A" w:rsidP="00543C10">
            <w:pPr>
              <w:pStyle w:val="NormalWeb"/>
              <w:numPr>
                <w:ilvl w:val="0"/>
                <w:numId w:val="30"/>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What factors/ resources in your community do you use as a resource relative to your parenting role?  Do you feel that these are supportive?  Are there additional resources you feel would be beneficial?</w:t>
            </w:r>
          </w:p>
          <w:p w14:paraId="596FA560" w14:textId="77777777" w:rsidR="0004385A" w:rsidRPr="00726D3A" w:rsidRDefault="0004385A" w:rsidP="00543C10">
            <w:pPr>
              <w:pStyle w:val="NormalWeb"/>
              <w:numPr>
                <w:ilvl w:val="0"/>
                <w:numId w:val="30"/>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Describe the relationship that you have with your child's teacher.  Do you feel that you both have similar values and beliefs regarding interacting with young children?  How does this relationship influence your parenting? </w:t>
            </w:r>
          </w:p>
          <w:p w14:paraId="2B283103" w14:textId="1C3D754E" w:rsidR="0004385A" w:rsidRPr="00726D3A" w:rsidRDefault="0004385A" w:rsidP="00543C10">
            <w:pPr>
              <w:pStyle w:val="NormalWeb"/>
              <w:numPr>
                <w:ilvl w:val="0"/>
                <w:numId w:val="30"/>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As a parent, what do you feel are your child’s strengths and the areas that need improvement? </w:t>
            </w:r>
          </w:p>
          <w:p w14:paraId="3FED1176" w14:textId="7CC9E69B" w:rsidR="0004385A" w:rsidRPr="00726D3A" w:rsidRDefault="0004385A" w:rsidP="00543C10">
            <w:pPr>
              <w:pStyle w:val="NormalWeb"/>
              <w:numPr>
                <w:ilvl w:val="0"/>
                <w:numId w:val="30"/>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What are your goals, hopes, and dreams for your child?  What do you see as the role of your child's early childhood program in fitting within those hopes and dreams?</w:t>
            </w:r>
          </w:p>
          <w:p w14:paraId="4A83E56E" w14:textId="77777777" w:rsidR="0004385A" w:rsidRPr="00726D3A" w:rsidRDefault="0004385A" w:rsidP="00543C10">
            <w:pPr>
              <w:pStyle w:val="NormalWeb"/>
              <w:numPr>
                <w:ilvl w:val="0"/>
                <w:numId w:val="30"/>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What suggestions do you have or what additional opportunities would you like to be connected to your child’s classroom?</w:t>
            </w:r>
          </w:p>
          <w:p w14:paraId="29E0DABE" w14:textId="77777777" w:rsidR="0004385A" w:rsidRPr="00726D3A" w:rsidRDefault="0004385A" w:rsidP="00543C10">
            <w:pPr>
              <w:pStyle w:val="NormalWeb"/>
              <w:numPr>
                <w:ilvl w:val="0"/>
                <w:numId w:val="30"/>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How do you prefer to receive information and communicate with your child’s teacher/ school (e.g., face to face, website, newsletter, email, text)?</w:t>
            </w:r>
          </w:p>
          <w:p w14:paraId="16668AA4" w14:textId="4C9276B5" w:rsidR="0004385A" w:rsidRPr="00726D3A" w:rsidRDefault="0004385A" w:rsidP="0004385A">
            <w:pPr>
              <w:pStyle w:val="NormalWeb"/>
              <w:spacing w:before="0" w:beforeAutospacing="0" w:after="0" w:afterAutospacing="0"/>
              <w:ind w:left="180"/>
              <w:textAlignment w:val="baseline"/>
              <w:rPr>
                <w:rFonts w:asciiTheme="minorHAnsi" w:hAnsiTheme="minorHAnsi"/>
                <w:color w:val="000000"/>
              </w:rPr>
            </w:pPr>
          </w:p>
        </w:tc>
      </w:tr>
    </w:tbl>
    <w:p w14:paraId="2B13432E" w14:textId="77777777" w:rsidR="0004385A" w:rsidRPr="00726D3A" w:rsidRDefault="0004385A" w:rsidP="0004385A">
      <w:pPr>
        <w:pStyle w:val="NormalWeb"/>
        <w:spacing w:before="280" w:beforeAutospacing="0" w:after="280" w:afterAutospacing="0"/>
        <w:rPr>
          <w:rFonts w:asciiTheme="minorHAnsi" w:hAnsiTheme="minorHAnsi"/>
          <w:color w:val="000000"/>
          <w:u w:val="single"/>
        </w:rPr>
      </w:pPr>
      <w:r w:rsidRPr="00726D3A">
        <w:rPr>
          <w:rFonts w:asciiTheme="minorHAnsi" w:hAnsiTheme="minorHAnsi"/>
          <w:color w:val="000000"/>
          <w:u w:val="single"/>
        </w:rPr>
        <w:t>During the Interview</w:t>
      </w:r>
      <w:r w:rsidRPr="00726D3A">
        <w:rPr>
          <w:rFonts w:asciiTheme="minorHAnsi" w:hAnsiTheme="minorHAnsi"/>
          <w:b/>
          <w:bCs/>
          <w:color w:val="000000"/>
        </w:rPr>
        <w:t>:</w:t>
      </w:r>
    </w:p>
    <w:p w14:paraId="1D0505F8" w14:textId="1EEB1AFB" w:rsidR="0004385A" w:rsidRPr="00726D3A" w:rsidRDefault="0004385A" w:rsidP="0004385A">
      <w:pPr>
        <w:pStyle w:val="NormalWeb"/>
        <w:numPr>
          <w:ilvl w:val="0"/>
          <w:numId w:val="24"/>
        </w:numPr>
        <w:spacing w:before="280" w:beforeAutospacing="0" w:after="0" w:afterAutospacing="0"/>
        <w:ind w:left="540"/>
        <w:textAlignment w:val="baseline"/>
        <w:rPr>
          <w:rFonts w:asciiTheme="minorHAnsi" w:hAnsiTheme="minorHAnsi"/>
          <w:color w:val="000000"/>
        </w:rPr>
      </w:pPr>
      <w:r w:rsidRPr="00726D3A">
        <w:rPr>
          <w:rFonts w:asciiTheme="minorHAnsi" w:hAnsiTheme="minorHAnsi"/>
          <w:color w:val="000000"/>
        </w:rPr>
        <w:lastRenderedPageBreak/>
        <w:t xml:space="preserve">Be sure to let the family </w:t>
      </w:r>
      <w:r w:rsidR="001D754F" w:rsidRPr="00726D3A">
        <w:rPr>
          <w:rFonts w:asciiTheme="minorHAnsi" w:hAnsiTheme="minorHAnsi"/>
          <w:color w:val="000000"/>
        </w:rPr>
        <w:t xml:space="preserve">members </w:t>
      </w:r>
      <w:r w:rsidRPr="00726D3A">
        <w:rPr>
          <w:rFonts w:asciiTheme="minorHAnsi" w:hAnsiTheme="minorHAnsi"/>
          <w:color w:val="000000"/>
        </w:rPr>
        <w:t>know that you are completing this interview as a course assignment, and that the purpose of the assignment is to support your mastery of content.</w:t>
      </w:r>
      <w:r w:rsidR="00C10B0A" w:rsidRPr="00C10B0A">
        <w:rPr>
          <w:rFonts w:eastAsia="Arial"/>
          <w:noProof/>
        </w:rPr>
        <w:t xml:space="preserve"> </w:t>
      </w:r>
    </w:p>
    <w:p w14:paraId="64C2AECB" w14:textId="3C76C701" w:rsidR="0004385A" w:rsidRPr="00726D3A" w:rsidRDefault="00D848EB" w:rsidP="0004385A">
      <w:pPr>
        <w:pStyle w:val="NormalWeb"/>
        <w:numPr>
          <w:ilvl w:val="0"/>
          <w:numId w:val="24"/>
        </w:numPr>
        <w:spacing w:before="0" w:beforeAutospacing="0" w:after="0" w:afterAutospacing="0"/>
        <w:ind w:left="540"/>
        <w:textAlignment w:val="baseline"/>
        <w:rPr>
          <w:rFonts w:asciiTheme="minorHAnsi" w:hAnsiTheme="minorHAnsi"/>
          <w:color w:val="000000"/>
        </w:rPr>
      </w:pPr>
      <w:r>
        <w:rPr>
          <w:rFonts w:eastAsia="Arial"/>
          <w:noProof/>
        </w:rPr>
        <mc:AlternateContent>
          <mc:Choice Requires="wps">
            <w:drawing>
              <wp:anchor distT="0" distB="0" distL="114300" distR="114300" simplePos="0" relativeHeight="251662336" behindDoc="1" locked="0" layoutInCell="1" allowOverlap="1" wp14:anchorId="5814D111" wp14:editId="6C582ACF">
                <wp:simplePos x="0" y="0"/>
                <wp:positionH relativeFrom="margin">
                  <wp:posOffset>7324725</wp:posOffset>
                </wp:positionH>
                <wp:positionV relativeFrom="paragraph">
                  <wp:posOffset>33655</wp:posOffset>
                </wp:positionV>
                <wp:extent cx="1774825" cy="455930"/>
                <wp:effectExtent l="76200" t="361950" r="53975" b="420370"/>
                <wp:wrapSquare wrapText="bothSides"/>
                <wp:docPr id="7" name="Rectangle 7"/>
                <wp:cNvGraphicFramePr/>
                <a:graphic xmlns:a="http://schemas.openxmlformats.org/drawingml/2006/main">
                  <a:graphicData uri="http://schemas.microsoft.com/office/word/2010/wordprocessingShape">
                    <wps:wsp>
                      <wps:cNvSpPr/>
                      <wps:spPr>
                        <a:xfrm rot="20210122">
                          <a:off x="0" y="0"/>
                          <a:ext cx="1774825" cy="45593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10B93BC9" w14:textId="77777777" w:rsidR="00C10B0A" w:rsidRDefault="00C10B0A" w:rsidP="00C10B0A">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33489DEB" w14:textId="77777777" w:rsidR="00D848EB" w:rsidRDefault="00D848EB" w:rsidP="00D848EB">
                            <w:pPr>
                              <w:rPr>
                                <w:rFonts w:ascii="Franklin Gothic Book" w:hAnsi="Franklin Gothic Book"/>
                                <w:sz w:val="20"/>
                                <w:szCs w:val="20"/>
                              </w:rPr>
                            </w:pPr>
                            <w:r>
                              <w:rPr>
                                <w:rFonts w:ascii="Franklin Gothic Book" w:hAnsi="Franklin Gothic Book"/>
                                <w:color w:val="000000"/>
                                <w:sz w:val="20"/>
                                <w:szCs w:val="20"/>
                              </w:rPr>
                              <w:t>- Video/audio record options</w:t>
                            </w:r>
                          </w:p>
                          <w:p w14:paraId="3E1D1CAF" w14:textId="77777777" w:rsidR="00C10B0A" w:rsidRDefault="00C10B0A" w:rsidP="00C10B0A">
                            <w:pPr>
                              <w:rPr>
                                <w:rFonts w:ascii="Franklin Gothic Book" w:hAnsi="Franklin Gothic Book"/>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4D111" id="Rectangle 7" o:spid="_x0000_s1026" style="position:absolute;left:0;text-align:left;margin-left:576.75pt;margin-top:2.65pt;width:139.75pt;height:35.9pt;rotation:-1518117fd;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" fillcolor="white [3212]" strokecolor="#c0504d [3205]">
                <v:shadow on="t" color="black" opacity="22937f" origin=",.5" offset="0,.63889mm"/>
                <v:textbox>
                  <w:txbxContent>
                    <w:p w14:paraId="10B93BC9" w14:textId="77777777" w:rsidR="00C10B0A" w:rsidRDefault="00C10B0A" w:rsidP="00C10B0A">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33489DEB" w14:textId="77777777" w:rsidR="00D848EB" w:rsidRDefault="00D848EB" w:rsidP="00D848EB">
                      <w:pPr>
                        <w:rPr>
                          <w:rFonts w:ascii="Franklin Gothic Book" w:hAnsi="Franklin Gothic Book"/>
                          <w:sz w:val="20"/>
                          <w:szCs w:val="20"/>
                        </w:rPr>
                      </w:pPr>
                      <w:r>
                        <w:rPr>
                          <w:rFonts w:ascii="Franklin Gothic Book" w:hAnsi="Franklin Gothic Book"/>
                          <w:color w:val="000000"/>
                          <w:sz w:val="20"/>
                          <w:szCs w:val="20"/>
                        </w:rPr>
                        <w:t>- Video/audio record options</w:t>
                      </w:r>
                    </w:p>
                    <w:p w14:paraId="3E1D1CAF" w14:textId="77777777" w:rsidR="00C10B0A" w:rsidRDefault="00C10B0A" w:rsidP="00C10B0A">
                      <w:pPr>
                        <w:rPr>
                          <w:rFonts w:ascii="Franklin Gothic Book" w:hAnsi="Franklin Gothic Book"/>
                          <w:sz w:val="20"/>
                          <w:szCs w:val="20"/>
                        </w:rPr>
                      </w:pPr>
                    </w:p>
                  </w:txbxContent>
                </v:textbox>
                <w10:wrap type="square" anchorx="margin"/>
              </v:rect>
            </w:pict>
          </mc:Fallback>
        </mc:AlternateContent>
      </w:r>
      <w:r w:rsidR="0004385A" w:rsidRPr="00726D3A">
        <w:rPr>
          <w:rFonts w:asciiTheme="minorHAnsi" w:hAnsiTheme="minorHAnsi"/>
          <w:color w:val="000000"/>
        </w:rPr>
        <w:t xml:space="preserve">Use the questions </w:t>
      </w:r>
      <w:r w:rsidR="00525D69" w:rsidRPr="00726D3A">
        <w:rPr>
          <w:rFonts w:asciiTheme="minorHAnsi" w:hAnsiTheme="minorHAnsi"/>
          <w:color w:val="000000"/>
        </w:rPr>
        <w:t>above</w:t>
      </w:r>
      <w:r w:rsidR="0004385A" w:rsidRPr="00726D3A">
        <w:rPr>
          <w:rFonts w:asciiTheme="minorHAnsi" w:hAnsiTheme="minorHAnsi"/>
          <w:color w:val="000000"/>
        </w:rPr>
        <w:t xml:space="preserve"> to inform what kind of information you are trying to have families share but avoid professional jargon as long as the essence of the questions remain intact.</w:t>
      </w:r>
    </w:p>
    <w:p w14:paraId="672355C1" w14:textId="6A4ECAB6" w:rsidR="0004385A" w:rsidRPr="00726D3A" w:rsidRDefault="0004385A" w:rsidP="0004385A">
      <w:pPr>
        <w:pStyle w:val="NormalWeb"/>
        <w:numPr>
          <w:ilvl w:val="0"/>
          <w:numId w:val="24"/>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Remember to maintain confidentiality by changing and/or not using the name of the family in your follow-up work.</w:t>
      </w:r>
    </w:p>
    <w:p w14:paraId="519DAB13" w14:textId="6D8B652A" w:rsidR="0004385A" w:rsidRPr="00726D3A" w:rsidRDefault="0004385A" w:rsidP="0004385A">
      <w:pPr>
        <w:pStyle w:val="NormalWeb"/>
        <w:spacing w:before="280" w:beforeAutospacing="0" w:after="280" w:afterAutospacing="0"/>
        <w:rPr>
          <w:rFonts w:asciiTheme="minorHAnsi" w:hAnsiTheme="minorHAnsi"/>
          <w:color w:val="000000"/>
          <w:u w:val="single"/>
        </w:rPr>
      </w:pPr>
      <w:r w:rsidRPr="00726D3A">
        <w:rPr>
          <w:rFonts w:asciiTheme="minorHAnsi" w:hAnsiTheme="minorHAnsi"/>
          <w:color w:val="000000"/>
          <w:u w:val="single"/>
        </w:rPr>
        <w:t>Post Interview Reflection</w:t>
      </w:r>
      <w:r w:rsidR="00E75FF1" w:rsidRPr="00726D3A">
        <w:rPr>
          <w:rFonts w:asciiTheme="minorHAnsi" w:hAnsiTheme="minorHAnsi"/>
          <w:color w:val="000000"/>
          <w:u w:val="single"/>
        </w:rPr>
        <w:t xml:space="preserve"> </w:t>
      </w:r>
      <w:r w:rsidR="00E75FF1" w:rsidRPr="00726D3A">
        <w:rPr>
          <w:rFonts w:asciiTheme="minorHAnsi" w:eastAsia="Times" w:hAnsiTheme="minorHAnsi" w:cs="Times"/>
          <w:u w:val="single"/>
        </w:rPr>
        <w:t>(e.g. a paper, discussion, presentation-- this may vary based on student population and instructor preference)</w:t>
      </w:r>
      <w:r w:rsidR="00821849" w:rsidRPr="00726D3A">
        <w:rPr>
          <w:rFonts w:asciiTheme="minorHAnsi" w:hAnsiTheme="minorHAnsi"/>
          <w:color w:val="000000"/>
        </w:rPr>
        <w:t>:</w:t>
      </w:r>
    </w:p>
    <w:p w14:paraId="28B8C934" w14:textId="1AE934C2" w:rsidR="0004385A" w:rsidRPr="00726D3A" w:rsidRDefault="00E75FF1" w:rsidP="0004385A">
      <w:pPr>
        <w:pStyle w:val="NormalWeb"/>
        <w:spacing w:before="0" w:beforeAutospacing="0" w:after="200" w:afterAutospacing="0"/>
        <w:rPr>
          <w:rFonts w:asciiTheme="minorHAnsi" w:hAnsiTheme="minorHAnsi"/>
          <w:color w:val="000000"/>
        </w:rPr>
      </w:pPr>
      <w:r w:rsidRPr="00726D3A">
        <w:rPr>
          <w:rFonts w:asciiTheme="minorHAnsi" w:eastAsia="Times" w:hAnsiTheme="minorHAnsi" w:cs="Times"/>
        </w:rPr>
        <w:t xml:space="preserve">Using the interview questions, and your notes, recordings, reflections, etc., describe the family, </w:t>
      </w:r>
      <w:r w:rsidR="0004385A" w:rsidRPr="00726D3A">
        <w:rPr>
          <w:rFonts w:asciiTheme="minorHAnsi" w:hAnsiTheme="minorHAnsi"/>
          <w:color w:val="000000"/>
        </w:rPr>
        <w:t>summarize</w:t>
      </w:r>
      <w:r w:rsidRPr="00726D3A">
        <w:rPr>
          <w:rFonts w:asciiTheme="minorHAnsi" w:hAnsiTheme="minorHAnsi"/>
          <w:color w:val="000000"/>
        </w:rPr>
        <w:t xml:space="preserve"> your findings,</w:t>
      </w:r>
      <w:r w:rsidR="0004385A" w:rsidRPr="00726D3A">
        <w:rPr>
          <w:rFonts w:asciiTheme="minorHAnsi" w:hAnsiTheme="minorHAnsi"/>
          <w:color w:val="000000"/>
        </w:rPr>
        <w:t xml:space="preserve"> and reflect </w:t>
      </w:r>
      <w:r w:rsidR="00821849" w:rsidRPr="00726D3A">
        <w:rPr>
          <w:rFonts w:asciiTheme="minorHAnsi" w:hAnsiTheme="minorHAnsi"/>
          <w:color w:val="000000"/>
        </w:rPr>
        <w:t xml:space="preserve">upon </w:t>
      </w:r>
      <w:r w:rsidR="0004385A" w:rsidRPr="00726D3A">
        <w:rPr>
          <w:rFonts w:asciiTheme="minorHAnsi" w:hAnsiTheme="minorHAnsi"/>
          <w:color w:val="000000"/>
        </w:rPr>
        <w:t>your interview</w:t>
      </w:r>
      <w:r w:rsidRPr="00726D3A">
        <w:rPr>
          <w:rFonts w:asciiTheme="minorHAnsi" w:hAnsiTheme="minorHAnsi"/>
          <w:color w:val="000000"/>
        </w:rPr>
        <w:t xml:space="preserve">, </w:t>
      </w:r>
      <w:r w:rsidRPr="00726D3A">
        <w:rPr>
          <w:rFonts w:asciiTheme="minorHAnsi" w:eastAsia="Times" w:hAnsiTheme="minorHAnsi" w:cs="Times"/>
        </w:rPr>
        <w:t>by including the following information</w:t>
      </w:r>
      <w:r w:rsidR="00525D69" w:rsidRPr="00726D3A">
        <w:rPr>
          <w:rFonts w:asciiTheme="minorHAnsi" w:hAnsiTheme="minorHAnsi"/>
          <w:color w:val="000000"/>
        </w:rPr>
        <w:t>:</w:t>
      </w:r>
    </w:p>
    <w:p w14:paraId="540B8670" w14:textId="486A83D8" w:rsidR="0004385A" w:rsidRPr="00726D3A" w:rsidRDefault="0004385A" w:rsidP="0004385A">
      <w:pPr>
        <w:pStyle w:val="NormalWeb"/>
        <w:numPr>
          <w:ilvl w:val="0"/>
          <w:numId w:val="26"/>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 xml:space="preserve">Describe </w:t>
      </w:r>
      <w:r w:rsidR="00821849" w:rsidRPr="00726D3A">
        <w:rPr>
          <w:rFonts w:asciiTheme="minorHAnsi" w:hAnsiTheme="minorHAnsi"/>
          <w:color w:val="000000"/>
        </w:rPr>
        <w:t xml:space="preserve">the interviewee’s </w:t>
      </w:r>
      <w:r w:rsidRPr="00726D3A">
        <w:rPr>
          <w:rFonts w:asciiTheme="minorHAnsi" w:hAnsiTheme="minorHAnsi"/>
          <w:color w:val="000000"/>
        </w:rPr>
        <w:t>family structure</w:t>
      </w:r>
    </w:p>
    <w:p w14:paraId="59315984" w14:textId="0B6BFA35" w:rsidR="0004385A" w:rsidRPr="00726D3A" w:rsidRDefault="0004385A" w:rsidP="0004385A">
      <w:pPr>
        <w:pStyle w:val="NormalWeb"/>
        <w:numPr>
          <w:ilvl w:val="0"/>
          <w:numId w:val="26"/>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 xml:space="preserve">Explain which major influences on parenting the interviewee referred </w:t>
      </w:r>
      <w:r w:rsidR="00821849" w:rsidRPr="00726D3A">
        <w:rPr>
          <w:rFonts w:asciiTheme="minorHAnsi" w:hAnsiTheme="minorHAnsi"/>
          <w:color w:val="000000"/>
        </w:rPr>
        <w:t xml:space="preserve">to </w:t>
      </w:r>
      <w:r w:rsidRPr="00726D3A">
        <w:rPr>
          <w:rFonts w:asciiTheme="minorHAnsi" w:hAnsiTheme="minorHAnsi"/>
          <w:color w:val="000000"/>
        </w:rPr>
        <w:t>and describe how social, economic, cultural, linguistic, or religious background influence the parentin</w:t>
      </w:r>
      <w:r w:rsidR="00821849" w:rsidRPr="00726D3A">
        <w:rPr>
          <w:rFonts w:asciiTheme="minorHAnsi" w:hAnsiTheme="minorHAnsi"/>
          <w:color w:val="000000"/>
        </w:rPr>
        <w:t>g</w:t>
      </w:r>
      <w:r w:rsidR="001D754F" w:rsidRPr="00726D3A">
        <w:rPr>
          <w:rFonts w:asciiTheme="minorHAnsi" w:hAnsiTheme="minorHAnsi"/>
          <w:color w:val="000000"/>
        </w:rPr>
        <w:t xml:space="preserve"> (</w:t>
      </w:r>
      <w:r w:rsidR="00821849" w:rsidRPr="00726D3A">
        <w:rPr>
          <w:rFonts w:asciiTheme="minorHAnsi" w:hAnsiTheme="minorHAnsi"/>
          <w:color w:val="000000"/>
        </w:rPr>
        <w:t>e.g.</w:t>
      </w:r>
      <w:r w:rsidR="001D754F" w:rsidRPr="00726D3A">
        <w:rPr>
          <w:rFonts w:asciiTheme="minorHAnsi" w:hAnsiTheme="minorHAnsi"/>
          <w:color w:val="000000"/>
        </w:rPr>
        <w:t>,</w:t>
      </w:r>
      <w:r w:rsidR="00821849" w:rsidRPr="00726D3A">
        <w:rPr>
          <w:rFonts w:asciiTheme="minorHAnsi" w:hAnsiTheme="minorHAnsi"/>
          <w:color w:val="000000"/>
        </w:rPr>
        <w:t xml:space="preserve"> w</w:t>
      </w:r>
      <w:r w:rsidRPr="00726D3A">
        <w:rPr>
          <w:rFonts w:asciiTheme="minorHAnsi" w:hAnsiTheme="minorHAnsi"/>
          <w:color w:val="000000"/>
        </w:rPr>
        <w:t>hat did you learn about the family’s culture?</w:t>
      </w:r>
      <w:r w:rsidR="001D754F" w:rsidRPr="00726D3A">
        <w:rPr>
          <w:rFonts w:asciiTheme="minorHAnsi" w:hAnsiTheme="minorHAnsi"/>
          <w:color w:val="000000"/>
        </w:rPr>
        <w:t>)</w:t>
      </w:r>
    </w:p>
    <w:p w14:paraId="55440D32" w14:textId="4D9FC365" w:rsidR="0004385A" w:rsidRPr="00726D3A" w:rsidRDefault="0004385A" w:rsidP="0004385A">
      <w:pPr>
        <w:pStyle w:val="NormalWeb"/>
        <w:numPr>
          <w:ilvl w:val="0"/>
          <w:numId w:val="26"/>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Describe the difficulties/</w:t>
      </w:r>
      <w:r w:rsidR="00821849" w:rsidRPr="00726D3A">
        <w:rPr>
          <w:rFonts w:asciiTheme="minorHAnsi" w:hAnsiTheme="minorHAnsi"/>
          <w:color w:val="000000"/>
        </w:rPr>
        <w:t xml:space="preserve"> </w:t>
      </w:r>
      <w:r w:rsidRPr="00726D3A">
        <w:rPr>
          <w:rFonts w:asciiTheme="minorHAnsi" w:hAnsiTheme="minorHAnsi"/>
          <w:color w:val="000000"/>
        </w:rPr>
        <w:t>challenges and the ways that parents</w:t>
      </w:r>
      <w:r w:rsidR="001D754F" w:rsidRPr="00726D3A">
        <w:rPr>
          <w:rFonts w:asciiTheme="minorHAnsi" w:hAnsiTheme="minorHAnsi"/>
          <w:color w:val="000000"/>
        </w:rPr>
        <w:t>/ guardians</w:t>
      </w:r>
      <w:r w:rsidRPr="00726D3A">
        <w:rPr>
          <w:rFonts w:asciiTheme="minorHAnsi" w:hAnsiTheme="minorHAnsi"/>
          <w:color w:val="000000"/>
        </w:rPr>
        <w:t xml:space="preserve"> deal with </w:t>
      </w:r>
      <w:r w:rsidR="001D754F" w:rsidRPr="00726D3A">
        <w:rPr>
          <w:rFonts w:asciiTheme="minorHAnsi" w:hAnsiTheme="minorHAnsi"/>
          <w:color w:val="000000"/>
        </w:rPr>
        <w:t xml:space="preserve">these within </w:t>
      </w:r>
      <w:r w:rsidRPr="00726D3A">
        <w:rPr>
          <w:rFonts w:asciiTheme="minorHAnsi" w:hAnsiTheme="minorHAnsi"/>
          <w:color w:val="000000"/>
        </w:rPr>
        <w:t>their daily/</w:t>
      </w:r>
      <w:r w:rsidR="00821849" w:rsidRPr="00726D3A">
        <w:rPr>
          <w:rFonts w:asciiTheme="minorHAnsi" w:hAnsiTheme="minorHAnsi"/>
          <w:color w:val="000000"/>
        </w:rPr>
        <w:t xml:space="preserve"> </w:t>
      </w:r>
      <w:r w:rsidRPr="00726D3A">
        <w:rPr>
          <w:rFonts w:asciiTheme="minorHAnsi" w:hAnsiTheme="minorHAnsi"/>
          <w:color w:val="000000"/>
        </w:rPr>
        <w:t>weekly routines</w:t>
      </w:r>
      <w:r w:rsidR="001D754F" w:rsidRPr="00726D3A">
        <w:rPr>
          <w:rFonts w:asciiTheme="minorHAnsi" w:hAnsiTheme="minorHAnsi"/>
          <w:color w:val="000000"/>
        </w:rPr>
        <w:t xml:space="preserve">. </w:t>
      </w:r>
      <w:r w:rsidR="00525D69" w:rsidRPr="00726D3A">
        <w:rPr>
          <w:rFonts w:asciiTheme="minorHAnsi" w:hAnsiTheme="minorHAnsi"/>
          <w:color w:val="000000"/>
        </w:rPr>
        <w:t xml:space="preserve"> </w:t>
      </w:r>
      <w:r w:rsidRPr="00726D3A">
        <w:rPr>
          <w:rFonts w:asciiTheme="minorHAnsi" w:hAnsiTheme="minorHAnsi"/>
          <w:color w:val="000000"/>
        </w:rPr>
        <w:t xml:space="preserve">What do you see as the family’s difficulties or struggles </w:t>
      </w:r>
      <w:r w:rsidR="001D754F" w:rsidRPr="00726D3A">
        <w:rPr>
          <w:rFonts w:asciiTheme="minorHAnsi" w:hAnsiTheme="minorHAnsi"/>
          <w:color w:val="000000"/>
        </w:rPr>
        <w:t>in</w:t>
      </w:r>
      <w:r w:rsidRPr="00726D3A">
        <w:rPr>
          <w:rFonts w:asciiTheme="minorHAnsi" w:hAnsiTheme="minorHAnsi"/>
          <w:color w:val="000000"/>
        </w:rPr>
        <w:t xml:space="preserve"> taking care of </w:t>
      </w:r>
      <w:r w:rsidR="001D754F" w:rsidRPr="00726D3A">
        <w:rPr>
          <w:rFonts w:asciiTheme="minorHAnsi" w:hAnsiTheme="minorHAnsi"/>
          <w:color w:val="000000"/>
        </w:rPr>
        <w:t xml:space="preserve">their </w:t>
      </w:r>
      <w:r w:rsidRPr="00726D3A">
        <w:rPr>
          <w:rFonts w:asciiTheme="minorHAnsi" w:hAnsiTheme="minorHAnsi"/>
          <w:color w:val="000000"/>
        </w:rPr>
        <w:t>infant</w:t>
      </w:r>
      <w:r w:rsidR="001D754F" w:rsidRPr="00726D3A">
        <w:rPr>
          <w:rFonts w:asciiTheme="minorHAnsi" w:hAnsiTheme="minorHAnsi"/>
          <w:color w:val="000000"/>
        </w:rPr>
        <w:t>/</w:t>
      </w:r>
      <w:r w:rsidRPr="00726D3A">
        <w:rPr>
          <w:rFonts w:asciiTheme="minorHAnsi" w:hAnsiTheme="minorHAnsi"/>
          <w:color w:val="000000"/>
        </w:rPr>
        <w:t xml:space="preserve"> toddler? </w:t>
      </w:r>
    </w:p>
    <w:p w14:paraId="5A17DE91" w14:textId="25329CA7" w:rsidR="0004385A" w:rsidRPr="00726D3A" w:rsidRDefault="0004385A" w:rsidP="0004385A">
      <w:pPr>
        <w:pStyle w:val="NormalWeb"/>
        <w:numPr>
          <w:ilvl w:val="0"/>
          <w:numId w:val="26"/>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 xml:space="preserve">Describe community resources and explain what resources the interviewee considers are supportive of parenting. </w:t>
      </w:r>
      <w:r w:rsidR="001D754F" w:rsidRPr="00726D3A">
        <w:rPr>
          <w:rFonts w:asciiTheme="minorHAnsi" w:hAnsiTheme="minorHAnsi"/>
          <w:color w:val="000000"/>
        </w:rPr>
        <w:t xml:space="preserve"> </w:t>
      </w:r>
      <w:r w:rsidRPr="00726D3A">
        <w:rPr>
          <w:rFonts w:asciiTheme="minorHAnsi" w:hAnsiTheme="minorHAnsi"/>
          <w:color w:val="000000"/>
        </w:rPr>
        <w:t>Include additional resources parents</w:t>
      </w:r>
      <w:r w:rsidR="001D754F" w:rsidRPr="00726D3A">
        <w:rPr>
          <w:rFonts w:asciiTheme="minorHAnsi" w:hAnsiTheme="minorHAnsi"/>
          <w:color w:val="000000"/>
        </w:rPr>
        <w:t>/ guardians</w:t>
      </w:r>
      <w:r w:rsidRPr="00726D3A">
        <w:rPr>
          <w:rFonts w:asciiTheme="minorHAnsi" w:hAnsiTheme="minorHAnsi"/>
          <w:color w:val="000000"/>
        </w:rPr>
        <w:t xml:space="preserve"> suggest.</w:t>
      </w:r>
    </w:p>
    <w:p w14:paraId="60C25231" w14:textId="21B06BB1" w:rsidR="0004385A" w:rsidRPr="00726D3A" w:rsidRDefault="00C10B0A" w:rsidP="0004385A">
      <w:pPr>
        <w:pStyle w:val="NormalWeb"/>
        <w:numPr>
          <w:ilvl w:val="0"/>
          <w:numId w:val="26"/>
        </w:numPr>
        <w:spacing w:before="0" w:beforeAutospacing="0" w:after="0" w:afterAutospacing="0"/>
        <w:ind w:left="540"/>
        <w:textAlignment w:val="baseline"/>
        <w:rPr>
          <w:rFonts w:asciiTheme="minorHAnsi" w:hAnsiTheme="minorHAnsi"/>
          <w:color w:val="000000"/>
        </w:rPr>
      </w:pPr>
      <w:r>
        <w:rPr>
          <w:rFonts w:eastAsia="Arial"/>
          <w:noProof/>
        </w:rPr>
        <mc:AlternateContent>
          <mc:Choice Requires="wps">
            <w:drawing>
              <wp:anchor distT="0" distB="0" distL="114300" distR="114300" simplePos="0" relativeHeight="251658240" behindDoc="1" locked="0" layoutInCell="1" allowOverlap="1" wp14:anchorId="4F419898" wp14:editId="1F78A7F9">
                <wp:simplePos x="0" y="0"/>
                <wp:positionH relativeFrom="margin">
                  <wp:posOffset>7260590</wp:posOffset>
                </wp:positionH>
                <wp:positionV relativeFrom="paragraph">
                  <wp:posOffset>230505</wp:posOffset>
                </wp:positionV>
                <wp:extent cx="1834515" cy="408305"/>
                <wp:effectExtent l="57150" t="381000" r="70485" b="429895"/>
                <wp:wrapSquare wrapText="bothSides"/>
                <wp:docPr id="1" name="Rectangle 1"/>
                <wp:cNvGraphicFramePr/>
                <a:graphic xmlns:a="http://schemas.openxmlformats.org/drawingml/2006/main">
                  <a:graphicData uri="http://schemas.microsoft.com/office/word/2010/wordprocessingShape">
                    <wps:wsp>
                      <wps:cNvSpPr/>
                      <wps:spPr>
                        <a:xfrm rot="20210122">
                          <a:off x="0" y="0"/>
                          <a:ext cx="1834515" cy="40830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2287CE32" w14:textId="77777777" w:rsidR="00C10B0A" w:rsidRDefault="00C10B0A" w:rsidP="00C10B0A">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46F77DDF" w14:textId="77777777" w:rsidR="00D848EB" w:rsidRDefault="00D848EB" w:rsidP="00D848EB">
                            <w:pPr>
                              <w:rPr>
                                <w:rFonts w:ascii="Franklin Gothic Book" w:hAnsi="Franklin Gothic Book"/>
                                <w:sz w:val="20"/>
                                <w:szCs w:val="20"/>
                              </w:rPr>
                            </w:pPr>
                            <w:r>
                              <w:rPr>
                                <w:rFonts w:ascii="Franklin Gothic Book" w:hAnsi="Franklin Gothic Book"/>
                                <w:color w:val="000000"/>
                                <w:sz w:val="20"/>
                                <w:szCs w:val="20"/>
                              </w:rPr>
                              <w:t>- Video/audio record options</w:t>
                            </w:r>
                          </w:p>
                          <w:p w14:paraId="050D1282" w14:textId="77777777" w:rsidR="00C10B0A" w:rsidRDefault="00C10B0A" w:rsidP="00C10B0A">
                            <w:pPr>
                              <w:rPr>
                                <w:rFonts w:ascii="Franklin Gothic Book" w:hAnsi="Franklin Gothic Book"/>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19898" id="Rectangle 1" o:spid="_x0000_s1027" style="position:absolute;left:0;text-align:left;margin-left:571.7pt;margin-top:18.15pt;width:144.45pt;height:32.15pt;rotation:-1518117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" fillcolor="white [3212]" strokecolor="#c0504d [3205]">
                <v:shadow on="t" color="black" opacity="22937f" origin=",.5" offset="0,.63889mm"/>
                <v:textbox>
                  <w:txbxContent>
                    <w:p w14:paraId="2287CE32" w14:textId="77777777" w:rsidR="00C10B0A" w:rsidRDefault="00C10B0A" w:rsidP="00C10B0A">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46F77DDF" w14:textId="77777777" w:rsidR="00D848EB" w:rsidRDefault="00D848EB" w:rsidP="00D848EB">
                      <w:pPr>
                        <w:rPr>
                          <w:rFonts w:ascii="Franklin Gothic Book" w:hAnsi="Franklin Gothic Book"/>
                          <w:sz w:val="20"/>
                          <w:szCs w:val="20"/>
                        </w:rPr>
                      </w:pPr>
                      <w:r>
                        <w:rPr>
                          <w:rFonts w:ascii="Franklin Gothic Book" w:hAnsi="Franklin Gothic Book"/>
                          <w:color w:val="000000"/>
                          <w:sz w:val="20"/>
                          <w:szCs w:val="20"/>
                        </w:rPr>
                        <w:t>- Video/audio record options</w:t>
                      </w:r>
                    </w:p>
                    <w:p w14:paraId="050D1282" w14:textId="77777777" w:rsidR="00C10B0A" w:rsidRDefault="00C10B0A" w:rsidP="00C10B0A">
                      <w:pPr>
                        <w:rPr>
                          <w:rFonts w:ascii="Franklin Gothic Book" w:hAnsi="Franklin Gothic Book"/>
                          <w:sz w:val="20"/>
                          <w:szCs w:val="20"/>
                        </w:rPr>
                      </w:pPr>
                    </w:p>
                  </w:txbxContent>
                </v:textbox>
                <w10:wrap type="square" anchorx="margin"/>
              </v:rect>
            </w:pict>
          </mc:Fallback>
        </mc:AlternateContent>
      </w:r>
      <w:r w:rsidR="0004385A" w:rsidRPr="00726D3A">
        <w:rPr>
          <w:rFonts w:asciiTheme="minorHAnsi" w:hAnsiTheme="minorHAnsi"/>
          <w:color w:val="000000"/>
        </w:rPr>
        <w:t>Summarize the child’s/</w:t>
      </w:r>
      <w:r w:rsidR="001D754F" w:rsidRPr="00726D3A">
        <w:rPr>
          <w:rFonts w:asciiTheme="minorHAnsi" w:hAnsiTheme="minorHAnsi"/>
          <w:color w:val="000000"/>
        </w:rPr>
        <w:t xml:space="preserve"> </w:t>
      </w:r>
      <w:r w:rsidR="0004385A" w:rsidRPr="00726D3A">
        <w:rPr>
          <w:rFonts w:asciiTheme="minorHAnsi" w:hAnsiTheme="minorHAnsi"/>
          <w:color w:val="000000"/>
        </w:rPr>
        <w:t xml:space="preserve">family’s strengths and the areas that need improvement based on the interviewee and </w:t>
      </w:r>
      <w:r w:rsidR="001D754F" w:rsidRPr="00726D3A">
        <w:rPr>
          <w:rFonts w:asciiTheme="minorHAnsi" w:hAnsiTheme="minorHAnsi"/>
          <w:color w:val="000000"/>
        </w:rPr>
        <w:t>your perspective</w:t>
      </w:r>
      <w:r w:rsidR="0004385A" w:rsidRPr="00726D3A">
        <w:rPr>
          <w:rFonts w:asciiTheme="minorHAnsi" w:hAnsiTheme="minorHAnsi"/>
          <w:color w:val="000000"/>
        </w:rPr>
        <w:t>.</w:t>
      </w:r>
    </w:p>
    <w:p w14:paraId="19D802C3" w14:textId="2FF6B5FD" w:rsidR="0004385A" w:rsidRPr="00726D3A" w:rsidRDefault="0004385A" w:rsidP="0004385A">
      <w:pPr>
        <w:pStyle w:val="NormalWeb"/>
        <w:numPr>
          <w:ilvl w:val="0"/>
          <w:numId w:val="26"/>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Describe the family’s goals, hopes, and dreams for their child</w:t>
      </w:r>
      <w:r w:rsidR="001D754F" w:rsidRPr="00726D3A">
        <w:rPr>
          <w:rFonts w:asciiTheme="minorHAnsi" w:hAnsiTheme="minorHAnsi"/>
          <w:color w:val="000000"/>
        </w:rPr>
        <w:t xml:space="preserve">.  </w:t>
      </w:r>
      <w:r w:rsidRPr="00726D3A">
        <w:rPr>
          <w:rFonts w:asciiTheme="minorHAnsi" w:hAnsiTheme="minorHAnsi"/>
          <w:color w:val="000000"/>
        </w:rPr>
        <w:t>What did you learn about the family’s goals, hopes, and dreams for their child?  How do you think that social, economic, cultural, linguistic, and/or religious background frame the family’s goals, hopes, and dreams for their child?</w:t>
      </w:r>
    </w:p>
    <w:p w14:paraId="0EEEA7F8" w14:textId="1D17A207" w:rsidR="0004385A" w:rsidRPr="00726D3A" w:rsidRDefault="0004385A" w:rsidP="0004385A">
      <w:pPr>
        <w:pStyle w:val="NormalWeb"/>
        <w:numPr>
          <w:ilvl w:val="0"/>
          <w:numId w:val="26"/>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Describe preferred communication tools</w:t>
      </w:r>
      <w:r w:rsidR="002260F2" w:rsidRPr="00726D3A">
        <w:rPr>
          <w:rFonts w:asciiTheme="minorHAnsi" w:hAnsiTheme="minorHAnsi"/>
          <w:color w:val="000000"/>
        </w:rPr>
        <w:t xml:space="preserve">.  </w:t>
      </w:r>
      <w:r w:rsidRPr="00726D3A">
        <w:rPr>
          <w:rFonts w:asciiTheme="minorHAnsi" w:hAnsiTheme="minorHAnsi"/>
          <w:color w:val="000000"/>
        </w:rPr>
        <w:t>What did you learn about the family’s communication preferences?</w:t>
      </w:r>
    </w:p>
    <w:p w14:paraId="74AE8040" w14:textId="7B7A77B5" w:rsidR="0004385A" w:rsidRPr="00726D3A" w:rsidRDefault="002260F2" w:rsidP="0004385A">
      <w:pPr>
        <w:pStyle w:val="NormalWeb"/>
        <w:numPr>
          <w:ilvl w:val="0"/>
          <w:numId w:val="26"/>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Analyze your behaviors throughout the interview preparation, interview, and reflection and how these behaviors did/ did not demonstrate confidentiality.  Were there any issues related to confidentiality that arose?  Why/ why not?  Provide specific examples wherever possible.  Describe the role of confidentiality in providing services to infants/ toddlers and their families and what you have learned about this within this assessment.</w:t>
      </w:r>
    </w:p>
    <w:p w14:paraId="244F6692" w14:textId="151EC6C8" w:rsidR="00313B70" w:rsidRPr="00726D3A" w:rsidRDefault="00313B70" w:rsidP="00313B70">
      <w:pPr>
        <w:pStyle w:val="NormalWeb"/>
        <w:spacing w:before="0" w:beforeAutospacing="0" w:after="0" w:afterAutospacing="0"/>
        <w:textAlignment w:val="baseline"/>
        <w:rPr>
          <w:rFonts w:asciiTheme="minorHAnsi" w:hAnsiTheme="minorHAnsi"/>
          <w:color w:val="000000"/>
        </w:rPr>
      </w:pPr>
    </w:p>
    <w:p w14:paraId="5211677C" w14:textId="3626D128" w:rsidR="00313B70" w:rsidRPr="00726D3A" w:rsidRDefault="00313B70" w:rsidP="00313B70">
      <w:pPr>
        <w:pStyle w:val="NormalWeb"/>
        <w:spacing w:before="0" w:beforeAutospacing="0" w:after="200" w:afterAutospacing="0"/>
        <w:rPr>
          <w:rFonts w:asciiTheme="minorHAnsi" w:hAnsiTheme="minorHAnsi"/>
          <w:color w:val="000000"/>
        </w:rPr>
      </w:pPr>
      <w:r w:rsidRPr="00726D3A">
        <w:rPr>
          <w:rFonts w:asciiTheme="minorHAnsi" w:hAnsiTheme="minorHAnsi"/>
          <w:b/>
          <w:bCs/>
          <w:color w:val="000000"/>
        </w:rPr>
        <w:t>Level 3 = Task 2: Practitioner Interview (</w:t>
      </w:r>
      <w:r w:rsidR="00E75FF1" w:rsidRPr="00726D3A">
        <w:rPr>
          <w:rFonts w:asciiTheme="minorHAnsi" w:hAnsiTheme="minorHAnsi"/>
          <w:b/>
          <w:bCs/>
          <w:color w:val="000000"/>
        </w:rPr>
        <w:t xml:space="preserve">i.e. </w:t>
      </w:r>
      <w:r w:rsidR="00E661BF" w:rsidRPr="00726D3A">
        <w:rPr>
          <w:rFonts w:asciiTheme="minorHAnsi" w:hAnsiTheme="minorHAnsi"/>
          <w:b/>
          <w:bCs/>
          <w:color w:val="000000"/>
        </w:rPr>
        <w:t xml:space="preserve">an </w:t>
      </w:r>
      <w:r w:rsidRPr="00726D3A">
        <w:rPr>
          <w:rFonts w:asciiTheme="minorHAnsi" w:hAnsiTheme="minorHAnsi"/>
          <w:b/>
          <w:bCs/>
          <w:color w:val="000000"/>
        </w:rPr>
        <w:t>early childhood teacher</w:t>
      </w:r>
      <w:r w:rsidR="00E75FF1" w:rsidRPr="00726D3A">
        <w:rPr>
          <w:rFonts w:asciiTheme="minorHAnsi" w:hAnsiTheme="minorHAnsi"/>
          <w:b/>
          <w:bCs/>
          <w:color w:val="000000"/>
        </w:rPr>
        <w:t>/ educator</w:t>
      </w:r>
      <w:r w:rsidRPr="00726D3A">
        <w:rPr>
          <w:rFonts w:asciiTheme="minorHAnsi" w:hAnsiTheme="minorHAnsi"/>
          <w:b/>
          <w:bCs/>
          <w:color w:val="000000"/>
        </w:rPr>
        <w:t xml:space="preserve"> or director)</w:t>
      </w:r>
    </w:p>
    <w:p w14:paraId="43C4D291" w14:textId="218ADAFF" w:rsidR="00313B70" w:rsidRPr="00726D3A" w:rsidRDefault="00313B70" w:rsidP="00313B70">
      <w:pPr>
        <w:pStyle w:val="NormalWeb"/>
        <w:spacing w:before="0" w:beforeAutospacing="0" w:after="200" w:afterAutospacing="0"/>
        <w:rPr>
          <w:rFonts w:asciiTheme="minorHAnsi" w:hAnsiTheme="minorHAnsi"/>
          <w:color w:val="000000"/>
          <w:u w:val="single"/>
        </w:rPr>
      </w:pPr>
      <w:r w:rsidRPr="00726D3A">
        <w:rPr>
          <w:rFonts w:asciiTheme="minorHAnsi" w:hAnsiTheme="minorHAnsi"/>
          <w:color w:val="000000"/>
          <w:u w:val="single"/>
        </w:rPr>
        <w:t>Interview Preparation:</w:t>
      </w:r>
    </w:p>
    <w:p w14:paraId="7A48C18E" w14:textId="77777777" w:rsidR="00E75FF1" w:rsidRPr="00726D3A" w:rsidRDefault="00313B70" w:rsidP="00E75FF1">
      <w:pPr>
        <w:pStyle w:val="NormalWeb"/>
        <w:numPr>
          <w:ilvl w:val="0"/>
          <w:numId w:val="39"/>
        </w:numPr>
        <w:spacing w:before="0" w:beforeAutospacing="0" w:after="200" w:afterAutospacing="0"/>
        <w:rPr>
          <w:rFonts w:asciiTheme="minorHAnsi" w:hAnsiTheme="minorHAnsi"/>
          <w:color w:val="000000"/>
        </w:rPr>
      </w:pPr>
      <w:r w:rsidRPr="00726D3A">
        <w:rPr>
          <w:rFonts w:asciiTheme="minorHAnsi" w:hAnsiTheme="minorHAnsi"/>
          <w:color w:val="000000"/>
        </w:rPr>
        <w:t>Schedule an interview with a teacher, family support person, or director from a</w:t>
      </w:r>
      <w:r w:rsidR="00E75FF1" w:rsidRPr="00726D3A">
        <w:rPr>
          <w:rFonts w:asciiTheme="minorHAnsi" w:hAnsiTheme="minorHAnsi"/>
          <w:color w:val="000000"/>
        </w:rPr>
        <w:t>n Early</w:t>
      </w:r>
      <w:r w:rsidRPr="00726D3A">
        <w:rPr>
          <w:rFonts w:asciiTheme="minorHAnsi" w:hAnsiTheme="minorHAnsi"/>
          <w:color w:val="000000"/>
        </w:rPr>
        <w:t xml:space="preserve"> Head Start or </w:t>
      </w:r>
      <w:r w:rsidR="00E75FF1" w:rsidRPr="00726D3A">
        <w:rPr>
          <w:rFonts w:asciiTheme="minorHAnsi" w:hAnsiTheme="minorHAnsi"/>
          <w:color w:val="000000"/>
        </w:rPr>
        <w:t xml:space="preserve">other </w:t>
      </w:r>
      <w:r w:rsidRPr="00726D3A">
        <w:rPr>
          <w:rFonts w:asciiTheme="minorHAnsi" w:hAnsiTheme="minorHAnsi"/>
          <w:color w:val="000000"/>
        </w:rPr>
        <w:t>early childhood program</w:t>
      </w:r>
      <w:r w:rsidR="00E75FF1" w:rsidRPr="00726D3A">
        <w:rPr>
          <w:rFonts w:asciiTheme="minorHAnsi" w:hAnsiTheme="minorHAnsi"/>
          <w:color w:val="000000"/>
        </w:rPr>
        <w:t xml:space="preserve"> serving children birth to age 3</w:t>
      </w:r>
      <w:r w:rsidRPr="00726D3A">
        <w:rPr>
          <w:rFonts w:asciiTheme="minorHAnsi" w:hAnsiTheme="minorHAnsi"/>
          <w:color w:val="000000"/>
        </w:rPr>
        <w:t xml:space="preserve"> in your area.  Plan for your interview to take approximately 30 to 45 minutes.  </w:t>
      </w:r>
    </w:p>
    <w:p w14:paraId="60EED245" w14:textId="75668D54" w:rsidR="00E75FF1" w:rsidRPr="00726D3A" w:rsidRDefault="00313B70" w:rsidP="00E75FF1">
      <w:pPr>
        <w:pStyle w:val="NormalWeb"/>
        <w:numPr>
          <w:ilvl w:val="0"/>
          <w:numId w:val="39"/>
        </w:numPr>
        <w:spacing w:before="0" w:beforeAutospacing="0" w:after="200" w:afterAutospacing="0"/>
        <w:rPr>
          <w:rFonts w:asciiTheme="minorHAnsi" w:hAnsiTheme="minorHAnsi"/>
          <w:color w:val="000000"/>
        </w:rPr>
      </w:pPr>
      <w:r w:rsidRPr="00726D3A">
        <w:rPr>
          <w:rFonts w:asciiTheme="minorHAnsi" w:hAnsiTheme="minorHAnsi"/>
          <w:color w:val="000000"/>
        </w:rPr>
        <w:lastRenderedPageBreak/>
        <w:t xml:space="preserve">Familiarize yourself with the suggested </w:t>
      </w:r>
      <w:r w:rsidR="00E75FF1" w:rsidRPr="00726D3A">
        <w:rPr>
          <w:rFonts w:asciiTheme="minorHAnsi" w:hAnsiTheme="minorHAnsi"/>
          <w:color w:val="000000"/>
        </w:rPr>
        <w:t>interview questions (see below)</w:t>
      </w:r>
      <w:r w:rsidRPr="00726D3A">
        <w:rPr>
          <w:rFonts w:asciiTheme="minorHAnsi" w:hAnsiTheme="minorHAnsi"/>
          <w:color w:val="000000"/>
        </w:rPr>
        <w:t>.</w:t>
      </w:r>
      <w:r w:rsidR="00E75FF1" w:rsidRPr="00726D3A">
        <w:rPr>
          <w:rFonts w:asciiTheme="minorHAnsi" w:hAnsiTheme="minorHAnsi"/>
          <w:color w:val="000000"/>
        </w:rPr>
        <w:t xml:space="preserve">  The focus of your interview is to identify family engagement policies and practices within the early childhood program.</w:t>
      </w:r>
    </w:p>
    <w:p w14:paraId="2B0B4D38" w14:textId="7F515C0D" w:rsidR="00313B70" w:rsidRPr="00726D3A" w:rsidRDefault="00E75FF1" w:rsidP="00E75FF1">
      <w:pPr>
        <w:pStyle w:val="NormalWeb"/>
        <w:spacing w:before="280" w:beforeAutospacing="0" w:after="280" w:afterAutospacing="0"/>
        <w:rPr>
          <w:rFonts w:asciiTheme="minorHAnsi" w:hAnsiTheme="minorHAnsi"/>
          <w:color w:val="000000"/>
        </w:rPr>
      </w:pPr>
      <w:r w:rsidRPr="00726D3A">
        <w:rPr>
          <w:rFonts w:asciiTheme="minorHAnsi" w:hAnsiTheme="minorHAnsi"/>
          <w:color w:val="000000"/>
          <w:u w:val="single"/>
        </w:rPr>
        <w:t>D</w:t>
      </w:r>
      <w:r w:rsidR="00313B70" w:rsidRPr="00726D3A">
        <w:rPr>
          <w:rFonts w:asciiTheme="minorHAnsi" w:hAnsiTheme="minorHAnsi"/>
          <w:color w:val="000000"/>
          <w:u w:val="single"/>
        </w:rPr>
        <w:t>uring the Interview</w:t>
      </w:r>
      <w:r w:rsidR="00313B70" w:rsidRPr="00726D3A">
        <w:rPr>
          <w:rFonts w:asciiTheme="minorHAnsi" w:hAnsiTheme="minorHAnsi"/>
          <w:b/>
          <w:bCs/>
          <w:color w:val="000000"/>
        </w:rPr>
        <w:t>:</w:t>
      </w:r>
      <w:r w:rsidR="00313B70" w:rsidRPr="00726D3A">
        <w:rPr>
          <w:rFonts w:asciiTheme="minorHAnsi" w:hAnsiTheme="minorHAnsi"/>
          <w:color w:val="000000"/>
        </w:rPr>
        <w:t xml:space="preserve"> </w:t>
      </w:r>
    </w:p>
    <w:p w14:paraId="5A265D61" w14:textId="6759F201" w:rsidR="00313B70" w:rsidRPr="00726D3A" w:rsidRDefault="00313B70" w:rsidP="00E75FF1">
      <w:pPr>
        <w:pStyle w:val="NormalWeb"/>
        <w:spacing w:before="280" w:beforeAutospacing="0" w:after="280" w:afterAutospacing="0"/>
        <w:ind w:left="-2" w:hanging="2"/>
        <w:rPr>
          <w:rFonts w:asciiTheme="minorHAnsi" w:hAnsiTheme="minorHAnsi"/>
          <w:color w:val="000000"/>
        </w:rPr>
      </w:pPr>
      <w:r w:rsidRPr="00726D3A">
        <w:rPr>
          <w:rFonts w:asciiTheme="minorHAnsi" w:hAnsiTheme="minorHAnsi"/>
          <w:color w:val="000000"/>
        </w:rPr>
        <w:t xml:space="preserve">Be sure to let the practitioner (early childhood teacher or director) know that the purpose of the interview is to identify family engagement policies and practices within the early childhood program.  </w:t>
      </w:r>
      <w:r w:rsidR="00E75FF1" w:rsidRPr="00726D3A">
        <w:rPr>
          <w:rFonts w:asciiTheme="minorHAnsi" w:hAnsiTheme="minorHAnsi"/>
          <w:color w:val="000000"/>
        </w:rPr>
        <w:t>Possible questions include:</w:t>
      </w:r>
    </w:p>
    <w:tbl>
      <w:tblPr>
        <w:tblStyle w:val="TableGrid"/>
        <w:tblW w:w="0" w:type="auto"/>
        <w:shd w:val="clear" w:color="auto" w:fill="F2F2F2" w:themeFill="background1" w:themeFillShade="F2"/>
        <w:tblLook w:val="04A0" w:firstRow="1" w:lastRow="0" w:firstColumn="1" w:lastColumn="0" w:noHBand="0" w:noVBand="1"/>
      </w:tblPr>
      <w:tblGrid>
        <w:gridCol w:w="14390"/>
      </w:tblGrid>
      <w:tr w:rsidR="00E75FF1" w:rsidRPr="00726D3A" w14:paraId="5D06D0D3" w14:textId="77777777" w:rsidTr="00E75FF1">
        <w:tc>
          <w:tcPr>
            <w:tcW w:w="14390" w:type="dxa"/>
            <w:shd w:val="clear" w:color="auto" w:fill="F2F2F2" w:themeFill="background1" w:themeFillShade="F2"/>
          </w:tcPr>
          <w:p w14:paraId="5052712F" w14:textId="77777777" w:rsidR="00E75FF1" w:rsidRPr="00726D3A" w:rsidRDefault="00E75FF1" w:rsidP="00E75FF1">
            <w:pPr>
              <w:pStyle w:val="NormalWeb"/>
              <w:spacing w:before="0" w:beforeAutospacing="0" w:after="200" w:afterAutospacing="0"/>
              <w:rPr>
                <w:rFonts w:asciiTheme="minorHAnsi" w:hAnsiTheme="minorHAnsi"/>
                <w:color w:val="000000"/>
              </w:rPr>
            </w:pPr>
            <w:r w:rsidRPr="00726D3A">
              <w:rPr>
                <w:rFonts w:asciiTheme="minorHAnsi" w:hAnsiTheme="minorHAnsi"/>
                <w:b/>
                <w:bCs/>
                <w:color w:val="000000"/>
              </w:rPr>
              <w:t>Suggested Practitioner Interview Questions:</w:t>
            </w:r>
          </w:p>
          <w:p w14:paraId="05CCFA89" w14:textId="77777777" w:rsidR="00E75FF1" w:rsidRPr="00726D3A" w:rsidRDefault="00E75FF1" w:rsidP="00E75FF1">
            <w:pPr>
              <w:pStyle w:val="NormalWeb"/>
              <w:numPr>
                <w:ilvl w:val="0"/>
                <w:numId w:val="38"/>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How do you define family engagement and collaboration in your setting?</w:t>
            </w:r>
          </w:p>
          <w:p w14:paraId="23B400CF" w14:textId="77777777" w:rsidR="00E75FF1" w:rsidRPr="00726D3A" w:rsidRDefault="00E75FF1" w:rsidP="00E75FF1">
            <w:pPr>
              <w:pStyle w:val="NormalWeb"/>
              <w:numPr>
                <w:ilvl w:val="0"/>
                <w:numId w:val="38"/>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What communication and collaboration strategies do you use to engage families within your early childhood program?</w:t>
            </w:r>
          </w:p>
          <w:p w14:paraId="4B8FD107" w14:textId="77777777" w:rsidR="00E75FF1" w:rsidRPr="00726D3A" w:rsidRDefault="00E75FF1" w:rsidP="00E75FF1">
            <w:pPr>
              <w:pStyle w:val="NormalWeb"/>
              <w:numPr>
                <w:ilvl w:val="0"/>
                <w:numId w:val="38"/>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How do you work to ensure these family engagement strategies are socially, economically, culturally, linguistically or religiously responsive?</w:t>
            </w:r>
          </w:p>
          <w:p w14:paraId="6752CC7D" w14:textId="77777777" w:rsidR="00E75FF1" w:rsidRPr="00726D3A" w:rsidRDefault="00E75FF1" w:rsidP="00E75FF1">
            <w:pPr>
              <w:pStyle w:val="NormalWeb"/>
              <w:numPr>
                <w:ilvl w:val="0"/>
                <w:numId w:val="38"/>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What areas of your program do you encourage/engage family engagement and collaboration in?  Classroom activities?  Daily communication?  Assessment?  Curricular planning?  Policy making</w:t>
            </w:r>
          </w:p>
          <w:p w14:paraId="6E7BB42B" w14:textId="77777777" w:rsidR="00E75FF1" w:rsidRPr="00726D3A" w:rsidRDefault="00E75FF1" w:rsidP="00E75FF1">
            <w:pPr>
              <w:pStyle w:val="NormalWeb"/>
              <w:numPr>
                <w:ilvl w:val="0"/>
                <w:numId w:val="38"/>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 xml:space="preserve">What specific procedures do you have in your program that helps you gain information from families about their children?  </w:t>
            </w:r>
          </w:p>
          <w:p w14:paraId="1ABBD0E1" w14:textId="77777777" w:rsidR="00E75FF1" w:rsidRPr="00726D3A" w:rsidRDefault="00E75FF1" w:rsidP="00E75FF1">
            <w:pPr>
              <w:pStyle w:val="NormalWeb"/>
              <w:numPr>
                <w:ilvl w:val="1"/>
                <w:numId w:val="38"/>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 xml:space="preserve">What information do you gather?  </w:t>
            </w:r>
          </w:p>
          <w:p w14:paraId="324919F0" w14:textId="77777777" w:rsidR="00E75FF1" w:rsidRPr="00726D3A" w:rsidRDefault="00E75FF1" w:rsidP="00E75FF1">
            <w:pPr>
              <w:pStyle w:val="NormalWeb"/>
              <w:numPr>
                <w:ilvl w:val="1"/>
                <w:numId w:val="38"/>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How do you use this information within your program?</w:t>
            </w:r>
          </w:p>
          <w:p w14:paraId="04EC15EB" w14:textId="77777777" w:rsidR="00E75FF1" w:rsidRPr="00726D3A" w:rsidRDefault="00E75FF1" w:rsidP="00E75FF1">
            <w:pPr>
              <w:pStyle w:val="NormalWeb"/>
              <w:numPr>
                <w:ilvl w:val="0"/>
                <w:numId w:val="38"/>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What do you feel are the biggest barriers/struggles to family engagement?  How do you work to overcome these barriers/struggles?</w:t>
            </w:r>
          </w:p>
          <w:p w14:paraId="6AECE3FC" w14:textId="77777777" w:rsidR="00E75FF1" w:rsidRPr="00726D3A" w:rsidRDefault="00E75FF1" w:rsidP="00E75FF1">
            <w:pPr>
              <w:pStyle w:val="NormalWeb"/>
              <w:numPr>
                <w:ilvl w:val="0"/>
                <w:numId w:val="38"/>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What strategies do you use to promote families and support them in their parenting roles, e.g. providing information about home care-giving routines, practices, and preferences?</w:t>
            </w:r>
          </w:p>
          <w:p w14:paraId="5E9A3597" w14:textId="70118374" w:rsidR="00E75FF1" w:rsidRPr="00726D3A" w:rsidRDefault="00E75FF1" w:rsidP="00E75FF1">
            <w:pPr>
              <w:pStyle w:val="NormalWeb"/>
              <w:spacing w:before="0" w:beforeAutospacing="0" w:after="0" w:afterAutospacing="0"/>
              <w:ind w:left="720"/>
              <w:textAlignment w:val="baseline"/>
              <w:rPr>
                <w:rFonts w:asciiTheme="minorHAnsi" w:hAnsiTheme="minorHAnsi"/>
                <w:color w:val="000000"/>
              </w:rPr>
            </w:pPr>
          </w:p>
        </w:tc>
      </w:tr>
    </w:tbl>
    <w:p w14:paraId="3A4427F2" w14:textId="77777777" w:rsidR="00E75FF1" w:rsidRPr="00726D3A" w:rsidRDefault="00E75FF1" w:rsidP="00313B70">
      <w:pPr>
        <w:pStyle w:val="NormalWeb"/>
        <w:spacing w:before="0" w:beforeAutospacing="0" w:after="200" w:afterAutospacing="0"/>
        <w:rPr>
          <w:rFonts w:asciiTheme="minorHAnsi" w:hAnsiTheme="minorHAnsi"/>
          <w:color w:val="000000"/>
          <w:u w:val="single"/>
        </w:rPr>
      </w:pPr>
    </w:p>
    <w:p w14:paraId="2A60EE15" w14:textId="1E438745" w:rsidR="00E75FF1" w:rsidRPr="00726D3A" w:rsidRDefault="00E75FF1" w:rsidP="00E75FF1">
      <w:pPr>
        <w:pStyle w:val="NormalWeb"/>
        <w:spacing w:before="280" w:beforeAutospacing="0" w:after="280" w:afterAutospacing="0"/>
        <w:rPr>
          <w:rFonts w:asciiTheme="minorHAnsi" w:hAnsiTheme="minorHAnsi"/>
          <w:color w:val="000000"/>
          <w:u w:val="single"/>
        </w:rPr>
      </w:pPr>
      <w:r w:rsidRPr="00726D3A">
        <w:rPr>
          <w:rFonts w:asciiTheme="minorHAnsi" w:hAnsiTheme="minorHAnsi"/>
          <w:color w:val="000000"/>
          <w:u w:val="single"/>
        </w:rPr>
        <w:t xml:space="preserve">Post Interview Reflection </w:t>
      </w:r>
      <w:r w:rsidRPr="00726D3A">
        <w:rPr>
          <w:rFonts w:asciiTheme="minorHAnsi" w:eastAsia="Times" w:hAnsiTheme="minorHAnsi" w:cs="Times"/>
          <w:u w:val="single"/>
        </w:rPr>
        <w:t>(e.g. a paper, discussion, presentation-- this may vary based on student population and instructor preference)</w:t>
      </w:r>
      <w:r w:rsidRPr="00726D3A">
        <w:rPr>
          <w:rFonts w:asciiTheme="minorHAnsi" w:hAnsiTheme="minorHAnsi"/>
          <w:color w:val="000000"/>
        </w:rPr>
        <w:t>:</w:t>
      </w:r>
    </w:p>
    <w:p w14:paraId="680C2825" w14:textId="77777777" w:rsidR="00E75FF1" w:rsidRPr="00726D3A" w:rsidRDefault="00E75FF1" w:rsidP="00E75FF1">
      <w:pPr>
        <w:pStyle w:val="NormalWeb"/>
        <w:spacing w:before="0" w:beforeAutospacing="0" w:after="200" w:afterAutospacing="0"/>
        <w:rPr>
          <w:rFonts w:asciiTheme="minorHAnsi" w:hAnsiTheme="minorHAnsi"/>
          <w:color w:val="000000"/>
        </w:rPr>
      </w:pPr>
      <w:r w:rsidRPr="00726D3A">
        <w:rPr>
          <w:rFonts w:asciiTheme="minorHAnsi" w:eastAsia="Times" w:hAnsiTheme="minorHAnsi" w:cs="Times"/>
        </w:rPr>
        <w:t xml:space="preserve">Using the interview questions, and your notes, recordings, reflections, etc., describe the program and its policies, </w:t>
      </w:r>
      <w:r w:rsidRPr="00726D3A">
        <w:rPr>
          <w:rFonts w:asciiTheme="minorHAnsi" w:hAnsiTheme="minorHAnsi"/>
          <w:color w:val="000000"/>
        </w:rPr>
        <w:t>summarize your findings, and evaluate the program’s strengths in terms of the following:</w:t>
      </w:r>
    </w:p>
    <w:p w14:paraId="3F7BA6CB" w14:textId="6BDCE15D" w:rsidR="00313B70" w:rsidRPr="00726D3A" w:rsidRDefault="00313B70" w:rsidP="00313B70">
      <w:pPr>
        <w:pStyle w:val="NormalWeb"/>
        <w:numPr>
          <w:ilvl w:val="0"/>
          <w:numId w:val="37"/>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Communication and collaboration strategies employed</w:t>
      </w:r>
    </w:p>
    <w:p w14:paraId="05BA8F18" w14:textId="3DEBDA69" w:rsidR="00313B70" w:rsidRPr="00726D3A" w:rsidRDefault="00C10B0A" w:rsidP="00313B70">
      <w:pPr>
        <w:pStyle w:val="NormalWeb"/>
        <w:numPr>
          <w:ilvl w:val="0"/>
          <w:numId w:val="37"/>
        </w:numPr>
        <w:spacing w:before="0" w:beforeAutospacing="0" w:after="0" w:afterAutospacing="0"/>
        <w:ind w:left="540"/>
        <w:textAlignment w:val="baseline"/>
        <w:rPr>
          <w:rFonts w:asciiTheme="minorHAnsi" w:hAnsiTheme="minorHAnsi"/>
          <w:color w:val="000000"/>
        </w:rPr>
      </w:pPr>
      <w:r>
        <w:rPr>
          <w:rFonts w:eastAsia="Arial"/>
          <w:noProof/>
        </w:rPr>
        <mc:AlternateContent>
          <mc:Choice Requires="wps">
            <w:drawing>
              <wp:anchor distT="0" distB="0" distL="114300" distR="114300" simplePos="0" relativeHeight="251660288" behindDoc="1" locked="0" layoutInCell="1" allowOverlap="1" wp14:anchorId="51964C02" wp14:editId="2CDF9EFD">
                <wp:simplePos x="0" y="0"/>
                <wp:positionH relativeFrom="margin">
                  <wp:posOffset>7344410</wp:posOffset>
                </wp:positionH>
                <wp:positionV relativeFrom="paragraph">
                  <wp:posOffset>79375</wp:posOffset>
                </wp:positionV>
                <wp:extent cx="1748155" cy="415925"/>
                <wp:effectExtent l="57150" t="361950" r="42545" b="403225"/>
                <wp:wrapSquare wrapText="bothSides"/>
                <wp:docPr id="2" name="Rectangle 2"/>
                <wp:cNvGraphicFramePr/>
                <a:graphic xmlns:a="http://schemas.openxmlformats.org/drawingml/2006/main">
                  <a:graphicData uri="http://schemas.microsoft.com/office/word/2010/wordprocessingShape">
                    <wps:wsp>
                      <wps:cNvSpPr/>
                      <wps:spPr>
                        <a:xfrm rot="20210122">
                          <a:off x="0" y="0"/>
                          <a:ext cx="1748155" cy="41592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0DEED3E1" w14:textId="77777777" w:rsidR="00C10B0A" w:rsidRDefault="00C10B0A" w:rsidP="00C10B0A">
                            <w:pPr>
                              <w:rPr>
                                <w:rFonts w:ascii="Franklin Gothic Book" w:hAnsi="Franklin Gothic Book"/>
                                <w:b/>
                                <w:color w:val="000000"/>
                                <w:sz w:val="20"/>
                                <w:szCs w:val="20"/>
                              </w:rPr>
                            </w:pPr>
                            <w:r>
                              <w:rPr>
                                <w:rFonts w:ascii="Franklin Gothic Book" w:hAnsi="Franklin Gothic Book"/>
                                <w:b/>
                                <w:color w:val="000000"/>
                                <w:sz w:val="20"/>
                                <w:szCs w:val="20"/>
                              </w:rPr>
                              <w:t>Technology Option:</w:t>
                            </w:r>
                          </w:p>
                          <w:p w14:paraId="6E05BC2F" w14:textId="77777777" w:rsidR="00D848EB" w:rsidRDefault="00D848EB" w:rsidP="00D848EB">
                            <w:pPr>
                              <w:rPr>
                                <w:rFonts w:ascii="Franklin Gothic Book" w:hAnsi="Franklin Gothic Book"/>
                                <w:sz w:val="20"/>
                                <w:szCs w:val="20"/>
                              </w:rPr>
                            </w:pPr>
                            <w:r>
                              <w:rPr>
                                <w:rFonts w:ascii="Franklin Gothic Book" w:hAnsi="Franklin Gothic Book"/>
                                <w:color w:val="000000"/>
                                <w:sz w:val="20"/>
                                <w:szCs w:val="20"/>
                              </w:rPr>
                              <w:t>- Video/audio record options</w:t>
                            </w:r>
                          </w:p>
                          <w:p w14:paraId="0CA8EA78" w14:textId="77777777" w:rsidR="00C10B0A" w:rsidRDefault="00C10B0A" w:rsidP="00C10B0A">
                            <w:pPr>
                              <w:rPr>
                                <w:rFonts w:ascii="Franklin Gothic Book" w:hAnsi="Franklin Gothic Book"/>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64C02" id="Rectangle 2" o:spid="_x0000_s1028" style="position:absolute;left:0;text-align:left;margin-left:578.3pt;margin-top:6.25pt;width:137.65pt;height:32.75pt;rotation:-1518117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" fillcolor="white [3212]" strokecolor="#c0504d [3205]">
                <v:shadow on="t" color="black" opacity="22937f" origin=",.5" offset="0,.63889mm"/>
                <v:textbox>
                  <w:txbxContent>
                    <w:p w14:paraId="0DEED3E1" w14:textId="77777777" w:rsidR="00C10B0A" w:rsidRDefault="00C10B0A" w:rsidP="00C10B0A">
                      <w:pPr>
                        <w:rPr>
                          <w:rFonts w:ascii="Franklin Gothic Book" w:hAnsi="Franklin Gothic Book"/>
                          <w:b/>
                          <w:color w:val="000000"/>
                          <w:sz w:val="20"/>
                          <w:szCs w:val="20"/>
                        </w:rPr>
                      </w:pPr>
                      <w:bookmarkStart w:id="1" w:name="_GoBack"/>
                      <w:r>
                        <w:rPr>
                          <w:rFonts w:ascii="Franklin Gothic Book" w:hAnsi="Franklin Gothic Book"/>
                          <w:b/>
                          <w:color w:val="000000"/>
                          <w:sz w:val="20"/>
                          <w:szCs w:val="20"/>
                        </w:rPr>
                        <w:t>Technology Option:</w:t>
                      </w:r>
                    </w:p>
                    <w:p w14:paraId="6E05BC2F" w14:textId="77777777" w:rsidR="00D848EB" w:rsidRDefault="00D848EB" w:rsidP="00D848EB">
                      <w:pPr>
                        <w:rPr>
                          <w:rFonts w:ascii="Franklin Gothic Book" w:hAnsi="Franklin Gothic Book"/>
                          <w:sz w:val="20"/>
                          <w:szCs w:val="20"/>
                        </w:rPr>
                      </w:pPr>
                      <w:r>
                        <w:rPr>
                          <w:rFonts w:ascii="Franklin Gothic Book" w:hAnsi="Franklin Gothic Book"/>
                          <w:color w:val="000000"/>
                          <w:sz w:val="20"/>
                          <w:szCs w:val="20"/>
                        </w:rPr>
                        <w:t>- Video/audio record options</w:t>
                      </w:r>
                    </w:p>
                    <w:bookmarkEnd w:id="1"/>
                    <w:p w14:paraId="0CA8EA78" w14:textId="77777777" w:rsidR="00C10B0A" w:rsidRDefault="00C10B0A" w:rsidP="00C10B0A">
                      <w:pPr>
                        <w:rPr>
                          <w:rFonts w:ascii="Franklin Gothic Book" w:hAnsi="Franklin Gothic Book"/>
                          <w:sz w:val="20"/>
                          <w:szCs w:val="20"/>
                        </w:rPr>
                      </w:pPr>
                    </w:p>
                  </w:txbxContent>
                </v:textbox>
                <w10:wrap type="square" anchorx="margin"/>
              </v:rect>
            </w:pict>
          </mc:Fallback>
        </mc:AlternateContent>
      </w:r>
      <w:r w:rsidR="00313B70" w:rsidRPr="00726D3A">
        <w:rPr>
          <w:rFonts w:asciiTheme="minorHAnsi" w:hAnsiTheme="minorHAnsi"/>
          <w:color w:val="000000"/>
        </w:rPr>
        <w:t>Social, cultural, linguistic, or religious responsiveness of family engagement and communication and collaboration strategies</w:t>
      </w:r>
    </w:p>
    <w:p w14:paraId="61103AEC" w14:textId="31F2C4AF" w:rsidR="00313B70" w:rsidRPr="00726D3A" w:rsidRDefault="00313B70" w:rsidP="00313B70">
      <w:pPr>
        <w:pStyle w:val="NormalWeb"/>
        <w:numPr>
          <w:ilvl w:val="0"/>
          <w:numId w:val="37"/>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Areas of the program and strategies that encourage/engage family engagement and collaboration</w:t>
      </w:r>
      <w:r w:rsidR="00E75FF1" w:rsidRPr="00726D3A">
        <w:rPr>
          <w:rFonts w:asciiTheme="minorHAnsi" w:hAnsiTheme="minorHAnsi"/>
          <w:color w:val="000000"/>
        </w:rPr>
        <w:t>, including related to c</w:t>
      </w:r>
      <w:r w:rsidRPr="00726D3A">
        <w:rPr>
          <w:rFonts w:asciiTheme="minorHAnsi" w:hAnsiTheme="minorHAnsi"/>
          <w:color w:val="000000"/>
        </w:rPr>
        <w:t>lassroom activities, assessment, curricular planning, and policy making</w:t>
      </w:r>
    </w:p>
    <w:p w14:paraId="46B15A35" w14:textId="77777777" w:rsidR="00313B70" w:rsidRPr="00726D3A" w:rsidRDefault="00313B70" w:rsidP="00313B70">
      <w:pPr>
        <w:pStyle w:val="NormalWeb"/>
        <w:numPr>
          <w:ilvl w:val="0"/>
          <w:numId w:val="37"/>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lastRenderedPageBreak/>
        <w:t>Practices used to gain information about children via families, and how this information is used within the program</w:t>
      </w:r>
    </w:p>
    <w:p w14:paraId="1CDE815E" w14:textId="77777777" w:rsidR="00313B70" w:rsidRPr="00726D3A" w:rsidRDefault="00313B70" w:rsidP="00313B70">
      <w:pPr>
        <w:pStyle w:val="NormalWeb"/>
        <w:numPr>
          <w:ilvl w:val="0"/>
          <w:numId w:val="37"/>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Program policies and practices </w:t>
      </w:r>
    </w:p>
    <w:p w14:paraId="58BCB508" w14:textId="77777777" w:rsidR="00313B70" w:rsidRPr="00726D3A" w:rsidRDefault="00313B70" w:rsidP="00313B70">
      <w:pPr>
        <w:pStyle w:val="NormalWeb"/>
        <w:spacing w:before="0" w:beforeAutospacing="0" w:after="0" w:afterAutospacing="0"/>
        <w:textAlignment w:val="baseline"/>
        <w:rPr>
          <w:rFonts w:asciiTheme="minorHAnsi" w:hAnsiTheme="minorHAnsi"/>
          <w:color w:val="000000"/>
        </w:rPr>
      </w:pPr>
    </w:p>
    <w:p w14:paraId="4F6D195E" w14:textId="63A253EB" w:rsidR="00807EBA" w:rsidRPr="00726D3A" w:rsidRDefault="00807EBA" w:rsidP="00807EBA">
      <w:pPr>
        <w:pStyle w:val="NormalWeb"/>
        <w:spacing w:before="0" w:beforeAutospacing="0" w:after="200" w:afterAutospacing="0"/>
        <w:rPr>
          <w:rFonts w:asciiTheme="minorHAnsi" w:hAnsiTheme="minorHAnsi"/>
          <w:color w:val="000000"/>
        </w:rPr>
      </w:pPr>
      <w:r w:rsidRPr="00726D3A">
        <w:rPr>
          <w:rFonts w:asciiTheme="minorHAnsi" w:hAnsiTheme="minorHAnsi"/>
          <w:b/>
          <w:bCs/>
          <w:color w:val="000000"/>
        </w:rPr>
        <w:t xml:space="preserve">Level 4 = Task 3: </w:t>
      </w:r>
      <w:r w:rsidR="00726D3A">
        <w:rPr>
          <w:rFonts w:asciiTheme="minorHAnsi" w:hAnsiTheme="minorHAnsi"/>
          <w:b/>
          <w:bCs/>
          <w:color w:val="000000"/>
        </w:rPr>
        <w:t xml:space="preserve">Analysis &amp; </w:t>
      </w:r>
      <w:r w:rsidR="002E66CE" w:rsidRPr="00726D3A">
        <w:rPr>
          <w:rFonts w:asciiTheme="minorHAnsi" w:hAnsiTheme="minorHAnsi"/>
          <w:b/>
          <w:bCs/>
          <w:color w:val="000000"/>
        </w:rPr>
        <w:t xml:space="preserve">Family Engagement Plan </w:t>
      </w:r>
      <w:r w:rsidR="002E66CE" w:rsidRPr="00726D3A">
        <w:rPr>
          <w:rFonts w:asciiTheme="minorHAnsi" w:eastAsia="Times" w:hAnsiTheme="minorHAnsi" w:cs="Times"/>
        </w:rPr>
        <w:t>(format possibilities include a paper, discussion, presentation, etc.)</w:t>
      </w:r>
    </w:p>
    <w:p w14:paraId="27730E48" w14:textId="056A38C7" w:rsidR="00807EBA" w:rsidRPr="00726D3A" w:rsidRDefault="00807EBA" w:rsidP="00807EBA">
      <w:pPr>
        <w:pStyle w:val="NormalWeb"/>
        <w:spacing w:before="0" w:beforeAutospacing="0" w:after="0" w:afterAutospacing="0"/>
        <w:ind w:left="-2" w:hanging="2"/>
        <w:rPr>
          <w:rFonts w:asciiTheme="minorHAnsi" w:hAnsiTheme="minorHAnsi"/>
          <w:color w:val="000000"/>
        </w:rPr>
      </w:pPr>
      <w:r w:rsidRPr="00726D3A">
        <w:rPr>
          <w:rFonts w:asciiTheme="minorHAnsi" w:hAnsiTheme="minorHAnsi"/>
          <w:color w:val="000000"/>
        </w:rPr>
        <w:t>Based on your evaluation of the program, what do you see as opportunities for growth in each of the following areas:</w:t>
      </w:r>
    </w:p>
    <w:p w14:paraId="03F79F8D" w14:textId="77777777" w:rsidR="00807EBA" w:rsidRPr="00726D3A" w:rsidRDefault="00807EBA" w:rsidP="00807EBA">
      <w:pPr>
        <w:pStyle w:val="NormalWeb"/>
        <w:numPr>
          <w:ilvl w:val="0"/>
          <w:numId w:val="40"/>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Communication and collaboration strategies employed</w:t>
      </w:r>
    </w:p>
    <w:p w14:paraId="4DB08AF6" w14:textId="77777777" w:rsidR="00807EBA" w:rsidRPr="00726D3A" w:rsidRDefault="00807EBA" w:rsidP="00807EBA">
      <w:pPr>
        <w:pStyle w:val="NormalWeb"/>
        <w:numPr>
          <w:ilvl w:val="0"/>
          <w:numId w:val="40"/>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Social, cultural, linguistic, and religious responsiveness of family engagement and communication and collaboration strategies</w:t>
      </w:r>
    </w:p>
    <w:p w14:paraId="08CFD5B0" w14:textId="11695FC7" w:rsidR="00807EBA" w:rsidRPr="00726D3A" w:rsidRDefault="00807EBA" w:rsidP="00807EBA">
      <w:pPr>
        <w:pStyle w:val="NormalWeb"/>
        <w:numPr>
          <w:ilvl w:val="0"/>
          <w:numId w:val="40"/>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Areas of the program and strategies that encourage/ engage family engagement and collaboration, including classroom activities, assessment, curricular planning, and policy making</w:t>
      </w:r>
    </w:p>
    <w:p w14:paraId="28457E01" w14:textId="77777777" w:rsidR="00807EBA" w:rsidRPr="00726D3A" w:rsidRDefault="00807EBA" w:rsidP="00807EBA">
      <w:pPr>
        <w:pStyle w:val="NormalWeb"/>
        <w:numPr>
          <w:ilvl w:val="0"/>
          <w:numId w:val="40"/>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Practices used to gain information about children via families, and how this information is used within the program</w:t>
      </w:r>
    </w:p>
    <w:p w14:paraId="0CFFC7A1" w14:textId="77777777" w:rsidR="00807EBA" w:rsidRPr="00726D3A" w:rsidRDefault="00807EBA" w:rsidP="00807EBA">
      <w:pPr>
        <w:pStyle w:val="NormalWeb"/>
        <w:numPr>
          <w:ilvl w:val="0"/>
          <w:numId w:val="40"/>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Responsiveness to family context </w:t>
      </w:r>
    </w:p>
    <w:p w14:paraId="4B9A281B" w14:textId="51662D3F" w:rsidR="00807EBA" w:rsidRPr="00726D3A" w:rsidRDefault="00807EBA" w:rsidP="00807EBA">
      <w:pPr>
        <w:pStyle w:val="NormalWeb"/>
        <w:numPr>
          <w:ilvl w:val="0"/>
          <w:numId w:val="40"/>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Struggles/ barriers that the program faces and ways to overcome these barriers/ struggles</w:t>
      </w:r>
    </w:p>
    <w:p w14:paraId="74016B9F" w14:textId="77777777" w:rsidR="00807EBA" w:rsidRPr="00726D3A" w:rsidRDefault="00807EBA" w:rsidP="00807EBA">
      <w:pPr>
        <w:rPr>
          <w:rFonts w:asciiTheme="minorHAnsi" w:hAnsiTheme="minorHAnsi"/>
          <w:color w:val="000000"/>
        </w:rPr>
      </w:pPr>
    </w:p>
    <w:p w14:paraId="758AAE77" w14:textId="6E1D9638" w:rsidR="00807EBA" w:rsidRPr="00726D3A" w:rsidRDefault="00807EBA" w:rsidP="00807EBA">
      <w:pPr>
        <w:pStyle w:val="NormalWeb"/>
        <w:spacing w:before="0" w:beforeAutospacing="0" w:after="0" w:afterAutospacing="0"/>
        <w:ind w:left="-2" w:hanging="2"/>
        <w:rPr>
          <w:rFonts w:asciiTheme="minorHAnsi" w:hAnsiTheme="minorHAnsi"/>
          <w:color w:val="000000"/>
        </w:rPr>
      </w:pPr>
      <w:r w:rsidRPr="00726D3A">
        <w:rPr>
          <w:rFonts w:asciiTheme="minorHAnsi" w:hAnsiTheme="minorHAnsi"/>
          <w:color w:val="000000"/>
        </w:rPr>
        <w:t>In addition to strengths and opportunities for growth, consider the family you interviewed in Task One of this assessment. </w:t>
      </w:r>
    </w:p>
    <w:p w14:paraId="6454073C" w14:textId="186E42EA" w:rsidR="00807EBA" w:rsidRPr="00726D3A" w:rsidRDefault="00807EBA" w:rsidP="00807EBA">
      <w:pPr>
        <w:pStyle w:val="NormalWeb"/>
        <w:numPr>
          <w:ilvl w:val="0"/>
          <w:numId w:val="41"/>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What do you feel would be responsive strategies th</w:t>
      </w:r>
      <w:r w:rsidR="009C23CB">
        <w:rPr>
          <w:rFonts w:asciiTheme="minorHAnsi" w:hAnsiTheme="minorHAnsi"/>
          <w:color w:val="000000"/>
        </w:rPr>
        <w:t>is</w:t>
      </w:r>
      <w:r w:rsidRPr="00726D3A">
        <w:rPr>
          <w:rFonts w:asciiTheme="minorHAnsi" w:hAnsiTheme="minorHAnsi"/>
          <w:color w:val="000000"/>
        </w:rPr>
        <w:t xml:space="preserve"> program could adapt to support this family’s engagement?  </w:t>
      </w:r>
    </w:p>
    <w:p w14:paraId="06A67A51" w14:textId="77777777" w:rsidR="00807EBA" w:rsidRPr="00726D3A" w:rsidRDefault="00807EBA" w:rsidP="00807EBA">
      <w:pPr>
        <w:pStyle w:val="NormalWeb"/>
        <w:numPr>
          <w:ilvl w:val="0"/>
          <w:numId w:val="41"/>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What strategies would be most effective and culturally responsive in supporting family strengths, expectations, values, and childrearing practices?  </w:t>
      </w:r>
    </w:p>
    <w:p w14:paraId="6FC20B78" w14:textId="4889EF18" w:rsidR="00807EBA" w:rsidRPr="00726D3A" w:rsidRDefault="00807EBA" w:rsidP="00B41B5C">
      <w:pPr>
        <w:pStyle w:val="NormalWeb"/>
        <w:numPr>
          <w:ilvl w:val="0"/>
          <w:numId w:val="41"/>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Please be sure to outline communication and collaboration strategies, as well as strategies supporting engagement in the classroom and program.</w:t>
      </w:r>
    </w:p>
    <w:p w14:paraId="6EA64747" w14:textId="7C096DA5" w:rsidR="002E66CE" w:rsidRPr="00726D3A" w:rsidRDefault="002E66CE" w:rsidP="002E66CE">
      <w:pPr>
        <w:pStyle w:val="NormalWeb"/>
        <w:spacing w:before="0" w:beforeAutospacing="0" w:after="0" w:afterAutospacing="0"/>
        <w:textAlignment w:val="baseline"/>
        <w:rPr>
          <w:rFonts w:asciiTheme="minorHAnsi" w:hAnsiTheme="minorHAnsi"/>
          <w:color w:val="000000"/>
        </w:rPr>
      </w:pPr>
    </w:p>
    <w:p w14:paraId="0C187D3A" w14:textId="124C6CF3" w:rsidR="002E66CE" w:rsidRPr="00726D3A" w:rsidRDefault="002E66CE" w:rsidP="002E66CE">
      <w:pPr>
        <w:pStyle w:val="NormalWeb"/>
        <w:spacing w:before="0" w:beforeAutospacing="0" w:after="200" w:afterAutospacing="0"/>
        <w:rPr>
          <w:rFonts w:asciiTheme="minorHAnsi" w:hAnsiTheme="minorHAnsi"/>
          <w:color w:val="000000"/>
        </w:rPr>
      </w:pPr>
      <w:r w:rsidRPr="00726D3A">
        <w:rPr>
          <w:rFonts w:asciiTheme="minorHAnsi" w:hAnsiTheme="minorHAnsi"/>
          <w:b/>
          <w:bCs/>
          <w:color w:val="000000"/>
        </w:rPr>
        <w:t xml:space="preserve">Level 5 = Task 4: Program &amp; Practice Design </w:t>
      </w:r>
      <w:r w:rsidRPr="00726D3A">
        <w:rPr>
          <w:rFonts w:asciiTheme="minorHAnsi" w:eastAsia="Times" w:hAnsiTheme="minorHAnsi" w:cs="Times"/>
        </w:rPr>
        <w:t>(format possibilities include a paper, discussion, presentation, etc.)</w:t>
      </w:r>
    </w:p>
    <w:p w14:paraId="2288C83A" w14:textId="16F6CE5E" w:rsidR="002E66CE" w:rsidRPr="00726D3A" w:rsidRDefault="002E66CE" w:rsidP="002E66CE">
      <w:pPr>
        <w:pStyle w:val="NormalWeb"/>
        <w:spacing w:before="0" w:beforeAutospacing="0" w:after="0" w:afterAutospacing="0"/>
        <w:ind w:left="-2" w:hanging="2"/>
        <w:rPr>
          <w:rFonts w:asciiTheme="minorHAnsi" w:hAnsiTheme="minorHAnsi"/>
          <w:color w:val="000000"/>
        </w:rPr>
      </w:pPr>
      <w:r w:rsidRPr="00726D3A">
        <w:rPr>
          <w:rFonts w:asciiTheme="minorHAnsi" w:hAnsiTheme="minorHAnsi"/>
          <w:color w:val="000000"/>
        </w:rPr>
        <w:t xml:space="preserve">After reflecting on the above, add to your </w:t>
      </w:r>
      <w:r w:rsidR="00726D3A">
        <w:rPr>
          <w:rFonts w:asciiTheme="minorHAnsi" w:hAnsiTheme="minorHAnsi"/>
          <w:color w:val="000000"/>
        </w:rPr>
        <w:t xml:space="preserve">Analysis &amp; </w:t>
      </w:r>
      <w:r w:rsidRPr="00726D3A">
        <w:rPr>
          <w:rFonts w:asciiTheme="minorHAnsi" w:hAnsiTheme="minorHAnsi"/>
          <w:color w:val="000000"/>
        </w:rPr>
        <w:t>Family Engagement Plan by addressing the following:</w:t>
      </w:r>
    </w:p>
    <w:p w14:paraId="206D5B73" w14:textId="1E5A1DBA" w:rsidR="002E66CE" w:rsidRPr="00726D3A" w:rsidRDefault="002E66CE" w:rsidP="002E66CE">
      <w:pPr>
        <w:pStyle w:val="NormalWeb"/>
        <w:spacing w:before="0" w:beforeAutospacing="0" w:after="0" w:afterAutospacing="0"/>
        <w:textAlignment w:val="baseline"/>
        <w:rPr>
          <w:rFonts w:asciiTheme="minorHAnsi" w:hAnsiTheme="minorHAnsi"/>
          <w:color w:val="000000"/>
        </w:rPr>
      </w:pPr>
    </w:p>
    <w:p w14:paraId="74762EB6" w14:textId="4924B62B" w:rsidR="002E66CE" w:rsidRPr="00726D3A" w:rsidRDefault="002E66CE" w:rsidP="002E66CE">
      <w:pPr>
        <w:pStyle w:val="NormalWeb"/>
        <w:numPr>
          <w:ilvl w:val="0"/>
          <w:numId w:val="42"/>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A statement of how families and communities influence infant/toddler development and learning and the role of the early childhood professional</w:t>
      </w:r>
    </w:p>
    <w:p w14:paraId="699496FB" w14:textId="0471074F" w:rsidR="002E66CE" w:rsidRPr="00726D3A" w:rsidRDefault="002E66CE" w:rsidP="002E66CE">
      <w:pPr>
        <w:pStyle w:val="NormalWeb"/>
        <w:numPr>
          <w:ilvl w:val="0"/>
          <w:numId w:val="42"/>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Drawing from your interview with the family, address how the information you gained in these interviews supports your ability to facilitate the development and learning of your interviewed family’s child</w:t>
      </w:r>
    </w:p>
    <w:p w14:paraId="3682ADCD" w14:textId="75556F1D" w:rsidR="002E66CE" w:rsidRPr="00726D3A" w:rsidRDefault="002E66CE" w:rsidP="002E66CE">
      <w:pPr>
        <w:pStyle w:val="NormalWeb"/>
        <w:numPr>
          <w:ilvl w:val="0"/>
          <w:numId w:val="42"/>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 xml:space="preserve">Factors that you think a practitioner should be sensitive to when working with families, including: </w:t>
      </w:r>
    </w:p>
    <w:p w14:paraId="25FFF4A1" w14:textId="77777777" w:rsidR="002E66CE" w:rsidRPr="00726D3A" w:rsidRDefault="002E66CE" w:rsidP="002E66CE">
      <w:pPr>
        <w:pStyle w:val="NormalWeb"/>
        <w:numPr>
          <w:ilvl w:val="1"/>
          <w:numId w:val="42"/>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different families’ developmental stages</w:t>
      </w:r>
    </w:p>
    <w:p w14:paraId="73A86116" w14:textId="527D9F25" w:rsidR="002E66CE" w:rsidRPr="00726D3A" w:rsidRDefault="002E66CE" w:rsidP="002E66CE">
      <w:pPr>
        <w:pStyle w:val="NormalWeb"/>
        <w:numPr>
          <w:ilvl w:val="1"/>
          <w:numId w:val="42"/>
        </w:numPr>
        <w:spacing w:before="0" w:beforeAutospacing="0" w:after="0" w:afterAutospacing="0"/>
        <w:textAlignment w:val="baseline"/>
        <w:rPr>
          <w:rFonts w:asciiTheme="minorHAnsi" w:hAnsiTheme="minorHAnsi"/>
          <w:color w:val="000000"/>
        </w:rPr>
      </w:pPr>
      <w:r w:rsidRPr="00726D3A">
        <w:rPr>
          <w:rFonts w:asciiTheme="minorHAnsi" w:hAnsiTheme="minorHAnsi"/>
          <w:color w:val="000000"/>
        </w:rPr>
        <w:t>Socially-, economically-, culturally-, linguistically-, and religiously-responsive practices that are supportive of family development and promote culturally sensitive expectations for children’s development and learning</w:t>
      </w:r>
    </w:p>
    <w:p w14:paraId="556BC8E8" w14:textId="77777777" w:rsidR="002E66CE" w:rsidRPr="00726D3A" w:rsidRDefault="002E66CE" w:rsidP="002E66CE">
      <w:pPr>
        <w:pStyle w:val="NormalWeb"/>
        <w:numPr>
          <w:ilvl w:val="0"/>
          <w:numId w:val="42"/>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An outline of 5 collaborative program practices and practitioner strategies that would support families as essential partners, in supporting the healthy development, learning, mental health and well-being of infants and toddlers</w:t>
      </w:r>
    </w:p>
    <w:p w14:paraId="5797D289" w14:textId="3E04B3A0" w:rsidR="002E66CE" w:rsidRPr="00726D3A" w:rsidRDefault="002E66CE" w:rsidP="002E66CE">
      <w:pPr>
        <w:pStyle w:val="NormalWeb"/>
        <w:numPr>
          <w:ilvl w:val="0"/>
          <w:numId w:val="42"/>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Specific strategies you would implement to encourage family engagement in the classroom and program activities at the classroom and center/ school levels</w:t>
      </w:r>
    </w:p>
    <w:p w14:paraId="4612B12E" w14:textId="05199234" w:rsidR="002E66CE" w:rsidRPr="00726D3A" w:rsidRDefault="002E66CE" w:rsidP="002E66CE">
      <w:pPr>
        <w:pStyle w:val="NormalWeb"/>
        <w:numPr>
          <w:ilvl w:val="0"/>
          <w:numId w:val="42"/>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lastRenderedPageBreak/>
        <w:t>2-3 learning opportunities that you feel would be supportive of the healthy development, learning, mental health and well-being of infants and toddlers</w:t>
      </w:r>
    </w:p>
    <w:p w14:paraId="10C040B7" w14:textId="7EA79694" w:rsidR="002E66CE" w:rsidRPr="00726D3A" w:rsidRDefault="002E66CE" w:rsidP="002E66CE">
      <w:pPr>
        <w:pStyle w:val="NormalWeb"/>
        <w:numPr>
          <w:ilvl w:val="0"/>
          <w:numId w:val="42"/>
        </w:numPr>
        <w:spacing w:before="0" w:beforeAutospacing="0" w:after="0" w:afterAutospacing="0"/>
        <w:ind w:left="540"/>
        <w:textAlignment w:val="baseline"/>
        <w:rPr>
          <w:rFonts w:asciiTheme="minorHAnsi" w:hAnsiTheme="minorHAnsi"/>
          <w:color w:val="000000"/>
        </w:rPr>
      </w:pPr>
      <w:r w:rsidRPr="00726D3A">
        <w:rPr>
          <w:rFonts w:asciiTheme="minorHAnsi" w:hAnsiTheme="minorHAnsi"/>
          <w:color w:val="000000"/>
        </w:rPr>
        <w:t>Incorporate theories and/ or research (e.g., major developmental theories and theories such as Bronfenbrenner’s Ecological Theory, Family Systems Theory, contextualism, and Epstein’s Model) to provide evidence to support your explanations.</w:t>
      </w:r>
    </w:p>
    <w:p w14:paraId="41BB7D60" w14:textId="77777777" w:rsidR="00807EBA" w:rsidRPr="00726D3A" w:rsidRDefault="00807EBA" w:rsidP="00B41B5C">
      <w:pPr>
        <w:pStyle w:val="NormalWeb"/>
        <w:spacing w:before="0" w:beforeAutospacing="0" w:after="0" w:afterAutospacing="0"/>
        <w:textAlignment w:val="baseline"/>
        <w:rPr>
          <w:rFonts w:asciiTheme="minorHAnsi" w:hAnsiTheme="minorHAnsi"/>
        </w:rPr>
      </w:pPr>
    </w:p>
    <w:p w14:paraId="6BCFD4C2" w14:textId="45CC740F" w:rsidR="009E6D6F" w:rsidRPr="00726D3A" w:rsidRDefault="00655374">
      <w:pPr>
        <w:rPr>
          <w:rFonts w:asciiTheme="minorHAnsi" w:hAnsiTheme="minorHAnsi"/>
          <w:b/>
          <w:color w:val="000000" w:themeColor="text1"/>
          <w:sz w:val="28"/>
          <w:szCs w:val="28"/>
        </w:rPr>
      </w:pPr>
      <w:r w:rsidRPr="00726D3A">
        <w:rPr>
          <w:rFonts w:asciiTheme="minorHAnsi" w:hAnsiTheme="minorHAnsi"/>
          <w:b/>
          <w:color w:val="000000" w:themeColor="text1"/>
          <w:sz w:val="28"/>
          <w:szCs w:val="28"/>
        </w:rPr>
        <w:t>III. Assessment Rubric</w:t>
      </w:r>
    </w:p>
    <w:p w14:paraId="4F8D2B74" w14:textId="77777777" w:rsidR="00794D5E" w:rsidRPr="00726D3A" w:rsidRDefault="00794D5E">
      <w:pPr>
        <w:rPr>
          <w:rFonts w:asciiTheme="minorHAnsi" w:hAnsiTheme="minorHAnsi"/>
          <w:b/>
          <w:color w:val="000000" w:themeColor="text1"/>
          <w:sz w:val="28"/>
          <w:szCs w:val="28"/>
        </w:rPr>
      </w:pPr>
    </w:p>
    <w:tbl>
      <w:tblPr>
        <w:tblStyle w:val="TableGrid"/>
        <w:tblW w:w="14425" w:type="dxa"/>
        <w:tblBorders>
          <w:top w:val="single" w:sz="24" w:space="0" w:color="auto"/>
          <w:left w:val="single" w:sz="24" w:space="0" w:color="auto"/>
          <w:bottom w:val="single" w:sz="24" w:space="0" w:color="auto"/>
          <w:right w:val="single" w:sz="24" w:space="0" w:color="auto"/>
          <w:insideH w:val="single" w:sz="4" w:space="0" w:color="000000" w:themeColor="text1"/>
          <w:insideV w:val="single" w:sz="4" w:space="0" w:color="000000" w:themeColor="text1"/>
        </w:tblBorders>
        <w:tblLook w:val="04A0" w:firstRow="1" w:lastRow="0" w:firstColumn="1" w:lastColumn="0" w:noHBand="0" w:noVBand="1"/>
      </w:tblPr>
      <w:tblGrid>
        <w:gridCol w:w="2710"/>
        <w:gridCol w:w="2711"/>
        <w:gridCol w:w="2711"/>
        <w:gridCol w:w="2711"/>
        <w:gridCol w:w="2711"/>
        <w:gridCol w:w="871"/>
      </w:tblGrid>
      <w:tr w:rsidR="00794D5E" w:rsidRPr="00726D3A" w14:paraId="3AD18079" w14:textId="77777777" w:rsidTr="006065A0">
        <w:tc>
          <w:tcPr>
            <w:tcW w:w="14425" w:type="dxa"/>
            <w:gridSpan w:val="6"/>
            <w:tcBorders>
              <w:top w:val="single" w:sz="24" w:space="0" w:color="auto"/>
              <w:bottom w:val="single" w:sz="24" w:space="0" w:color="auto"/>
            </w:tcBorders>
            <w:shd w:val="clear" w:color="auto" w:fill="D9D9D9" w:themeFill="background1" w:themeFillShade="D9"/>
          </w:tcPr>
          <w:p w14:paraId="283CAD4F" w14:textId="3B2B5782" w:rsidR="00794D5E" w:rsidRPr="00726D3A" w:rsidRDefault="00794D5E" w:rsidP="00CD5384">
            <w:pPr>
              <w:widowControl w:val="0"/>
              <w:spacing w:before="120" w:after="120"/>
              <w:jc w:val="center"/>
              <w:rPr>
                <w:rFonts w:asciiTheme="minorHAnsi" w:eastAsia="Times" w:hAnsiTheme="minorHAnsi"/>
                <w:b/>
                <w:bCs/>
                <w:sz w:val="32"/>
                <w:szCs w:val="32"/>
              </w:rPr>
            </w:pPr>
            <w:r w:rsidRPr="00726D3A">
              <w:rPr>
                <w:rFonts w:asciiTheme="minorHAnsi" w:eastAsia="Times" w:hAnsiTheme="minorHAnsi"/>
                <w:b/>
                <w:bCs/>
                <w:sz w:val="32"/>
                <w:szCs w:val="32"/>
              </w:rPr>
              <w:t xml:space="preserve">ITC FCR-PPD </w:t>
            </w:r>
            <w:r w:rsidR="00436363" w:rsidRPr="00726D3A">
              <w:rPr>
                <w:rFonts w:asciiTheme="minorHAnsi" w:eastAsia="Times" w:hAnsiTheme="minorHAnsi"/>
                <w:b/>
                <w:bCs/>
                <w:sz w:val="32"/>
                <w:szCs w:val="32"/>
              </w:rPr>
              <w:t>Level</w:t>
            </w:r>
            <w:r w:rsidR="00CD5384">
              <w:rPr>
                <w:rFonts w:asciiTheme="minorHAnsi" w:eastAsia="Times" w:hAnsiTheme="minorHAnsi"/>
                <w:b/>
                <w:bCs/>
                <w:sz w:val="32"/>
                <w:szCs w:val="32"/>
              </w:rPr>
              <w:t>s 2-5</w:t>
            </w:r>
            <w:r w:rsidR="00436363" w:rsidRPr="00726D3A">
              <w:rPr>
                <w:rFonts w:asciiTheme="minorHAnsi" w:eastAsia="Times" w:hAnsiTheme="minorHAnsi"/>
                <w:b/>
                <w:bCs/>
                <w:sz w:val="32"/>
                <w:szCs w:val="32"/>
              </w:rPr>
              <w:t xml:space="preserve"> </w:t>
            </w:r>
            <w:r w:rsidRPr="00726D3A">
              <w:rPr>
                <w:rFonts w:asciiTheme="minorHAnsi" w:eastAsia="Times" w:hAnsiTheme="minorHAnsi"/>
                <w:b/>
                <w:bCs/>
                <w:sz w:val="32"/>
                <w:szCs w:val="32"/>
              </w:rPr>
              <w:t>Family &amp; Practitioner Interview Custom Rubric</w:t>
            </w:r>
          </w:p>
        </w:tc>
      </w:tr>
      <w:tr w:rsidR="00794D5E" w:rsidRPr="00726D3A" w14:paraId="418E76D3" w14:textId="77777777" w:rsidTr="006065A0">
        <w:tc>
          <w:tcPr>
            <w:tcW w:w="2710" w:type="dxa"/>
            <w:tcBorders>
              <w:top w:val="single" w:sz="24" w:space="0" w:color="auto"/>
            </w:tcBorders>
            <w:shd w:val="clear" w:color="auto" w:fill="F2F2F2" w:themeFill="background1" w:themeFillShade="F2"/>
          </w:tcPr>
          <w:p w14:paraId="123A7475" w14:textId="77777777" w:rsidR="00794D5E" w:rsidRPr="00726D3A" w:rsidRDefault="00794D5E" w:rsidP="006065A0">
            <w:pPr>
              <w:widowControl w:val="0"/>
              <w:jc w:val="center"/>
              <w:rPr>
                <w:rFonts w:asciiTheme="minorHAnsi" w:hAnsiTheme="minorHAnsi"/>
                <w:b/>
              </w:rPr>
            </w:pPr>
            <w:r w:rsidRPr="00726D3A">
              <w:rPr>
                <w:rFonts w:asciiTheme="minorHAnsi" w:eastAsia="Times" w:hAnsiTheme="minorHAnsi"/>
                <w:b/>
                <w:bCs/>
              </w:rPr>
              <w:t>Competency</w:t>
            </w:r>
          </w:p>
        </w:tc>
        <w:tc>
          <w:tcPr>
            <w:tcW w:w="2711" w:type="dxa"/>
            <w:tcBorders>
              <w:top w:val="single" w:sz="24" w:space="0" w:color="auto"/>
            </w:tcBorders>
            <w:shd w:val="clear" w:color="auto" w:fill="F2F2F2" w:themeFill="background1" w:themeFillShade="F2"/>
          </w:tcPr>
          <w:p w14:paraId="67925F74" w14:textId="77777777" w:rsidR="00794D5E" w:rsidRPr="00726D3A" w:rsidRDefault="00794D5E" w:rsidP="006065A0">
            <w:pPr>
              <w:widowControl w:val="0"/>
              <w:jc w:val="center"/>
              <w:rPr>
                <w:rFonts w:asciiTheme="minorHAnsi" w:hAnsiTheme="minorHAnsi"/>
                <w:b/>
              </w:rPr>
            </w:pPr>
            <w:r w:rsidRPr="00726D3A">
              <w:rPr>
                <w:rFonts w:asciiTheme="minorHAnsi" w:eastAsia="Times" w:hAnsiTheme="minorHAnsi"/>
                <w:b/>
                <w:bCs/>
              </w:rPr>
              <w:t>Distinguished</w:t>
            </w:r>
          </w:p>
        </w:tc>
        <w:tc>
          <w:tcPr>
            <w:tcW w:w="2711" w:type="dxa"/>
            <w:tcBorders>
              <w:top w:val="single" w:sz="24" w:space="0" w:color="auto"/>
            </w:tcBorders>
            <w:shd w:val="clear" w:color="auto" w:fill="F2F2F2" w:themeFill="background1" w:themeFillShade="F2"/>
          </w:tcPr>
          <w:p w14:paraId="37F652B7" w14:textId="535009A0" w:rsidR="00794D5E" w:rsidRPr="00726D3A" w:rsidRDefault="00794D5E" w:rsidP="00D31188">
            <w:pPr>
              <w:widowControl w:val="0"/>
              <w:jc w:val="center"/>
              <w:rPr>
                <w:rFonts w:asciiTheme="minorHAnsi" w:eastAsia="Times" w:hAnsiTheme="minorHAnsi"/>
                <w:b/>
                <w:bCs/>
              </w:rPr>
            </w:pPr>
            <w:r w:rsidRPr="00726D3A">
              <w:rPr>
                <w:rFonts w:asciiTheme="minorHAnsi" w:eastAsia="Times" w:hAnsiTheme="minorHAnsi"/>
                <w:b/>
                <w:bCs/>
              </w:rPr>
              <w:t>Competent</w:t>
            </w:r>
          </w:p>
        </w:tc>
        <w:tc>
          <w:tcPr>
            <w:tcW w:w="2711" w:type="dxa"/>
            <w:tcBorders>
              <w:top w:val="single" w:sz="24" w:space="0" w:color="auto"/>
            </w:tcBorders>
            <w:shd w:val="clear" w:color="auto" w:fill="F2F2F2" w:themeFill="background1" w:themeFillShade="F2"/>
          </w:tcPr>
          <w:p w14:paraId="7FD0023B" w14:textId="77777777" w:rsidR="00794D5E" w:rsidRPr="00726D3A" w:rsidRDefault="00794D5E" w:rsidP="006065A0">
            <w:pPr>
              <w:widowControl w:val="0"/>
              <w:jc w:val="center"/>
              <w:rPr>
                <w:rFonts w:asciiTheme="minorHAnsi" w:hAnsiTheme="minorHAnsi"/>
                <w:b/>
              </w:rPr>
            </w:pPr>
            <w:r w:rsidRPr="00726D3A">
              <w:rPr>
                <w:rFonts w:asciiTheme="minorHAnsi" w:eastAsia="Times" w:hAnsiTheme="minorHAnsi"/>
                <w:b/>
                <w:bCs/>
              </w:rPr>
              <w:t xml:space="preserve">Developing </w:t>
            </w:r>
          </w:p>
        </w:tc>
        <w:tc>
          <w:tcPr>
            <w:tcW w:w="2711" w:type="dxa"/>
            <w:tcBorders>
              <w:top w:val="single" w:sz="24" w:space="0" w:color="auto"/>
            </w:tcBorders>
            <w:shd w:val="clear" w:color="auto" w:fill="F2F2F2" w:themeFill="background1" w:themeFillShade="F2"/>
          </w:tcPr>
          <w:p w14:paraId="69F283C6" w14:textId="77777777" w:rsidR="00794D5E" w:rsidRPr="00726D3A" w:rsidRDefault="00794D5E" w:rsidP="006065A0">
            <w:pPr>
              <w:widowControl w:val="0"/>
              <w:jc w:val="center"/>
              <w:rPr>
                <w:rFonts w:asciiTheme="minorHAnsi" w:hAnsiTheme="minorHAnsi"/>
                <w:b/>
              </w:rPr>
            </w:pPr>
            <w:r w:rsidRPr="00726D3A">
              <w:rPr>
                <w:rFonts w:asciiTheme="minorHAnsi" w:eastAsia="Times" w:hAnsiTheme="minorHAnsi"/>
                <w:b/>
                <w:bCs/>
              </w:rPr>
              <w:t>Unsatisfactory</w:t>
            </w:r>
          </w:p>
        </w:tc>
        <w:tc>
          <w:tcPr>
            <w:tcW w:w="871" w:type="dxa"/>
            <w:tcBorders>
              <w:top w:val="single" w:sz="24" w:space="0" w:color="auto"/>
            </w:tcBorders>
            <w:shd w:val="clear" w:color="auto" w:fill="F2F2F2" w:themeFill="background1" w:themeFillShade="F2"/>
          </w:tcPr>
          <w:p w14:paraId="17B623F7" w14:textId="77777777" w:rsidR="00794D5E" w:rsidRPr="00726D3A" w:rsidRDefault="00794D5E" w:rsidP="006065A0">
            <w:pPr>
              <w:widowControl w:val="0"/>
              <w:jc w:val="center"/>
              <w:rPr>
                <w:rFonts w:asciiTheme="minorHAnsi" w:eastAsia="Times" w:hAnsiTheme="minorHAnsi"/>
                <w:b/>
                <w:bCs/>
                <w:sz w:val="16"/>
                <w:szCs w:val="16"/>
              </w:rPr>
            </w:pPr>
            <w:r w:rsidRPr="00726D3A">
              <w:rPr>
                <w:rFonts w:asciiTheme="minorHAnsi" w:eastAsia="Times" w:hAnsiTheme="minorHAnsi"/>
                <w:b/>
                <w:bCs/>
                <w:sz w:val="16"/>
                <w:szCs w:val="16"/>
              </w:rPr>
              <w:t>Unable to Assess</w:t>
            </w:r>
          </w:p>
        </w:tc>
      </w:tr>
      <w:tr w:rsidR="00794D5E" w:rsidRPr="00726D3A" w14:paraId="3E374BEE" w14:textId="77777777" w:rsidTr="006065A0">
        <w:tc>
          <w:tcPr>
            <w:tcW w:w="2710" w:type="dxa"/>
            <w:tcBorders>
              <w:bottom w:val="single" w:sz="24" w:space="0" w:color="auto"/>
            </w:tcBorders>
            <w:shd w:val="clear" w:color="auto" w:fill="FFFF99"/>
          </w:tcPr>
          <w:p w14:paraId="0EF98526" w14:textId="77777777" w:rsidR="00794D5E" w:rsidRDefault="00794D5E" w:rsidP="006065A0">
            <w:pPr>
              <w:widowControl w:val="0"/>
              <w:rPr>
                <w:rFonts w:asciiTheme="minorHAnsi" w:hAnsiTheme="minorHAnsi"/>
              </w:rPr>
            </w:pPr>
            <w:r w:rsidRPr="00726D3A">
              <w:rPr>
                <w:rFonts w:asciiTheme="minorHAnsi" w:hAnsiTheme="minorHAnsi"/>
                <w:b/>
                <w:bCs/>
              </w:rPr>
              <w:t>FCR1</w:t>
            </w:r>
            <w:r w:rsidRPr="00726D3A">
              <w:rPr>
                <w:rFonts w:asciiTheme="minorHAnsi" w:hAnsiTheme="minorHAnsi"/>
              </w:rPr>
              <w:t>: Describes the inter-relationship between children, family, practitioners, and community contexts, their influence on families’ approaches to parenting children birth to age three, and the impact on family-practitioner collaboration</w:t>
            </w:r>
          </w:p>
          <w:p w14:paraId="60857253" w14:textId="77777777" w:rsidR="002A0703" w:rsidRDefault="002A0703" w:rsidP="006065A0">
            <w:pPr>
              <w:widowControl w:val="0"/>
              <w:rPr>
                <w:rFonts w:asciiTheme="minorHAnsi" w:hAnsiTheme="minorHAnsi"/>
              </w:rPr>
            </w:pPr>
          </w:p>
          <w:p w14:paraId="11714A0E" w14:textId="7A7FD10F" w:rsidR="002A0703" w:rsidRPr="00726D3A" w:rsidRDefault="002A0703" w:rsidP="006065A0">
            <w:pPr>
              <w:widowControl w:val="0"/>
              <w:rPr>
                <w:rFonts w:asciiTheme="minorHAnsi" w:hAnsiTheme="minorHAnsi"/>
              </w:rPr>
            </w:pPr>
            <w:r w:rsidRPr="00E22007">
              <w:rPr>
                <w:rFonts w:eastAsia="Times"/>
                <w:b/>
                <w:bCs/>
                <w:iCs/>
                <w:sz w:val="18"/>
                <w:szCs w:val="18"/>
              </w:rPr>
              <w:t xml:space="preserve">Zero to </w:t>
            </w:r>
            <w:r w:rsidRPr="00233D96">
              <w:rPr>
                <w:rFonts w:eastAsia="Times"/>
                <w:b/>
                <w:bCs/>
                <w:iCs/>
                <w:sz w:val="18"/>
                <w:szCs w:val="18"/>
              </w:rPr>
              <w:t>Three</w:t>
            </w:r>
            <w:r w:rsidRPr="00233D96">
              <w:rPr>
                <w:rFonts w:eastAsia="Times"/>
                <w:iCs/>
                <w:sz w:val="18"/>
                <w:szCs w:val="18"/>
              </w:rPr>
              <w:t>: N/A</w:t>
            </w:r>
          </w:p>
        </w:tc>
        <w:tc>
          <w:tcPr>
            <w:tcW w:w="2711" w:type="dxa"/>
            <w:tcBorders>
              <w:bottom w:val="single" w:sz="24" w:space="0" w:color="auto"/>
            </w:tcBorders>
            <w:shd w:val="clear" w:color="auto" w:fill="FFFF99"/>
          </w:tcPr>
          <w:p w14:paraId="4232C6EA"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Provides examples demonstrating understanding of how family structures, diversity in social, cultural, linguistic, or religious background influence families' approaches to parenting children birth-3, and to practitioners' approaches to collaboration</w:t>
            </w:r>
          </w:p>
          <w:p w14:paraId="3105D1F4" w14:textId="77777777" w:rsidR="00794D5E" w:rsidRPr="00726D3A" w:rsidRDefault="00794D5E" w:rsidP="006065A0">
            <w:pPr>
              <w:widowControl w:val="0"/>
              <w:textAlignment w:val="baseline"/>
              <w:rPr>
                <w:rFonts w:asciiTheme="minorHAnsi" w:hAnsiTheme="minorHAnsi"/>
              </w:rPr>
            </w:pPr>
          </w:p>
          <w:p w14:paraId="47545A67"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 xml:space="preserve">Describes how community characteristics, family structures, and diversity in social, cultural, linguistic, or religious background influence families' and practitioner’s perspectives and </w:t>
            </w:r>
            <w:r w:rsidRPr="00726D3A">
              <w:rPr>
                <w:rFonts w:asciiTheme="minorHAnsi" w:hAnsiTheme="minorHAnsi"/>
              </w:rPr>
              <w:lastRenderedPageBreak/>
              <w:t>interactions with children birth-3, each other, and the community</w:t>
            </w:r>
          </w:p>
          <w:p w14:paraId="0A1CF651" w14:textId="77777777" w:rsidR="00794D5E" w:rsidRPr="00726D3A" w:rsidRDefault="00794D5E" w:rsidP="006065A0">
            <w:pPr>
              <w:widowControl w:val="0"/>
              <w:textAlignment w:val="baseline"/>
              <w:rPr>
                <w:rFonts w:asciiTheme="minorHAnsi" w:hAnsiTheme="minorHAnsi"/>
              </w:rPr>
            </w:pPr>
          </w:p>
          <w:p w14:paraId="14222D30" w14:textId="77777777" w:rsidR="00794D5E" w:rsidRPr="00726D3A" w:rsidRDefault="00794D5E" w:rsidP="006065A0">
            <w:pPr>
              <w:widowControl w:val="0"/>
              <w:textAlignment w:val="baseline"/>
              <w:rPr>
                <w:rFonts w:asciiTheme="minorHAnsi" w:hAnsiTheme="minorHAnsi"/>
                <w:b/>
                <w:bCs/>
              </w:rPr>
            </w:pPr>
            <w:r w:rsidRPr="00726D3A">
              <w:rPr>
                <w:rFonts w:asciiTheme="minorHAnsi" w:hAnsiTheme="minorHAnsi"/>
              </w:rPr>
              <w:t>Explains how relationships among practitioners, infants/toddlers, and families can impact other child-family, child-practitioner, and practitioner-family relationships</w:t>
            </w:r>
          </w:p>
          <w:p w14:paraId="7E2C40E8" w14:textId="77777777" w:rsidR="00794D5E" w:rsidRPr="00726D3A" w:rsidRDefault="00794D5E" w:rsidP="006065A0">
            <w:pPr>
              <w:widowControl w:val="0"/>
              <w:textAlignment w:val="baseline"/>
              <w:rPr>
                <w:rFonts w:asciiTheme="minorHAnsi" w:hAnsiTheme="minorHAnsi"/>
              </w:rPr>
            </w:pPr>
          </w:p>
          <w:p w14:paraId="02C30683"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Uses research and evidence-base to support explanation</w:t>
            </w:r>
          </w:p>
        </w:tc>
        <w:tc>
          <w:tcPr>
            <w:tcW w:w="2711" w:type="dxa"/>
            <w:tcBorders>
              <w:bottom w:val="single" w:sz="24" w:space="0" w:color="auto"/>
            </w:tcBorders>
            <w:shd w:val="clear" w:color="auto" w:fill="FFFF99"/>
          </w:tcPr>
          <w:p w14:paraId="0EDD7761"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lastRenderedPageBreak/>
              <w:t>Provides examples demonstrating understanding of how family structures, diversity in social, cultural, linguistic, or religious background influence families' approaches to parenting children birth-3, and to practitioners' approaches to collaboration</w:t>
            </w:r>
          </w:p>
          <w:p w14:paraId="61398906" w14:textId="77777777" w:rsidR="00794D5E" w:rsidRPr="00726D3A" w:rsidRDefault="00794D5E" w:rsidP="006065A0">
            <w:pPr>
              <w:widowControl w:val="0"/>
              <w:textAlignment w:val="baseline"/>
              <w:rPr>
                <w:rFonts w:asciiTheme="minorHAnsi" w:hAnsiTheme="minorHAnsi"/>
              </w:rPr>
            </w:pPr>
          </w:p>
          <w:p w14:paraId="774A9247"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 xml:space="preserve">Describes how community characteristics, family structures, and diversity in social, cultural, linguistic, or religious background influence families' and practitioner’s perspectives and </w:t>
            </w:r>
            <w:r w:rsidRPr="00726D3A">
              <w:rPr>
                <w:rFonts w:asciiTheme="minorHAnsi" w:hAnsiTheme="minorHAnsi"/>
              </w:rPr>
              <w:lastRenderedPageBreak/>
              <w:t>interactions with children birth-3, each other, and the community</w:t>
            </w:r>
          </w:p>
          <w:p w14:paraId="02DAAB9A" w14:textId="77777777" w:rsidR="00794D5E" w:rsidRPr="00726D3A" w:rsidRDefault="00794D5E" w:rsidP="006065A0">
            <w:pPr>
              <w:widowControl w:val="0"/>
              <w:textAlignment w:val="baseline"/>
              <w:rPr>
                <w:rFonts w:asciiTheme="minorHAnsi" w:hAnsiTheme="minorHAnsi"/>
              </w:rPr>
            </w:pPr>
          </w:p>
          <w:p w14:paraId="19F5E586" w14:textId="77777777" w:rsidR="00794D5E" w:rsidRPr="00726D3A" w:rsidRDefault="00794D5E" w:rsidP="006065A0">
            <w:pPr>
              <w:widowControl w:val="0"/>
              <w:textAlignment w:val="baseline"/>
              <w:rPr>
                <w:rFonts w:asciiTheme="minorHAnsi" w:hAnsiTheme="minorHAnsi"/>
                <w:b/>
                <w:bCs/>
              </w:rPr>
            </w:pPr>
            <w:r w:rsidRPr="00726D3A">
              <w:rPr>
                <w:rFonts w:asciiTheme="minorHAnsi" w:hAnsiTheme="minorHAnsi"/>
              </w:rPr>
              <w:t>Explains how relationships among practitioners, infants/toddlers, and families can impact other child-family, child-practitioner, and practitioner-family relationships</w:t>
            </w:r>
          </w:p>
        </w:tc>
        <w:tc>
          <w:tcPr>
            <w:tcW w:w="2711" w:type="dxa"/>
            <w:tcBorders>
              <w:bottom w:val="single" w:sz="24" w:space="0" w:color="auto"/>
            </w:tcBorders>
            <w:shd w:val="clear" w:color="auto" w:fill="FFFF99"/>
          </w:tcPr>
          <w:p w14:paraId="09731077"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lastRenderedPageBreak/>
              <w:t>Provides limited examples demonstrating understanding of how family structures, diversity in social, cultural, linguistic, or religious background influence families' approaches to parenting children birth-3, and to practitioners' approaches to collaboration</w:t>
            </w:r>
          </w:p>
          <w:p w14:paraId="1E4B53FD" w14:textId="77777777" w:rsidR="00794D5E" w:rsidRPr="00726D3A" w:rsidRDefault="00794D5E" w:rsidP="006065A0">
            <w:pPr>
              <w:widowControl w:val="0"/>
              <w:textAlignment w:val="baseline"/>
              <w:rPr>
                <w:rFonts w:asciiTheme="minorHAnsi" w:hAnsiTheme="minorHAnsi"/>
              </w:rPr>
            </w:pPr>
          </w:p>
          <w:p w14:paraId="4AE1D193"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 xml:space="preserve">Describes, in part, how community characteristics, family structures, and diversity in social, cultural, linguistic, or religious background influence families' and practitioner’s </w:t>
            </w:r>
            <w:r w:rsidRPr="00726D3A">
              <w:rPr>
                <w:rFonts w:asciiTheme="minorHAnsi" w:hAnsiTheme="minorHAnsi"/>
              </w:rPr>
              <w:lastRenderedPageBreak/>
              <w:t>perspectives and interactions with children birth-3, each other, and the community</w:t>
            </w:r>
          </w:p>
          <w:p w14:paraId="5431C4E0" w14:textId="77777777" w:rsidR="00794D5E" w:rsidRPr="00726D3A" w:rsidRDefault="00794D5E" w:rsidP="006065A0">
            <w:pPr>
              <w:widowControl w:val="0"/>
              <w:textAlignment w:val="baseline"/>
              <w:rPr>
                <w:rFonts w:asciiTheme="minorHAnsi" w:hAnsiTheme="minorHAnsi"/>
              </w:rPr>
            </w:pPr>
          </w:p>
          <w:p w14:paraId="145AA25D" w14:textId="77777777" w:rsidR="00794D5E" w:rsidRPr="00726D3A" w:rsidRDefault="00794D5E" w:rsidP="006065A0">
            <w:pPr>
              <w:widowControl w:val="0"/>
              <w:textAlignment w:val="baseline"/>
              <w:rPr>
                <w:rFonts w:asciiTheme="minorHAnsi" w:hAnsiTheme="minorHAnsi"/>
                <w:b/>
                <w:bCs/>
              </w:rPr>
            </w:pPr>
            <w:r w:rsidRPr="00726D3A">
              <w:rPr>
                <w:rFonts w:asciiTheme="minorHAnsi" w:hAnsiTheme="minorHAnsi"/>
              </w:rPr>
              <w:t>Provides surface explanation of how relationships among practitioners, infants/toddlers, and families can impact other child-family, child-practitioner, and practitioner-family relationships</w:t>
            </w:r>
          </w:p>
        </w:tc>
        <w:tc>
          <w:tcPr>
            <w:tcW w:w="2711" w:type="dxa"/>
            <w:tcBorders>
              <w:bottom w:val="single" w:sz="24" w:space="0" w:color="auto"/>
            </w:tcBorders>
            <w:shd w:val="clear" w:color="auto" w:fill="FFFF99"/>
          </w:tcPr>
          <w:p w14:paraId="74138D38"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lastRenderedPageBreak/>
              <w:t>Provides examples demonstrating a lack of understanding of how family structures, diversity in social, cultural, linguistic, or religious background influence families' approaches to parenting children birth-3, and to practitioners' approaches to collaboration</w:t>
            </w:r>
          </w:p>
          <w:p w14:paraId="2D1D8977" w14:textId="77777777" w:rsidR="00794D5E" w:rsidRPr="00726D3A" w:rsidRDefault="00794D5E" w:rsidP="006065A0">
            <w:pPr>
              <w:widowControl w:val="0"/>
              <w:textAlignment w:val="baseline"/>
              <w:rPr>
                <w:rFonts w:asciiTheme="minorHAnsi" w:hAnsiTheme="minorHAnsi"/>
              </w:rPr>
            </w:pPr>
          </w:p>
          <w:p w14:paraId="612F7844"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 xml:space="preserve">Inaccurately describes how community characteristics, family structures, and diversity in social, cultural, linguistic, or religious background influence families' and practitioner’s perspectives and </w:t>
            </w:r>
            <w:r w:rsidRPr="00726D3A">
              <w:rPr>
                <w:rFonts w:asciiTheme="minorHAnsi" w:hAnsiTheme="minorHAnsi"/>
              </w:rPr>
              <w:lastRenderedPageBreak/>
              <w:t>interactions with children birth-3, each other, and the community</w:t>
            </w:r>
          </w:p>
          <w:p w14:paraId="7525A0F7" w14:textId="77777777" w:rsidR="00794D5E" w:rsidRPr="00726D3A" w:rsidRDefault="00794D5E" w:rsidP="006065A0">
            <w:pPr>
              <w:widowControl w:val="0"/>
              <w:textAlignment w:val="baseline"/>
              <w:rPr>
                <w:rFonts w:asciiTheme="minorHAnsi" w:hAnsiTheme="minorHAnsi"/>
              </w:rPr>
            </w:pPr>
          </w:p>
          <w:p w14:paraId="3F9D22E2"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Provides an inaccurate explanation of how relationships among practitioners, infants/toddlers, and families can impact other child-family, child-practitioner, and practitioner-family relationships</w:t>
            </w:r>
          </w:p>
        </w:tc>
        <w:tc>
          <w:tcPr>
            <w:tcW w:w="871" w:type="dxa"/>
            <w:tcBorders>
              <w:bottom w:val="single" w:sz="24" w:space="0" w:color="auto"/>
            </w:tcBorders>
            <w:shd w:val="clear" w:color="auto" w:fill="FFFF99"/>
          </w:tcPr>
          <w:p w14:paraId="0A501B63" w14:textId="77777777" w:rsidR="00794D5E" w:rsidRPr="00726D3A" w:rsidRDefault="00794D5E" w:rsidP="006065A0">
            <w:pPr>
              <w:widowControl w:val="0"/>
              <w:rPr>
                <w:rFonts w:asciiTheme="minorHAnsi" w:eastAsiaTheme="minorEastAsia" w:hAnsiTheme="minorHAnsi"/>
              </w:rPr>
            </w:pPr>
          </w:p>
        </w:tc>
      </w:tr>
      <w:tr w:rsidR="00794D5E" w:rsidRPr="00726D3A" w14:paraId="4B27D354" w14:textId="77777777" w:rsidTr="006065A0">
        <w:tc>
          <w:tcPr>
            <w:tcW w:w="2710" w:type="dxa"/>
            <w:tcBorders>
              <w:top w:val="single" w:sz="24" w:space="0" w:color="auto"/>
              <w:bottom w:val="single" w:sz="24" w:space="0" w:color="auto"/>
            </w:tcBorders>
            <w:shd w:val="clear" w:color="auto" w:fill="F2F2F2" w:themeFill="background1" w:themeFillShade="F2"/>
          </w:tcPr>
          <w:p w14:paraId="6A68AE51" w14:textId="77777777" w:rsidR="00794D5E" w:rsidRPr="00726D3A" w:rsidRDefault="00794D5E" w:rsidP="006065A0">
            <w:pPr>
              <w:widowControl w:val="0"/>
              <w:jc w:val="center"/>
              <w:rPr>
                <w:rFonts w:asciiTheme="minorHAnsi" w:hAnsiTheme="minorHAnsi"/>
                <w:u w:val="single"/>
              </w:rPr>
            </w:pPr>
            <w:r w:rsidRPr="00726D3A">
              <w:rPr>
                <w:rFonts w:asciiTheme="minorHAnsi" w:eastAsia="Times" w:hAnsiTheme="minorHAnsi"/>
                <w:b/>
                <w:bCs/>
              </w:rPr>
              <w:t>Competency</w:t>
            </w:r>
          </w:p>
        </w:tc>
        <w:tc>
          <w:tcPr>
            <w:tcW w:w="2711" w:type="dxa"/>
            <w:tcBorders>
              <w:top w:val="single" w:sz="24" w:space="0" w:color="auto"/>
              <w:bottom w:val="single" w:sz="24" w:space="0" w:color="auto"/>
            </w:tcBorders>
            <w:shd w:val="clear" w:color="auto" w:fill="F2F2F2" w:themeFill="background1" w:themeFillShade="F2"/>
          </w:tcPr>
          <w:p w14:paraId="4CF456DB" w14:textId="77777777" w:rsidR="00794D5E" w:rsidRPr="00726D3A" w:rsidRDefault="00794D5E" w:rsidP="006065A0">
            <w:pPr>
              <w:widowControl w:val="0"/>
              <w:jc w:val="center"/>
              <w:textAlignment w:val="baseline"/>
              <w:rPr>
                <w:rFonts w:asciiTheme="minorHAnsi" w:hAnsiTheme="minorHAnsi"/>
              </w:rPr>
            </w:pPr>
            <w:r w:rsidRPr="00726D3A">
              <w:rPr>
                <w:rFonts w:asciiTheme="minorHAnsi" w:eastAsia="Times" w:hAnsiTheme="minorHAnsi"/>
                <w:b/>
                <w:bCs/>
              </w:rPr>
              <w:t>Distinguished</w:t>
            </w:r>
          </w:p>
        </w:tc>
        <w:tc>
          <w:tcPr>
            <w:tcW w:w="2711" w:type="dxa"/>
            <w:tcBorders>
              <w:top w:val="single" w:sz="24" w:space="0" w:color="auto"/>
              <w:bottom w:val="single" w:sz="24" w:space="0" w:color="auto"/>
            </w:tcBorders>
            <w:shd w:val="clear" w:color="auto" w:fill="F2F2F2" w:themeFill="background1" w:themeFillShade="F2"/>
          </w:tcPr>
          <w:p w14:paraId="3BCC7B54" w14:textId="332506C9" w:rsidR="00794D5E" w:rsidRPr="00726D3A" w:rsidRDefault="00794D5E" w:rsidP="00D31188">
            <w:pPr>
              <w:widowControl w:val="0"/>
              <w:jc w:val="center"/>
              <w:textAlignment w:val="baseline"/>
              <w:rPr>
                <w:rFonts w:asciiTheme="minorHAnsi" w:eastAsia="Times" w:hAnsiTheme="minorHAnsi"/>
                <w:b/>
                <w:bCs/>
              </w:rPr>
            </w:pPr>
            <w:r w:rsidRPr="00726D3A">
              <w:rPr>
                <w:rFonts w:asciiTheme="minorHAnsi" w:eastAsia="Times" w:hAnsiTheme="minorHAnsi"/>
                <w:b/>
                <w:bCs/>
              </w:rPr>
              <w:t>Competent</w:t>
            </w:r>
          </w:p>
        </w:tc>
        <w:tc>
          <w:tcPr>
            <w:tcW w:w="2711" w:type="dxa"/>
            <w:tcBorders>
              <w:top w:val="single" w:sz="24" w:space="0" w:color="auto"/>
              <w:bottom w:val="single" w:sz="24" w:space="0" w:color="auto"/>
            </w:tcBorders>
            <w:shd w:val="clear" w:color="auto" w:fill="F2F2F2" w:themeFill="background1" w:themeFillShade="F2"/>
          </w:tcPr>
          <w:p w14:paraId="2EA42C3E" w14:textId="77777777" w:rsidR="00794D5E" w:rsidRPr="00726D3A" w:rsidRDefault="00794D5E" w:rsidP="006065A0">
            <w:pPr>
              <w:widowControl w:val="0"/>
              <w:jc w:val="center"/>
              <w:textAlignment w:val="baseline"/>
              <w:rPr>
                <w:rFonts w:asciiTheme="minorHAnsi" w:hAnsiTheme="minorHAnsi"/>
              </w:rPr>
            </w:pPr>
            <w:r w:rsidRPr="00726D3A">
              <w:rPr>
                <w:rFonts w:asciiTheme="minorHAnsi" w:eastAsia="Times" w:hAnsiTheme="minorHAnsi"/>
                <w:b/>
                <w:bCs/>
              </w:rPr>
              <w:t>Developing</w:t>
            </w:r>
          </w:p>
        </w:tc>
        <w:tc>
          <w:tcPr>
            <w:tcW w:w="2711" w:type="dxa"/>
            <w:tcBorders>
              <w:top w:val="single" w:sz="24" w:space="0" w:color="auto"/>
              <w:bottom w:val="single" w:sz="24" w:space="0" w:color="auto"/>
            </w:tcBorders>
            <w:shd w:val="clear" w:color="auto" w:fill="F2F2F2" w:themeFill="background1" w:themeFillShade="F2"/>
          </w:tcPr>
          <w:p w14:paraId="6B42217C" w14:textId="77777777" w:rsidR="00794D5E" w:rsidRPr="00726D3A" w:rsidRDefault="00794D5E" w:rsidP="006065A0">
            <w:pPr>
              <w:widowControl w:val="0"/>
              <w:jc w:val="center"/>
              <w:rPr>
                <w:rFonts w:asciiTheme="minorHAnsi" w:eastAsia="Times" w:hAnsiTheme="minorHAnsi"/>
              </w:rPr>
            </w:pPr>
            <w:r w:rsidRPr="00726D3A">
              <w:rPr>
                <w:rFonts w:asciiTheme="minorHAnsi" w:eastAsia="Times" w:hAnsiTheme="minorHAnsi"/>
                <w:b/>
                <w:bCs/>
              </w:rPr>
              <w:t>Unsatisfactory</w:t>
            </w:r>
          </w:p>
        </w:tc>
        <w:tc>
          <w:tcPr>
            <w:tcW w:w="871" w:type="dxa"/>
            <w:tcBorders>
              <w:top w:val="single" w:sz="24" w:space="0" w:color="auto"/>
              <w:bottom w:val="single" w:sz="24" w:space="0" w:color="auto"/>
            </w:tcBorders>
            <w:shd w:val="clear" w:color="auto" w:fill="F2F2F2" w:themeFill="background1" w:themeFillShade="F2"/>
          </w:tcPr>
          <w:p w14:paraId="630B7F84" w14:textId="77777777" w:rsidR="00794D5E" w:rsidRPr="00726D3A" w:rsidRDefault="00794D5E" w:rsidP="006065A0">
            <w:pPr>
              <w:widowControl w:val="0"/>
              <w:jc w:val="center"/>
              <w:rPr>
                <w:rFonts w:asciiTheme="minorHAnsi" w:eastAsiaTheme="minorEastAsia" w:hAnsiTheme="minorHAnsi"/>
              </w:rPr>
            </w:pPr>
            <w:r w:rsidRPr="00726D3A">
              <w:rPr>
                <w:rFonts w:asciiTheme="minorHAnsi" w:eastAsia="Times" w:hAnsiTheme="minorHAnsi"/>
                <w:b/>
                <w:bCs/>
                <w:sz w:val="16"/>
                <w:szCs w:val="16"/>
              </w:rPr>
              <w:t>Unable to Assess</w:t>
            </w:r>
          </w:p>
        </w:tc>
      </w:tr>
      <w:tr w:rsidR="00794D5E" w:rsidRPr="00726D3A" w14:paraId="1385D14E" w14:textId="77777777" w:rsidTr="006065A0">
        <w:tc>
          <w:tcPr>
            <w:tcW w:w="2710" w:type="dxa"/>
            <w:tcBorders>
              <w:top w:val="single" w:sz="24" w:space="0" w:color="auto"/>
              <w:bottom w:val="single" w:sz="24" w:space="0" w:color="auto"/>
            </w:tcBorders>
            <w:shd w:val="clear" w:color="auto" w:fill="FFFF99"/>
          </w:tcPr>
          <w:p w14:paraId="51E31854" w14:textId="41537DFA" w:rsidR="00794D5E" w:rsidRDefault="00794D5E" w:rsidP="006065A0">
            <w:pPr>
              <w:widowControl w:val="0"/>
              <w:rPr>
                <w:rFonts w:asciiTheme="minorHAnsi" w:hAnsiTheme="minorHAnsi"/>
              </w:rPr>
            </w:pPr>
            <w:r w:rsidRPr="00726D3A">
              <w:rPr>
                <w:rFonts w:asciiTheme="minorHAnsi" w:hAnsiTheme="minorHAnsi"/>
                <w:b/>
              </w:rPr>
              <w:t>FCR2</w:t>
            </w:r>
            <w:r w:rsidRPr="00726D3A">
              <w:rPr>
                <w:rFonts w:asciiTheme="minorHAnsi" w:hAnsiTheme="minorHAnsi"/>
              </w:rPr>
              <w:t>: Demonstrates behavior that reflects confidentiality and awareness of the unique role of providing services to infants/toddlers and their families</w:t>
            </w:r>
          </w:p>
          <w:p w14:paraId="3B14B204" w14:textId="23FE2742" w:rsidR="002A0703" w:rsidRDefault="002A0703" w:rsidP="006065A0">
            <w:pPr>
              <w:widowControl w:val="0"/>
              <w:rPr>
                <w:rFonts w:asciiTheme="minorHAnsi" w:hAnsiTheme="minorHAnsi"/>
              </w:rPr>
            </w:pPr>
          </w:p>
          <w:p w14:paraId="6834E6B7" w14:textId="5083EF38" w:rsidR="002A0703" w:rsidRPr="00726D3A" w:rsidRDefault="002A0703" w:rsidP="006065A0">
            <w:pPr>
              <w:widowControl w:val="0"/>
              <w:rPr>
                <w:rFonts w:asciiTheme="minorHAnsi" w:hAnsiTheme="minorHAnsi"/>
              </w:rPr>
            </w:pPr>
            <w:r w:rsidRPr="00E22007">
              <w:rPr>
                <w:rFonts w:eastAsia="Times"/>
                <w:b/>
                <w:bCs/>
                <w:iCs/>
                <w:sz w:val="18"/>
                <w:szCs w:val="18"/>
              </w:rPr>
              <w:t xml:space="preserve">Zero to </w:t>
            </w:r>
            <w:r w:rsidRPr="00233D96">
              <w:rPr>
                <w:rFonts w:eastAsia="Times"/>
                <w:b/>
                <w:bCs/>
                <w:iCs/>
                <w:sz w:val="18"/>
                <w:szCs w:val="18"/>
              </w:rPr>
              <w:t>Three</w:t>
            </w:r>
            <w:r w:rsidRPr="00233D96">
              <w:rPr>
                <w:rFonts w:eastAsia="Times"/>
                <w:iCs/>
                <w:sz w:val="18"/>
                <w:szCs w:val="18"/>
              </w:rPr>
              <w:t>: N/A</w:t>
            </w:r>
          </w:p>
          <w:p w14:paraId="10292E0D" w14:textId="77777777" w:rsidR="00794D5E" w:rsidRPr="00726D3A" w:rsidRDefault="00794D5E" w:rsidP="006065A0">
            <w:pPr>
              <w:widowControl w:val="0"/>
              <w:rPr>
                <w:rFonts w:asciiTheme="minorHAnsi" w:hAnsiTheme="minorHAnsi"/>
              </w:rPr>
            </w:pPr>
          </w:p>
        </w:tc>
        <w:tc>
          <w:tcPr>
            <w:tcW w:w="2711" w:type="dxa"/>
            <w:tcBorders>
              <w:top w:val="single" w:sz="24" w:space="0" w:color="auto"/>
              <w:bottom w:val="single" w:sz="24" w:space="0" w:color="auto"/>
            </w:tcBorders>
            <w:shd w:val="clear" w:color="auto" w:fill="FFFF99"/>
          </w:tcPr>
          <w:p w14:paraId="16D872E8"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Provides examples of unique confidentiality issues and responsibilities that may arise in providing services to infants/toddlers and their families</w:t>
            </w:r>
          </w:p>
          <w:p w14:paraId="08BCDB04" w14:textId="77777777" w:rsidR="00794D5E" w:rsidRPr="00726D3A" w:rsidRDefault="00794D5E" w:rsidP="006065A0">
            <w:pPr>
              <w:widowControl w:val="0"/>
              <w:textAlignment w:val="baseline"/>
              <w:rPr>
                <w:rFonts w:asciiTheme="minorHAnsi" w:hAnsiTheme="minorHAnsi"/>
              </w:rPr>
            </w:pPr>
          </w:p>
          <w:p w14:paraId="502AECC9"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Engages in behavior reflective of confidentiality</w:t>
            </w:r>
          </w:p>
          <w:p w14:paraId="19CACE0A" w14:textId="77777777" w:rsidR="00794D5E" w:rsidRPr="00726D3A" w:rsidRDefault="00794D5E" w:rsidP="006065A0">
            <w:pPr>
              <w:widowControl w:val="0"/>
              <w:textAlignment w:val="baseline"/>
              <w:rPr>
                <w:rFonts w:asciiTheme="minorHAnsi" w:hAnsiTheme="minorHAnsi"/>
              </w:rPr>
            </w:pPr>
          </w:p>
          <w:p w14:paraId="144F0225"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 xml:space="preserve">Engages in behaviors reflective of understanding the </w:t>
            </w:r>
            <w:r w:rsidRPr="00726D3A">
              <w:rPr>
                <w:rFonts w:asciiTheme="minorHAnsi" w:hAnsiTheme="minorHAnsi"/>
              </w:rPr>
              <w:lastRenderedPageBreak/>
              <w:t>unique role of providing services to infants/toddlers and their families </w:t>
            </w:r>
          </w:p>
          <w:p w14:paraId="3611F4DF" w14:textId="77777777" w:rsidR="00794D5E" w:rsidRPr="00726D3A" w:rsidRDefault="00794D5E" w:rsidP="006065A0">
            <w:pPr>
              <w:widowControl w:val="0"/>
              <w:rPr>
                <w:rFonts w:asciiTheme="minorHAnsi" w:hAnsiTheme="minorHAnsi"/>
              </w:rPr>
            </w:pPr>
          </w:p>
          <w:p w14:paraId="69EBE806" w14:textId="77777777" w:rsidR="00794D5E" w:rsidRPr="00726D3A" w:rsidRDefault="00794D5E" w:rsidP="006065A0">
            <w:pPr>
              <w:widowControl w:val="0"/>
              <w:rPr>
                <w:rFonts w:asciiTheme="minorHAnsi" w:hAnsiTheme="minorHAnsi"/>
              </w:rPr>
            </w:pPr>
            <w:r w:rsidRPr="00726D3A">
              <w:rPr>
                <w:rFonts w:asciiTheme="minorHAnsi" w:hAnsiTheme="minorHAnsi"/>
              </w:rPr>
              <w:t>Identifies strategies that would support colleagues in developing and engaging in confidential behaviors and behaviors that demonstrate awareness of the unique role of providing services to infants/toddlers and their families</w:t>
            </w:r>
          </w:p>
        </w:tc>
        <w:tc>
          <w:tcPr>
            <w:tcW w:w="2711" w:type="dxa"/>
            <w:tcBorders>
              <w:top w:val="single" w:sz="24" w:space="0" w:color="auto"/>
              <w:bottom w:val="single" w:sz="24" w:space="0" w:color="auto"/>
            </w:tcBorders>
            <w:shd w:val="clear" w:color="auto" w:fill="FFFF99"/>
          </w:tcPr>
          <w:p w14:paraId="1A31264B"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lastRenderedPageBreak/>
              <w:t>Provides examples of unique confidentiality issues and responsibilities that may arise in providing services to infants/toddlers and their families</w:t>
            </w:r>
          </w:p>
          <w:p w14:paraId="6A96C53D" w14:textId="77777777" w:rsidR="00794D5E" w:rsidRPr="00726D3A" w:rsidRDefault="00794D5E" w:rsidP="006065A0">
            <w:pPr>
              <w:widowControl w:val="0"/>
              <w:textAlignment w:val="baseline"/>
              <w:rPr>
                <w:rFonts w:asciiTheme="minorHAnsi" w:hAnsiTheme="minorHAnsi"/>
              </w:rPr>
            </w:pPr>
          </w:p>
          <w:p w14:paraId="3519A5A1"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Engages in behavior reflective of confidentiality</w:t>
            </w:r>
          </w:p>
          <w:p w14:paraId="33F3DD9E" w14:textId="77777777" w:rsidR="00794D5E" w:rsidRPr="00726D3A" w:rsidRDefault="00794D5E" w:rsidP="006065A0">
            <w:pPr>
              <w:widowControl w:val="0"/>
              <w:textAlignment w:val="baseline"/>
              <w:rPr>
                <w:rFonts w:asciiTheme="minorHAnsi" w:hAnsiTheme="minorHAnsi"/>
              </w:rPr>
            </w:pPr>
          </w:p>
          <w:p w14:paraId="2D89BEDB"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 xml:space="preserve">Engages in behaviors reflective of understanding the </w:t>
            </w:r>
            <w:r w:rsidRPr="00726D3A">
              <w:rPr>
                <w:rFonts w:asciiTheme="minorHAnsi" w:hAnsiTheme="minorHAnsi"/>
              </w:rPr>
              <w:lastRenderedPageBreak/>
              <w:t>unique role of providing services to infants/toddlers and their families</w:t>
            </w:r>
          </w:p>
        </w:tc>
        <w:tc>
          <w:tcPr>
            <w:tcW w:w="2711" w:type="dxa"/>
            <w:tcBorders>
              <w:top w:val="single" w:sz="24" w:space="0" w:color="auto"/>
              <w:bottom w:val="single" w:sz="24" w:space="0" w:color="auto"/>
            </w:tcBorders>
            <w:shd w:val="clear" w:color="auto" w:fill="FFFF99"/>
          </w:tcPr>
          <w:p w14:paraId="186BA3D7"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lastRenderedPageBreak/>
              <w:t>Provides limited examples of unique confidentiality issues and responsibilities that may arise in providing services to infants/toddlers and their families</w:t>
            </w:r>
          </w:p>
          <w:p w14:paraId="74791F22" w14:textId="77777777" w:rsidR="00794D5E" w:rsidRPr="00726D3A" w:rsidRDefault="00794D5E" w:rsidP="006065A0">
            <w:pPr>
              <w:widowControl w:val="0"/>
              <w:textAlignment w:val="baseline"/>
              <w:rPr>
                <w:rFonts w:asciiTheme="minorHAnsi" w:hAnsiTheme="minorHAnsi"/>
              </w:rPr>
            </w:pPr>
          </w:p>
          <w:p w14:paraId="65AC45BF"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Engages in behavior reflective of confidentiality on a fairly consistent basis</w:t>
            </w:r>
          </w:p>
          <w:p w14:paraId="1CFCADE5" w14:textId="77777777" w:rsidR="00794D5E" w:rsidRPr="00726D3A" w:rsidRDefault="00794D5E" w:rsidP="006065A0">
            <w:pPr>
              <w:widowControl w:val="0"/>
              <w:textAlignment w:val="baseline"/>
              <w:rPr>
                <w:rFonts w:asciiTheme="minorHAnsi" w:hAnsiTheme="minorHAnsi"/>
              </w:rPr>
            </w:pPr>
          </w:p>
          <w:p w14:paraId="24A7E72F"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 xml:space="preserve">Generally, engages in behaviors reflective of </w:t>
            </w:r>
            <w:r w:rsidRPr="00726D3A">
              <w:rPr>
                <w:rFonts w:asciiTheme="minorHAnsi" w:hAnsiTheme="minorHAnsi"/>
              </w:rPr>
              <w:lastRenderedPageBreak/>
              <w:t>understanding the unique role of providing services to infants/toddlers and their families</w:t>
            </w:r>
          </w:p>
        </w:tc>
        <w:tc>
          <w:tcPr>
            <w:tcW w:w="2711" w:type="dxa"/>
            <w:tcBorders>
              <w:top w:val="single" w:sz="24" w:space="0" w:color="auto"/>
              <w:bottom w:val="single" w:sz="24" w:space="0" w:color="auto"/>
            </w:tcBorders>
            <w:shd w:val="clear" w:color="auto" w:fill="FFFF99"/>
          </w:tcPr>
          <w:p w14:paraId="585CCA5E" w14:textId="77777777" w:rsidR="00794D5E" w:rsidRPr="00726D3A" w:rsidRDefault="00794D5E" w:rsidP="006065A0">
            <w:pPr>
              <w:widowControl w:val="0"/>
              <w:rPr>
                <w:rFonts w:asciiTheme="minorHAnsi" w:eastAsia="Times" w:hAnsiTheme="minorHAnsi"/>
              </w:rPr>
            </w:pPr>
            <w:r w:rsidRPr="00726D3A">
              <w:rPr>
                <w:rFonts w:asciiTheme="minorHAnsi" w:eastAsia="Times" w:hAnsiTheme="minorHAnsi"/>
              </w:rPr>
              <w:lastRenderedPageBreak/>
              <w:t>Does not maintain confidentiality</w:t>
            </w:r>
          </w:p>
          <w:p w14:paraId="7ACC5F3F" w14:textId="77777777" w:rsidR="00794D5E" w:rsidRPr="00726D3A" w:rsidRDefault="00794D5E" w:rsidP="006065A0">
            <w:pPr>
              <w:widowControl w:val="0"/>
              <w:rPr>
                <w:rFonts w:asciiTheme="minorHAnsi" w:eastAsia="Times" w:hAnsiTheme="minorHAnsi"/>
              </w:rPr>
            </w:pPr>
          </w:p>
          <w:p w14:paraId="0D6EF1B2" w14:textId="77777777" w:rsidR="00794D5E" w:rsidRPr="00726D3A" w:rsidRDefault="00794D5E" w:rsidP="006065A0">
            <w:pPr>
              <w:widowControl w:val="0"/>
              <w:textAlignment w:val="baseline"/>
              <w:rPr>
                <w:rFonts w:asciiTheme="minorHAnsi" w:hAnsiTheme="minorHAnsi"/>
              </w:rPr>
            </w:pPr>
            <w:r w:rsidRPr="00726D3A">
              <w:rPr>
                <w:rFonts w:asciiTheme="minorHAnsi" w:eastAsia="Times" w:hAnsiTheme="minorHAnsi"/>
              </w:rPr>
              <w:t xml:space="preserve">Behavior not reflective of </w:t>
            </w:r>
            <w:r w:rsidRPr="00726D3A">
              <w:rPr>
                <w:rFonts w:asciiTheme="minorHAnsi" w:hAnsiTheme="minorHAnsi"/>
              </w:rPr>
              <w:t>understanding the unique role of providing services to infants/toddlers and their families</w:t>
            </w:r>
          </w:p>
        </w:tc>
        <w:tc>
          <w:tcPr>
            <w:tcW w:w="871" w:type="dxa"/>
            <w:tcBorders>
              <w:top w:val="single" w:sz="24" w:space="0" w:color="auto"/>
              <w:bottom w:val="single" w:sz="24" w:space="0" w:color="auto"/>
            </w:tcBorders>
            <w:shd w:val="clear" w:color="auto" w:fill="FFFF99"/>
          </w:tcPr>
          <w:p w14:paraId="743AEC3D" w14:textId="77777777" w:rsidR="00794D5E" w:rsidRPr="00726D3A" w:rsidRDefault="00794D5E" w:rsidP="006065A0">
            <w:pPr>
              <w:widowControl w:val="0"/>
              <w:rPr>
                <w:rFonts w:asciiTheme="minorHAnsi" w:eastAsiaTheme="minorEastAsia" w:hAnsiTheme="minorHAnsi"/>
              </w:rPr>
            </w:pPr>
          </w:p>
        </w:tc>
      </w:tr>
      <w:tr w:rsidR="00794D5E" w:rsidRPr="00726D3A" w14:paraId="630F4378" w14:textId="77777777" w:rsidTr="006065A0">
        <w:tc>
          <w:tcPr>
            <w:tcW w:w="2710" w:type="dxa"/>
            <w:tcBorders>
              <w:top w:val="single" w:sz="24" w:space="0" w:color="auto"/>
              <w:bottom w:val="single" w:sz="4" w:space="0" w:color="000000" w:themeColor="text1"/>
            </w:tcBorders>
            <w:shd w:val="clear" w:color="auto" w:fill="F2F2F2" w:themeFill="background1" w:themeFillShade="F2"/>
          </w:tcPr>
          <w:p w14:paraId="0FBB5B9B" w14:textId="77777777" w:rsidR="00794D5E" w:rsidRPr="00726D3A" w:rsidRDefault="00794D5E" w:rsidP="006065A0">
            <w:pPr>
              <w:widowControl w:val="0"/>
              <w:jc w:val="center"/>
              <w:rPr>
                <w:rFonts w:asciiTheme="minorHAnsi" w:hAnsiTheme="minorHAnsi"/>
                <w:b/>
                <w:u w:val="single"/>
              </w:rPr>
            </w:pPr>
            <w:r w:rsidRPr="00726D3A">
              <w:rPr>
                <w:rFonts w:asciiTheme="minorHAnsi" w:eastAsia="Times" w:hAnsiTheme="minorHAnsi"/>
                <w:b/>
                <w:bCs/>
              </w:rPr>
              <w:t>Competency</w:t>
            </w:r>
          </w:p>
        </w:tc>
        <w:tc>
          <w:tcPr>
            <w:tcW w:w="2711" w:type="dxa"/>
            <w:tcBorders>
              <w:top w:val="single" w:sz="24" w:space="0" w:color="auto"/>
              <w:bottom w:val="single" w:sz="4" w:space="0" w:color="000000" w:themeColor="text1"/>
            </w:tcBorders>
            <w:shd w:val="clear" w:color="auto" w:fill="F2F2F2" w:themeFill="background1" w:themeFillShade="F2"/>
          </w:tcPr>
          <w:p w14:paraId="21B5FA9D" w14:textId="77777777" w:rsidR="00794D5E" w:rsidRPr="00726D3A" w:rsidRDefault="00794D5E" w:rsidP="006065A0">
            <w:pPr>
              <w:widowControl w:val="0"/>
              <w:jc w:val="center"/>
              <w:textAlignment w:val="baseline"/>
              <w:rPr>
                <w:rFonts w:asciiTheme="minorHAnsi" w:hAnsiTheme="minorHAnsi"/>
              </w:rPr>
            </w:pPr>
            <w:r w:rsidRPr="00726D3A">
              <w:rPr>
                <w:rFonts w:asciiTheme="minorHAnsi" w:eastAsia="Times" w:hAnsiTheme="minorHAnsi"/>
                <w:b/>
                <w:bCs/>
              </w:rPr>
              <w:t>Distinguished</w:t>
            </w:r>
          </w:p>
        </w:tc>
        <w:tc>
          <w:tcPr>
            <w:tcW w:w="2711" w:type="dxa"/>
            <w:tcBorders>
              <w:top w:val="single" w:sz="24" w:space="0" w:color="auto"/>
              <w:bottom w:val="single" w:sz="4" w:space="0" w:color="000000" w:themeColor="text1"/>
            </w:tcBorders>
            <w:shd w:val="clear" w:color="auto" w:fill="F2F2F2" w:themeFill="background1" w:themeFillShade="F2"/>
          </w:tcPr>
          <w:p w14:paraId="32556CDD" w14:textId="332F282D" w:rsidR="00794D5E" w:rsidRPr="00726D3A" w:rsidRDefault="00794D5E" w:rsidP="00D31188">
            <w:pPr>
              <w:widowControl w:val="0"/>
              <w:jc w:val="center"/>
              <w:textAlignment w:val="baseline"/>
              <w:rPr>
                <w:rFonts w:asciiTheme="minorHAnsi" w:eastAsia="Times" w:hAnsiTheme="minorHAnsi"/>
                <w:b/>
                <w:bCs/>
              </w:rPr>
            </w:pPr>
            <w:r w:rsidRPr="00726D3A">
              <w:rPr>
                <w:rFonts w:asciiTheme="minorHAnsi" w:eastAsia="Times" w:hAnsiTheme="minorHAnsi"/>
                <w:b/>
                <w:bCs/>
              </w:rPr>
              <w:t>Competent</w:t>
            </w:r>
          </w:p>
        </w:tc>
        <w:tc>
          <w:tcPr>
            <w:tcW w:w="2711" w:type="dxa"/>
            <w:tcBorders>
              <w:top w:val="single" w:sz="24" w:space="0" w:color="auto"/>
              <w:bottom w:val="single" w:sz="4" w:space="0" w:color="000000" w:themeColor="text1"/>
            </w:tcBorders>
            <w:shd w:val="clear" w:color="auto" w:fill="F2F2F2" w:themeFill="background1" w:themeFillShade="F2"/>
          </w:tcPr>
          <w:p w14:paraId="123E1DA6" w14:textId="77777777" w:rsidR="00794D5E" w:rsidRPr="00726D3A" w:rsidRDefault="00794D5E" w:rsidP="006065A0">
            <w:pPr>
              <w:widowControl w:val="0"/>
              <w:jc w:val="center"/>
              <w:textAlignment w:val="baseline"/>
              <w:rPr>
                <w:rFonts w:asciiTheme="minorHAnsi" w:hAnsiTheme="minorHAnsi"/>
              </w:rPr>
            </w:pPr>
            <w:r w:rsidRPr="00726D3A">
              <w:rPr>
                <w:rFonts w:asciiTheme="minorHAnsi" w:eastAsia="Times" w:hAnsiTheme="minorHAnsi"/>
                <w:b/>
                <w:bCs/>
              </w:rPr>
              <w:t>Developing</w:t>
            </w:r>
          </w:p>
        </w:tc>
        <w:tc>
          <w:tcPr>
            <w:tcW w:w="2711" w:type="dxa"/>
            <w:tcBorders>
              <w:top w:val="single" w:sz="24" w:space="0" w:color="auto"/>
              <w:bottom w:val="single" w:sz="4" w:space="0" w:color="000000" w:themeColor="text1"/>
            </w:tcBorders>
            <w:shd w:val="clear" w:color="auto" w:fill="F2F2F2" w:themeFill="background1" w:themeFillShade="F2"/>
          </w:tcPr>
          <w:p w14:paraId="74042817" w14:textId="77777777" w:rsidR="00794D5E" w:rsidRPr="00726D3A" w:rsidRDefault="00794D5E" w:rsidP="006065A0">
            <w:pPr>
              <w:widowControl w:val="0"/>
              <w:jc w:val="center"/>
              <w:textAlignment w:val="baseline"/>
              <w:rPr>
                <w:rFonts w:asciiTheme="minorHAnsi" w:hAnsiTheme="minorHAnsi"/>
              </w:rPr>
            </w:pPr>
            <w:r w:rsidRPr="00726D3A">
              <w:rPr>
                <w:rFonts w:asciiTheme="minorHAnsi" w:eastAsia="Times" w:hAnsiTheme="minorHAnsi"/>
                <w:b/>
                <w:bCs/>
              </w:rPr>
              <w:t>Unsatisfactory</w:t>
            </w:r>
          </w:p>
        </w:tc>
        <w:tc>
          <w:tcPr>
            <w:tcW w:w="871" w:type="dxa"/>
            <w:tcBorders>
              <w:top w:val="single" w:sz="24" w:space="0" w:color="auto"/>
              <w:bottom w:val="single" w:sz="4" w:space="0" w:color="000000" w:themeColor="text1"/>
            </w:tcBorders>
            <w:shd w:val="clear" w:color="auto" w:fill="F2F2F2" w:themeFill="background1" w:themeFillShade="F2"/>
          </w:tcPr>
          <w:p w14:paraId="5E8302CC" w14:textId="77777777" w:rsidR="00794D5E" w:rsidRPr="00726D3A" w:rsidRDefault="00794D5E" w:rsidP="006065A0">
            <w:pPr>
              <w:widowControl w:val="0"/>
              <w:jc w:val="center"/>
              <w:rPr>
                <w:rFonts w:asciiTheme="minorHAnsi" w:eastAsiaTheme="minorEastAsia" w:hAnsiTheme="minorHAnsi"/>
              </w:rPr>
            </w:pPr>
            <w:r w:rsidRPr="00726D3A">
              <w:rPr>
                <w:rFonts w:asciiTheme="minorHAnsi" w:eastAsia="Times" w:hAnsiTheme="minorHAnsi"/>
                <w:b/>
                <w:bCs/>
                <w:sz w:val="16"/>
                <w:szCs w:val="16"/>
              </w:rPr>
              <w:t>Unable to Assess</w:t>
            </w:r>
          </w:p>
        </w:tc>
      </w:tr>
      <w:tr w:rsidR="00794D5E" w:rsidRPr="00726D3A" w14:paraId="5DF12CE0" w14:textId="77777777" w:rsidTr="006065A0">
        <w:tc>
          <w:tcPr>
            <w:tcW w:w="2710" w:type="dxa"/>
            <w:tcBorders>
              <w:top w:val="single" w:sz="4" w:space="0" w:color="000000" w:themeColor="text1"/>
              <w:bottom w:val="single" w:sz="24" w:space="0" w:color="auto"/>
            </w:tcBorders>
            <w:shd w:val="clear" w:color="auto" w:fill="FFFF99"/>
          </w:tcPr>
          <w:p w14:paraId="5B9C39FE" w14:textId="6CD68AE5" w:rsidR="00794D5E" w:rsidRDefault="00794D5E" w:rsidP="006065A0">
            <w:pPr>
              <w:widowControl w:val="0"/>
              <w:rPr>
                <w:rFonts w:asciiTheme="minorHAnsi" w:hAnsiTheme="minorHAnsi"/>
              </w:rPr>
            </w:pPr>
            <w:r w:rsidRPr="00726D3A">
              <w:rPr>
                <w:rFonts w:asciiTheme="minorHAnsi" w:hAnsiTheme="minorHAnsi"/>
                <w:b/>
              </w:rPr>
              <w:t>FCR3</w:t>
            </w:r>
            <w:r w:rsidRPr="00726D3A">
              <w:rPr>
                <w:rFonts w:asciiTheme="minorHAnsi" w:hAnsiTheme="minorHAnsi"/>
              </w:rPr>
              <w:t>: Engages in interactions and demonstrates practice with children, families, and practitioners reflective of a strengths-based, family-centered, relationship-based approach</w:t>
            </w:r>
          </w:p>
          <w:p w14:paraId="7D9B5F9C" w14:textId="4CAFDD94" w:rsidR="008D272F" w:rsidRDefault="008D272F" w:rsidP="006065A0">
            <w:pPr>
              <w:widowControl w:val="0"/>
              <w:rPr>
                <w:rFonts w:asciiTheme="minorHAnsi" w:hAnsiTheme="minorHAnsi"/>
              </w:rPr>
            </w:pPr>
          </w:p>
          <w:p w14:paraId="1C32F8CE" w14:textId="77777777" w:rsidR="008D272F" w:rsidRPr="006C5516" w:rsidRDefault="008D272F" w:rsidP="008D272F">
            <w:pPr>
              <w:widowControl w:val="0"/>
            </w:pPr>
            <w:r w:rsidRPr="00E22007">
              <w:rPr>
                <w:rFonts w:eastAsia="Times"/>
                <w:b/>
                <w:bCs/>
                <w:iCs/>
                <w:sz w:val="18"/>
                <w:szCs w:val="18"/>
              </w:rPr>
              <w:t xml:space="preserve">Zero to </w:t>
            </w:r>
            <w:r w:rsidRPr="00233D96">
              <w:rPr>
                <w:rFonts w:eastAsia="Times"/>
                <w:b/>
                <w:bCs/>
                <w:iCs/>
                <w:sz w:val="18"/>
                <w:szCs w:val="18"/>
              </w:rPr>
              <w:t>Three</w:t>
            </w:r>
            <w:r w:rsidRPr="00233D96">
              <w:rPr>
                <w:rFonts w:eastAsia="Times"/>
                <w:iCs/>
                <w:sz w:val="18"/>
                <w:szCs w:val="18"/>
              </w:rPr>
              <w:t xml:space="preserve">: </w:t>
            </w:r>
            <w:r w:rsidRPr="00D8435E">
              <w:rPr>
                <w:sz w:val="18"/>
                <w:szCs w:val="18"/>
              </w:rPr>
              <w:t>SE-6e, SE-6f</w:t>
            </w:r>
          </w:p>
          <w:p w14:paraId="11D464FD" w14:textId="77777777" w:rsidR="008D272F" w:rsidRPr="00726D3A" w:rsidRDefault="008D272F" w:rsidP="006065A0">
            <w:pPr>
              <w:widowControl w:val="0"/>
              <w:rPr>
                <w:rFonts w:asciiTheme="minorHAnsi" w:hAnsiTheme="minorHAnsi"/>
              </w:rPr>
            </w:pPr>
          </w:p>
          <w:p w14:paraId="1369B897" w14:textId="77777777" w:rsidR="00794D5E" w:rsidRPr="00726D3A" w:rsidRDefault="00794D5E" w:rsidP="006065A0">
            <w:pPr>
              <w:widowControl w:val="0"/>
              <w:rPr>
                <w:rFonts w:asciiTheme="minorHAnsi" w:hAnsiTheme="minorHAnsi"/>
              </w:rPr>
            </w:pPr>
          </w:p>
        </w:tc>
        <w:tc>
          <w:tcPr>
            <w:tcW w:w="2711" w:type="dxa"/>
            <w:tcBorders>
              <w:top w:val="single" w:sz="4" w:space="0" w:color="000000" w:themeColor="text1"/>
              <w:bottom w:val="single" w:sz="24" w:space="0" w:color="auto"/>
            </w:tcBorders>
            <w:shd w:val="clear" w:color="auto" w:fill="FFFF99"/>
          </w:tcPr>
          <w:p w14:paraId="59DB413C"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Engages in strengths-based, family-centered, relationship-based interactions with children, families, and other practitioners</w:t>
            </w:r>
          </w:p>
          <w:p w14:paraId="4B628678" w14:textId="77777777" w:rsidR="00794D5E" w:rsidRPr="00726D3A" w:rsidRDefault="00794D5E" w:rsidP="006065A0">
            <w:pPr>
              <w:widowControl w:val="0"/>
              <w:textAlignment w:val="baseline"/>
              <w:rPr>
                <w:rFonts w:asciiTheme="minorHAnsi" w:hAnsiTheme="minorHAnsi"/>
              </w:rPr>
            </w:pPr>
          </w:p>
          <w:p w14:paraId="1DCD841C"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 xml:space="preserve">Demonstrates strengths-based, family-centered, relationship-based practice within settings serving infants and toddlers </w:t>
            </w:r>
          </w:p>
          <w:p w14:paraId="7051E9D4" w14:textId="77777777" w:rsidR="00794D5E" w:rsidRPr="00726D3A" w:rsidRDefault="00794D5E" w:rsidP="006065A0">
            <w:pPr>
              <w:widowControl w:val="0"/>
              <w:textAlignment w:val="baseline"/>
              <w:rPr>
                <w:rFonts w:asciiTheme="minorHAnsi" w:hAnsiTheme="minorHAnsi"/>
              </w:rPr>
            </w:pPr>
          </w:p>
          <w:p w14:paraId="11846B0C" w14:textId="77777777" w:rsidR="00794D5E" w:rsidRPr="00726D3A" w:rsidRDefault="00794D5E" w:rsidP="006065A0">
            <w:pPr>
              <w:widowControl w:val="0"/>
              <w:textAlignment w:val="baseline"/>
              <w:rPr>
                <w:rFonts w:asciiTheme="minorHAnsi" w:hAnsiTheme="minorHAnsi"/>
                <w:b/>
                <w:bCs/>
              </w:rPr>
            </w:pPr>
            <w:r w:rsidRPr="00726D3A">
              <w:rPr>
                <w:rFonts w:asciiTheme="minorHAnsi" w:hAnsiTheme="minorHAnsi"/>
              </w:rPr>
              <w:t xml:space="preserve">Recognizes the strengths and benefits and supports any </w:t>
            </w:r>
            <w:r w:rsidRPr="00726D3A">
              <w:rPr>
                <w:rFonts w:asciiTheme="minorHAnsi" w:hAnsiTheme="minorHAnsi"/>
              </w:rPr>
              <w:lastRenderedPageBreak/>
              <w:t>potential challenges of families of infants and toddlers who are learning English as a second language and/or multiple languages and families with infants and toddlers with developmental delays, disabilities, and/or other special needs, (e.g., stressful circumstances, illness)</w:t>
            </w:r>
          </w:p>
          <w:p w14:paraId="200B56BF" w14:textId="77777777" w:rsidR="00794D5E" w:rsidRPr="00726D3A" w:rsidRDefault="00794D5E" w:rsidP="006065A0">
            <w:pPr>
              <w:widowControl w:val="0"/>
              <w:textAlignment w:val="baseline"/>
              <w:rPr>
                <w:rFonts w:asciiTheme="minorHAnsi" w:hAnsiTheme="minorHAnsi"/>
                <w:bCs/>
              </w:rPr>
            </w:pPr>
          </w:p>
          <w:p w14:paraId="6E0B9761"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bCs/>
              </w:rPr>
              <w:t xml:space="preserve">Uses research and evidence-base to support and advocate for </w:t>
            </w:r>
            <w:r w:rsidRPr="00726D3A">
              <w:rPr>
                <w:rFonts w:asciiTheme="minorHAnsi" w:hAnsiTheme="minorHAnsi"/>
              </w:rPr>
              <w:t>a strengths-based, family-centered, relationship-based approach</w:t>
            </w:r>
          </w:p>
        </w:tc>
        <w:tc>
          <w:tcPr>
            <w:tcW w:w="2711" w:type="dxa"/>
            <w:tcBorders>
              <w:top w:val="single" w:sz="4" w:space="0" w:color="000000" w:themeColor="text1"/>
              <w:bottom w:val="single" w:sz="24" w:space="0" w:color="auto"/>
            </w:tcBorders>
            <w:shd w:val="clear" w:color="auto" w:fill="FFFF99"/>
          </w:tcPr>
          <w:p w14:paraId="4DBB54B5"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lastRenderedPageBreak/>
              <w:t>Engages in strengths-based, family-centered, relationship-based interactions with children, families, and other practitioners</w:t>
            </w:r>
          </w:p>
          <w:p w14:paraId="26AD6FF5" w14:textId="77777777" w:rsidR="00794D5E" w:rsidRPr="00726D3A" w:rsidRDefault="00794D5E" w:rsidP="006065A0">
            <w:pPr>
              <w:widowControl w:val="0"/>
              <w:textAlignment w:val="baseline"/>
              <w:rPr>
                <w:rFonts w:asciiTheme="minorHAnsi" w:hAnsiTheme="minorHAnsi"/>
              </w:rPr>
            </w:pPr>
          </w:p>
          <w:p w14:paraId="66ACD96D"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 xml:space="preserve">Recognizes the strengths and benefits and supports any potential challenges of families of infants and toddlers who are learning English as a second language and/or multiple languages and families with infants </w:t>
            </w:r>
            <w:r w:rsidRPr="00726D3A">
              <w:rPr>
                <w:rFonts w:asciiTheme="minorHAnsi" w:hAnsiTheme="minorHAnsi"/>
              </w:rPr>
              <w:lastRenderedPageBreak/>
              <w:t>and toddlers with developmental delays, disabilities, and/or other special needs, (e.g., stressful circumstances, illness)</w:t>
            </w:r>
          </w:p>
          <w:p w14:paraId="101E191F" w14:textId="77777777" w:rsidR="00794D5E" w:rsidRPr="00726D3A" w:rsidRDefault="00794D5E" w:rsidP="006065A0">
            <w:pPr>
              <w:widowControl w:val="0"/>
              <w:rPr>
                <w:rFonts w:asciiTheme="minorHAnsi" w:hAnsiTheme="minorHAnsi"/>
              </w:rPr>
            </w:pPr>
          </w:p>
        </w:tc>
        <w:tc>
          <w:tcPr>
            <w:tcW w:w="2711" w:type="dxa"/>
            <w:tcBorders>
              <w:top w:val="single" w:sz="4" w:space="0" w:color="000000" w:themeColor="text1"/>
              <w:bottom w:val="single" w:sz="24" w:space="0" w:color="auto"/>
            </w:tcBorders>
            <w:shd w:val="clear" w:color="auto" w:fill="FFFF99"/>
          </w:tcPr>
          <w:p w14:paraId="6DB66AAA"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lastRenderedPageBreak/>
              <w:t>Engages in positive interactions with children, families, and other practitioners</w:t>
            </w:r>
          </w:p>
          <w:p w14:paraId="0A26E2A3" w14:textId="77777777" w:rsidR="00794D5E" w:rsidRPr="00726D3A" w:rsidRDefault="00794D5E" w:rsidP="006065A0">
            <w:pPr>
              <w:widowControl w:val="0"/>
              <w:textAlignment w:val="baseline"/>
              <w:rPr>
                <w:rFonts w:asciiTheme="minorHAnsi" w:hAnsiTheme="minorHAnsi"/>
              </w:rPr>
            </w:pPr>
          </w:p>
          <w:p w14:paraId="10D149D4"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 xml:space="preserve">Demonstrates supportive practices within settings serving infants and toddlers  </w:t>
            </w:r>
          </w:p>
          <w:p w14:paraId="480A0FD9" w14:textId="77777777" w:rsidR="00794D5E" w:rsidRPr="00726D3A" w:rsidRDefault="00794D5E" w:rsidP="006065A0">
            <w:pPr>
              <w:widowControl w:val="0"/>
              <w:textAlignment w:val="baseline"/>
              <w:rPr>
                <w:rFonts w:asciiTheme="minorHAnsi" w:hAnsiTheme="minorHAnsi"/>
              </w:rPr>
            </w:pPr>
          </w:p>
          <w:p w14:paraId="450EDCC3"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 xml:space="preserve">Recognizes the strengths of families of infants and toddlers who are learning English as a second language and/or multiple languages and </w:t>
            </w:r>
            <w:r w:rsidRPr="00726D3A">
              <w:rPr>
                <w:rFonts w:asciiTheme="minorHAnsi" w:hAnsiTheme="minorHAnsi"/>
              </w:rPr>
              <w:lastRenderedPageBreak/>
              <w:t>families with infants and toddlers with developmental delays, disabilities, and/or other special needs, (e.g., stressful circumstances, illness)</w:t>
            </w:r>
          </w:p>
        </w:tc>
        <w:tc>
          <w:tcPr>
            <w:tcW w:w="2711" w:type="dxa"/>
            <w:tcBorders>
              <w:top w:val="single" w:sz="4" w:space="0" w:color="000000" w:themeColor="text1"/>
              <w:bottom w:val="single" w:sz="24" w:space="0" w:color="auto"/>
            </w:tcBorders>
            <w:shd w:val="clear" w:color="auto" w:fill="FFFF99"/>
          </w:tcPr>
          <w:p w14:paraId="6637F204"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lastRenderedPageBreak/>
              <w:t>Engages in interactions with children, families, and other practitioners that are not reflective of a strength-based lens</w:t>
            </w:r>
          </w:p>
          <w:p w14:paraId="0B4C60BE" w14:textId="77777777" w:rsidR="00794D5E" w:rsidRPr="00726D3A" w:rsidRDefault="00794D5E" w:rsidP="006065A0">
            <w:pPr>
              <w:widowControl w:val="0"/>
              <w:textAlignment w:val="baseline"/>
              <w:rPr>
                <w:rFonts w:asciiTheme="minorHAnsi" w:hAnsiTheme="minorHAnsi"/>
              </w:rPr>
            </w:pPr>
          </w:p>
          <w:p w14:paraId="0C2811F9"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 xml:space="preserve">Demonstrates practices that are not supportive of children, families, and colleagues within settings serving infants and toddlers  </w:t>
            </w:r>
          </w:p>
          <w:p w14:paraId="784632BA" w14:textId="77777777" w:rsidR="00794D5E" w:rsidRPr="00726D3A" w:rsidRDefault="00794D5E" w:rsidP="006065A0">
            <w:pPr>
              <w:widowControl w:val="0"/>
              <w:textAlignment w:val="baseline"/>
              <w:rPr>
                <w:rFonts w:asciiTheme="minorHAnsi" w:hAnsiTheme="minorHAnsi"/>
              </w:rPr>
            </w:pPr>
          </w:p>
          <w:p w14:paraId="38150F65"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 xml:space="preserve">Does not recognize the strengths of families of infants and toddlers who are learning </w:t>
            </w:r>
            <w:r w:rsidRPr="00726D3A">
              <w:rPr>
                <w:rFonts w:asciiTheme="minorHAnsi" w:hAnsiTheme="minorHAnsi"/>
              </w:rPr>
              <w:lastRenderedPageBreak/>
              <w:t>English as a second language and/or multiple languages and families with infants and toddlers with developmental delays, disabilities, and/or other special needs, (e.g., stressful circumstances, illness)</w:t>
            </w:r>
          </w:p>
        </w:tc>
        <w:tc>
          <w:tcPr>
            <w:tcW w:w="871" w:type="dxa"/>
            <w:tcBorders>
              <w:top w:val="single" w:sz="4" w:space="0" w:color="000000" w:themeColor="text1"/>
              <w:bottom w:val="single" w:sz="24" w:space="0" w:color="auto"/>
            </w:tcBorders>
            <w:shd w:val="clear" w:color="auto" w:fill="FFFF99"/>
          </w:tcPr>
          <w:p w14:paraId="1AFC590E" w14:textId="77777777" w:rsidR="00794D5E" w:rsidRPr="00726D3A" w:rsidRDefault="00794D5E" w:rsidP="006065A0">
            <w:pPr>
              <w:widowControl w:val="0"/>
              <w:rPr>
                <w:rFonts w:asciiTheme="minorHAnsi" w:eastAsiaTheme="minorEastAsia" w:hAnsiTheme="minorHAnsi"/>
              </w:rPr>
            </w:pPr>
          </w:p>
        </w:tc>
      </w:tr>
      <w:tr w:rsidR="00794D5E" w:rsidRPr="00726D3A" w14:paraId="70DDEB75" w14:textId="77777777" w:rsidTr="006065A0">
        <w:tc>
          <w:tcPr>
            <w:tcW w:w="2710" w:type="dxa"/>
            <w:tcBorders>
              <w:top w:val="single" w:sz="24" w:space="0" w:color="auto"/>
              <w:bottom w:val="single" w:sz="4" w:space="0" w:color="000000" w:themeColor="text1"/>
            </w:tcBorders>
            <w:shd w:val="clear" w:color="auto" w:fill="F2F2F2" w:themeFill="background1" w:themeFillShade="F2"/>
          </w:tcPr>
          <w:p w14:paraId="08536F76" w14:textId="77777777" w:rsidR="00794D5E" w:rsidRPr="00726D3A" w:rsidRDefault="00794D5E" w:rsidP="006065A0">
            <w:pPr>
              <w:widowControl w:val="0"/>
              <w:jc w:val="center"/>
              <w:textAlignment w:val="baseline"/>
              <w:rPr>
                <w:rFonts w:asciiTheme="minorHAnsi" w:hAnsiTheme="minorHAnsi"/>
                <w:b/>
                <w:u w:val="single"/>
              </w:rPr>
            </w:pPr>
            <w:r w:rsidRPr="00726D3A">
              <w:rPr>
                <w:rFonts w:asciiTheme="minorHAnsi" w:eastAsia="Times" w:hAnsiTheme="minorHAnsi"/>
                <w:b/>
                <w:bCs/>
              </w:rPr>
              <w:t>Competency</w:t>
            </w:r>
          </w:p>
        </w:tc>
        <w:tc>
          <w:tcPr>
            <w:tcW w:w="2711" w:type="dxa"/>
            <w:tcBorders>
              <w:top w:val="single" w:sz="24" w:space="0" w:color="auto"/>
              <w:bottom w:val="single" w:sz="4" w:space="0" w:color="000000" w:themeColor="text1"/>
            </w:tcBorders>
            <w:shd w:val="clear" w:color="auto" w:fill="F2F2F2" w:themeFill="background1" w:themeFillShade="F2"/>
          </w:tcPr>
          <w:p w14:paraId="03E7AC6E" w14:textId="77777777" w:rsidR="00794D5E" w:rsidRPr="00726D3A" w:rsidRDefault="00794D5E" w:rsidP="006065A0">
            <w:pPr>
              <w:widowControl w:val="0"/>
              <w:jc w:val="center"/>
              <w:textAlignment w:val="baseline"/>
              <w:rPr>
                <w:rFonts w:asciiTheme="minorHAnsi" w:hAnsiTheme="minorHAnsi"/>
              </w:rPr>
            </w:pPr>
            <w:r w:rsidRPr="00726D3A">
              <w:rPr>
                <w:rFonts w:asciiTheme="minorHAnsi" w:eastAsia="Times" w:hAnsiTheme="minorHAnsi"/>
                <w:b/>
                <w:bCs/>
              </w:rPr>
              <w:t>Distinguished</w:t>
            </w:r>
          </w:p>
        </w:tc>
        <w:tc>
          <w:tcPr>
            <w:tcW w:w="2711" w:type="dxa"/>
            <w:tcBorders>
              <w:top w:val="single" w:sz="24" w:space="0" w:color="auto"/>
              <w:bottom w:val="single" w:sz="4" w:space="0" w:color="000000" w:themeColor="text1"/>
            </w:tcBorders>
            <w:shd w:val="clear" w:color="auto" w:fill="F2F2F2" w:themeFill="background1" w:themeFillShade="F2"/>
          </w:tcPr>
          <w:p w14:paraId="3990ADFB" w14:textId="5A5CBF99" w:rsidR="00794D5E" w:rsidRPr="00726D3A" w:rsidRDefault="00794D5E" w:rsidP="00D31188">
            <w:pPr>
              <w:widowControl w:val="0"/>
              <w:jc w:val="center"/>
              <w:textAlignment w:val="baseline"/>
              <w:rPr>
                <w:rFonts w:asciiTheme="minorHAnsi" w:eastAsia="Times" w:hAnsiTheme="minorHAnsi"/>
                <w:b/>
                <w:bCs/>
              </w:rPr>
            </w:pPr>
            <w:r w:rsidRPr="00726D3A">
              <w:rPr>
                <w:rFonts w:asciiTheme="minorHAnsi" w:eastAsia="Times" w:hAnsiTheme="minorHAnsi"/>
                <w:b/>
                <w:bCs/>
              </w:rPr>
              <w:t>Competent</w:t>
            </w:r>
          </w:p>
        </w:tc>
        <w:tc>
          <w:tcPr>
            <w:tcW w:w="2711" w:type="dxa"/>
            <w:tcBorders>
              <w:top w:val="single" w:sz="24" w:space="0" w:color="auto"/>
              <w:bottom w:val="single" w:sz="4" w:space="0" w:color="000000" w:themeColor="text1"/>
            </w:tcBorders>
            <w:shd w:val="clear" w:color="auto" w:fill="F2F2F2" w:themeFill="background1" w:themeFillShade="F2"/>
          </w:tcPr>
          <w:p w14:paraId="7E6F3E30" w14:textId="77777777" w:rsidR="00794D5E" w:rsidRPr="00726D3A" w:rsidRDefault="00794D5E" w:rsidP="006065A0">
            <w:pPr>
              <w:widowControl w:val="0"/>
              <w:jc w:val="center"/>
              <w:textAlignment w:val="baseline"/>
              <w:rPr>
                <w:rFonts w:asciiTheme="minorHAnsi" w:hAnsiTheme="minorHAnsi"/>
              </w:rPr>
            </w:pPr>
            <w:r w:rsidRPr="00726D3A">
              <w:rPr>
                <w:rFonts w:asciiTheme="minorHAnsi" w:eastAsia="Times" w:hAnsiTheme="minorHAnsi"/>
                <w:b/>
                <w:bCs/>
              </w:rPr>
              <w:t>Developing</w:t>
            </w:r>
          </w:p>
        </w:tc>
        <w:tc>
          <w:tcPr>
            <w:tcW w:w="2711" w:type="dxa"/>
            <w:tcBorders>
              <w:top w:val="single" w:sz="24" w:space="0" w:color="auto"/>
              <w:bottom w:val="single" w:sz="4" w:space="0" w:color="000000" w:themeColor="text1"/>
            </w:tcBorders>
            <w:shd w:val="clear" w:color="auto" w:fill="F2F2F2" w:themeFill="background1" w:themeFillShade="F2"/>
          </w:tcPr>
          <w:p w14:paraId="0CB1A6A2" w14:textId="77777777" w:rsidR="00794D5E" w:rsidRPr="00726D3A" w:rsidRDefault="00794D5E" w:rsidP="006065A0">
            <w:pPr>
              <w:widowControl w:val="0"/>
              <w:jc w:val="center"/>
              <w:textAlignment w:val="baseline"/>
              <w:rPr>
                <w:rFonts w:asciiTheme="minorHAnsi" w:hAnsiTheme="minorHAnsi"/>
              </w:rPr>
            </w:pPr>
            <w:r w:rsidRPr="00726D3A">
              <w:rPr>
                <w:rFonts w:asciiTheme="minorHAnsi" w:eastAsia="Times" w:hAnsiTheme="minorHAnsi"/>
                <w:b/>
                <w:bCs/>
              </w:rPr>
              <w:t>Unsatisfactory</w:t>
            </w:r>
          </w:p>
        </w:tc>
        <w:tc>
          <w:tcPr>
            <w:tcW w:w="871" w:type="dxa"/>
            <w:tcBorders>
              <w:top w:val="single" w:sz="24" w:space="0" w:color="auto"/>
              <w:bottom w:val="single" w:sz="4" w:space="0" w:color="000000" w:themeColor="text1"/>
            </w:tcBorders>
            <w:shd w:val="clear" w:color="auto" w:fill="F2F2F2" w:themeFill="background1" w:themeFillShade="F2"/>
          </w:tcPr>
          <w:p w14:paraId="16525D9C" w14:textId="77777777" w:rsidR="00794D5E" w:rsidRPr="00726D3A" w:rsidRDefault="00794D5E" w:rsidP="006065A0">
            <w:pPr>
              <w:widowControl w:val="0"/>
              <w:jc w:val="center"/>
              <w:rPr>
                <w:rFonts w:asciiTheme="minorHAnsi" w:eastAsiaTheme="minorEastAsia" w:hAnsiTheme="minorHAnsi"/>
              </w:rPr>
            </w:pPr>
            <w:r w:rsidRPr="00726D3A">
              <w:rPr>
                <w:rFonts w:asciiTheme="minorHAnsi" w:eastAsia="Times" w:hAnsiTheme="minorHAnsi"/>
                <w:b/>
                <w:bCs/>
                <w:sz w:val="16"/>
                <w:szCs w:val="16"/>
              </w:rPr>
              <w:t>Unable to Assess</w:t>
            </w:r>
          </w:p>
        </w:tc>
      </w:tr>
      <w:tr w:rsidR="00794D5E" w:rsidRPr="00726D3A" w14:paraId="3DAD6C44" w14:textId="77777777" w:rsidTr="006065A0">
        <w:tc>
          <w:tcPr>
            <w:tcW w:w="2710" w:type="dxa"/>
            <w:tcBorders>
              <w:top w:val="single" w:sz="4" w:space="0" w:color="000000" w:themeColor="text1"/>
              <w:bottom w:val="single" w:sz="4" w:space="0" w:color="000000" w:themeColor="text1"/>
            </w:tcBorders>
            <w:shd w:val="clear" w:color="auto" w:fill="CCFFCC"/>
          </w:tcPr>
          <w:p w14:paraId="0C9ED3C7" w14:textId="0C3FEFC5" w:rsidR="00794D5E" w:rsidRDefault="00794D5E" w:rsidP="006065A0">
            <w:pPr>
              <w:widowControl w:val="0"/>
              <w:textAlignment w:val="baseline"/>
              <w:rPr>
                <w:rFonts w:asciiTheme="minorHAnsi" w:hAnsiTheme="minorHAnsi"/>
              </w:rPr>
            </w:pPr>
            <w:r w:rsidRPr="00726D3A">
              <w:rPr>
                <w:rFonts w:asciiTheme="minorHAnsi" w:hAnsiTheme="minorHAnsi"/>
                <w:b/>
              </w:rPr>
              <w:t>FCR4</w:t>
            </w:r>
            <w:r w:rsidRPr="00726D3A">
              <w:rPr>
                <w:rFonts w:asciiTheme="minorHAnsi" w:hAnsiTheme="minorHAnsi"/>
              </w:rPr>
              <w:t>: Collaborates with families to nurture healthy development, learning, mental health and well-being within and between infant and toddler social and cultural contexts</w:t>
            </w:r>
          </w:p>
          <w:p w14:paraId="0BDE224D" w14:textId="63D68D42" w:rsidR="003609B8" w:rsidRDefault="003609B8" w:rsidP="006065A0">
            <w:pPr>
              <w:widowControl w:val="0"/>
              <w:textAlignment w:val="baseline"/>
              <w:rPr>
                <w:rFonts w:asciiTheme="minorHAnsi" w:hAnsiTheme="minorHAnsi"/>
              </w:rPr>
            </w:pPr>
          </w:p>
          <w:p w14:paraId="4F861C09" w14:textId="77777777" w:rsidR="003609B8" w:rsidRPr="006C5516" w:rsidRDefault="003609B8" w:rsidP="003609B8">
            <w:pPr>
              <w:widowControl w:val="0"/>
              <w:textAlignment w:val="baseline"/>
            </w:pPr>
            <w:r w:rsidRPr="00E22007">
              <w:rPr>
                <w:rFonts w:eastAsia="Times"/>
                <w:b/>
                <w:bCs/>
                <w:iCs/>
                <w:sz w:val="18"/>
                <w:szCs w:val="18"/>
              </w:rPr>
              <w:t xml:space="preserve">Zero to </w:t>
            </w:r>
            <w:r w:rsidRPr="00233D96">
              <w:rPr>
                <w:rFonts w:eastAsia="Times"/>
                <w:b/>
                <w:bCs/>
                <w:iCs/>
                <w:sz w:val="18"/>
                <w:szCs w:val="18"/>
              </w:rPr>
              <w:t>Three</w:t>
            </w:r>
            <w:r w:rsidRPr="00233D96">
              <w:rPr>
                <w:rFonts w:eastAsia="Times"/>
                <w:iCs/>
                <w:sz w:val="18"/>
                <w:szCs w:val="18"/>
              </w:rPr>
              <w:t>: N/A</w:t>
            </w:r>
          </w:p>
          <w:p w14:paraId="38F5FA0A" w14:textId="77777777" w:rsidR="003609B8" w:rsidRPr="00726D3A" w:rsidRDefault="003609B8" w:rsidP="006065A0">
            <w:pPr>
              <w:widowControl w:val="0"/>
              <w:textAlignment w:val="baseline"/>
              <w:rPr>
                <w:rFonts w:asciiTheme="minorHAnsi" w:hAnsiTheme="minorHAnsi"/>
              </w:rPr>
            </w:pPr>
          </w:p>
          <w:p w14:paraId="442F3EE7" w14:textId="77777777" w:rsidR="00794D5E" w:rsidRPr="00726D3A" w:rsidRDefault="00794D5E" w:rsidP="006065A0">
            <w:pPr>
              <w:widowControl w:val="0"/>
              <w:textAlignment w:val="baseline"/>
              <w:rPr>
                <w:rFonts w:asciiTheme="minorHAnsi" w:hAnsiTheme="minorHAnsi"/>
              </w:rPr>
            </w:pPr>
          </w:p>
          <w:p w14:paraId="638CF3F1" w14:textId="77777777" w:rsidR="00794D5E" w:rsidRPr="00726D3A" w:rsidRDefault="00794D5E" w:rsidP="006065A0">
            <w:pPr>
              <w:widowControl w:val="0"/>
              <w:rPr>
                <w:rFonts w:asciiTheme="minorHAnsi" w:eastAsia="Times" w:hAnsiTheme="minorHAnsi"/>
                <w:color w:val="000000" w:themeColor="text1"/>
              </w:rPr>
            </w:pPr>
          </w:p>
        </w:tc>
        <w:tc>
          <w:tcPr>
            <w:tcW w:w="2711" w:type="dxa"/>
            <w:tcBorders>
              <w:top w:val="single" w:sz="4" w:space="0" w:color="000000" w:themeColor="text1"/>
              <w:bottom w:val="single" w:sz="4" w:space="0" w:color="000000" w:themeColor="text1"/>
            </w:tcBorders>
            <w:shd w:val="clear" w:color="auto" w:fill="CCFFCC"/>
          </w:tcPr>
          <w:p w14:paraId="31773E17"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Provides examples of a range of strategies to promote socialization and nurture social competence in infants and toddlers within their cultural and societal contexts</w:t>
            </w:r>
          </w:p>
          <w:p w14:paraId="4695D484" w14:textId="77777777" w:rsidR="00794D5E" w:rsidRPr="00726D3A" w:rsidRDefault="00794D5E" w:rsidP="006065A0">
            <w:pPr>
              <w:widowControl w:val="0"/>
              <w:textAlignment w:val="baseline"/>
              <w:rPr>
                <w:rFonts w:asciiTheme="minorHAnsi" w:hAnsiTheme="minorHAnsi"/>
              </w:rPr>
            </w:pPr>
          </w:p>
          <w:p w14:paraId="7D06B5D3"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Collaborates with families as partners to nurture healthy development, learning, mental health and well-</w:t>
            </w:r>
            <w:r w:rsidRPr="00726D3A">
              <w:rPr>
                <w:rFonts w:asciiTheme="minorHAnsi" w:hAnsiTheme="minorHAnsi"/>
              </w:rPr>
              <w:lastRenderedPageBreak/>
              <w:t>being within and between infant and toddler social and cultural contexts</w:t>
            </w:r>
          </w:p>
          <w:p w14:paraId="057A52BF" w14:textId="77777777" w:rsidR="00794D5E" w:rsidRPr="00726D3A" w:rsidRDefault="00794D5E" w:rsidP="006065A0">
            <w:pPr>
              <w:widowControl w:val="0"/>
              <w:textAlignment w:val="baseline"/>
              <w:rPr>
                <w:rFonts w:asciiTheme="minorHAnsi" w:hAnsiTheme="minorHAnsi"/>
              </w:rPr>
            </w:pPr>
          </w:p>
          <w:p w14:paraId="40C51CDD"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Identifies strategies that support families and other colleagues as advocates for family-practitioner collaboration nurturing healthy development, learning, mental health and well-being within and between infant and toddler social and cultural contexts</w:t>
            </w:r>
          </w:p>
        </w:tc>
        <w:tc>
          <w:tcPr>
            <w:tcW w:w="2711" w:type="dxa"/>
            <w:tcBorders>
              <w:top w:val="single" w:sz="4" w:space="0" w:color="000000" w:themeColor="text1"/>
              <w:bottom w:val="single" w:sz="4" w:space="0" w:color="000000" w:themeColor="text1"/>
            </w:tcBorders>
            <w:shd w:val="clear" w:color="auto" w:fill="CCFFCC"/>
          </w:tcPr>
          <w:p w14:paraId="64F11BF4"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lastRenderedPageBreak/>
              <w:t>Provides examples of a range of strategies to promote socialization and nurture social competence in infants and toddlers within their cultural and societal contexts</w:t>
            </w:r>
          </w:p>
          <w:p w14:paraId="10CA5F66" w14:textId="77777777" w:rsidR="00794D5E" w:rsidRPr="00726D3A" w:rsidRDefault="00794D5E" w:rsidP="006065A0">
            <w:pPr>
              <w:widowControl w:val="0"/>
              <w:textAlignment w:val="baseline"/>
              <w:rPr>
                <w:rFonts w:asciiTheme="minorHAnsi" w:hAnsiTheme="minorHAnsi"/>
              </w:rPr>
            </w:pPr>
          </w:p>
          <w:p w14:paraId="3EBA73EB"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Collaborates with families as partners to nurture healthy development, learning, mental health and well-</w:t>
            </w:r>
            <w:r w:rsidRPr="00726D3A">
              <w:rPr>
                <w:rFonts w:asciiTheme="minorHAnsi" w:hAnsiTheme="minorHAnsi"/>
              </w:rPr>
              <w:lastRenderedPageBreak/>
              <w:t>being within and between infant and toddler social and cultural contexts</w:t>
            </w:r>
          </w:p>
        </w:tc>
        <w:tc>
          <w:tcPr>
            <w:tcW w:w="2711" w:type="dxa"/>
            <w:tcBorders>
              <w:top w:val="single" w:sz="4" w:space="0" w:color="000000" w:themeColor="text1"/>
              <w:bottom w:val="single" w:sz="4" w:space="0" w:color="000000" w:themeColor="text1"/>
            </w:tcBorders>
            <w:shd w:val="clear" w:color="auto" w:fill="CCFFCC"/>
          </w:tcPr>
          <w:p w14:paraId="11FDCA20"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lastRenderedPageBreak/>
              <w:t>Provides examples of strategies to promote socialization and nurture social competence in infants and toddlers within their cultural and societal contexts</w:t>
            </w:r>
          </w:p>
          <w:p w14:paraId="503FF99A" w14:textId="77777777" w:rsidR="00794D5E" w:rsidRPr="00726D3A" w:rsidRDefault="00794D5E" w:rsidP="006065A0">
            <w:pPr>
              <w:widowControl w:val="0"/>
              <w:textAlignment w:val="baseline"/>
              <w:rPr>
                <w:rFonts w:asciiTheme="minorHAnsi" w:hAnsiTheme="minorHAnsi"/>
              </w:rPr>
            </w:pPr>
          </w:p>
          <w:p w14:paraId="415769D4"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 xml:space="preserve">Collaborates with families to nurture healthy development, learning, mental health and well-being within </w:t>
            </w:r>
            <w:r w:rsidRPr="00726D3A">
              <w:rPr>
                <w:rFonts w:asciiTheme="minorHAnsi" w:hAnsiTheme="minorHAnsi"/>
              </w:rPr>
              <w:lastRenderedPageBreak/>
              <w:t>and between infant and toddler social and cultural contexts</w:t>
            </w:r>
          </w:p>
        </w:tc>
        <w:tc>
          <w:tcPr>
            <w:tcW w:w="2711" w:type="dxa"/>
            <w:tcBorders>
              <w:top w:val="single" w:sz="4" w:space="0" w:color="000000" w:themeColor="text1"/>
              <w:bottom w:val="single" w:sz="4" w:space="0" w:color="000000" w:themeColor="text1"/>
            </w:tcBorders>
            <w:shd w:val="clear" w:color="auto" w:fill="CCFFCC"/>
          </w:tcPr>
          <w:p w14:paraId="5183BE89"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lastRenderedPageBreak/>
              <w:t>Provides inaccurate examples of strategies to promote socialization and nurture social competence in infants and toddlers within their cultural and societal contexts</w:t>
            </w:r>
          </w:p>
          <w:p w14:paraId="4631636A" w14:textId="77777777" w:rsidR="00794D5E" w:rsidRPr="00726D3A" w:rsidRDefault="00794D5E" w:rsidP="006065A0">
            <w:pPr>
              <w:widowControl w:val="0"/>
              <w:textAlignment w:val="baseline"/>
              <w:rPr>
                <w:rFonts w:asciiTheme="minorHAnsi" w:hAnsiTheme="minorHAnsi"/>
              </w:rPr>
            </w:pPr>
          </w:p>
          <w:p w14:paraId="6FBFA495"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Engages in behavior that undermines collaboration with families</w:t>
            </w:r>
          </w:p>
          <w:p w14:paraId="2619E87C" w14:textId="77777777" w:rsidR="00794D5E" w:rsidRPr="00726D3A" w:rsidRDefault="00794D5E" w:rsidP="006065A0">
            <w:pPr>
              <w:widowControl w:val="0"/>
              <w:rPr>
                <w:rFonts w:asciiTheme="minorHAnsi" w:hAnsiTheme="minorHAnsi"/>
                <w:color w:val="000000" w:themeColor="text1"/>
              </w:rPr>
            </w:pPr>
          </w:p>
        </w:tc>
        <w:tc>
          <w:tcPr>
            <w:tcW w:w="871" w:type="dxa"/>
            <w:tcBorders>
              <w:top w:val="single" w:sz="4" w:space="0" w:color="000000" w:themeColor="text1"/>
              <w:bottom w:val="single" w:sz="4" w:space="0" w:color="000000" w:themeColor="text1"/>
            </w:tcBorders>
            <w:shd w:val="clear" w:color="auto" w:fill="CCFFCC"/>
          </w:tcPr>
          <w:p w14:paraId="4AF8965E" w14:textId="77777777" w:rsidR="00794D5E" w:rsidRPr="00726D3A" w:rsidRDefault="00794D5E" w:rsidP="006065A0">
            <w:pPr>
              <w:widowControl w:val="0"/>
              <w:rPr>
                <w:rFonts w:asciiTheme="minorHAnsi" w:eastAsiaTheme="minorEastAsia" w:hAnsiTheme="minorHAnsi"/>
              </w:rPr>
            </w:pPr>
          </w:p>
        </w:tc>
      </w:tr>
      <w:tr w:rsidR="00794D5E" w:rsidRPr="00726D3A" w14:paraId="18FAE247" w14:textId="77777777" w:rsidTr="006065A0">
        <w:tc>
          <w:tcPr>
            <w:tcW w:w="2710" w:type="dxa"/>
            <w:tcBorders>
              <w:top w:val="single" w:sz="4" w:space="0" w:color="000000" w:themeColor="text1"/>
              <w:bottom w:val="single" w:sz="4" w:space="0" w:color="000000" w:themeColor="text1"/>
            </w:tcBorders>
            <w:shd w:val="clear" w:color="auto" w:fill="F2F2F2" w:themeFill="background1" w:themeFillShade="F2"/>
          </w:tcPr>
          <w:p w14:paraId="411F378F" w14:textId="77777777" w:rsidR="00794D5E" w:rsidRPr="00726D3A" w:rsidRDefault="00794D5E" w:rsidP="006065A0">
            <w:pPr>
              <w:widowControl w:val="0"/>
              <w:jc w:val="center"/>
              <w:textAlignment w:val="baseline"/>
              <w:rPr>
                <w:rFonts w:asciiTheme="minorHAnsi" w:hAnsiTheme="minorHAnsi"/>
                <w:b/>
                <w:szCs w:val="22"/>
              </w:rPr>
            </w:pPr>
            <w:r w:rsidRPr="00726D3A">
              <w:rPr>
                <w:rFonts w:asciiTheme="minorHAnsi" w:hAnsiTheme="minorHAnsi"/>
                <w:b/>
                <w:szCs w:val="22"/>
              </w:rPr>
              <w:t>Competency</w:t>
            </w:r>
          </w:p>
        </w:tc>
        <w:tc>
          <w:tcPr>
            <w:tcW w:w="2711" w:type="dxa"/>
            <w:tcBorders>
              <w:top w:val="single" w:sz="4" w:space="0" w:color="000000" w:themeColor="text1"/>
              <w:bottom w:val="single" w:sz="4" w:space="0" w:color="000000" w:themeColor="text1"/>
            </w:tcBorders>
            <w:shd w:val="clear" w:color="auto" w:fill="F2F2F2" w:themeFill="background1" w:themeFillShade="F2"/>
          </w:tcPr>
          <w:p w14:paraId="65A32E08" w14:textId="77777777" w:rsidR="00794D5E" w:rsidRPr="00726D3A" w:rsidRDefault="00794D5E" w:rsidP="006065A0">
            <w:pPr>
              <w:widowControl w:val="0"/>
              <w:jc w:val="center"/>
              <w:textAlignment w:val="baseline"/>
              <w:rPr>
                <w:rFonts w:asciiTheme="minorHAnsi" w:hAnsiTheme="minorHAnsi"/>
                <w:b/>
                <w:szCs w:val="22"/>
              </w:rPr>
            </w:pPr>
            <w:r w:rsidRPr="00726D3A">
              <w:rPr>
                <w:rFonts w:asciiTheme="minorHAnsi" w:hAnsiTheme="minorHAnsi"/>
                <w:b/>
                <w:szCs w:val="22"/>
              </w:rPr>
              <w:t>Distinguished</w:t>
            </w:r>
          </w:p>
        </w:tc>
        <w:tc>
          <w:tcPr>
            <w:tcW w:w="2711" w:type="dxa"/>
            <w:tcBorders>
              <w:top w:val="single" w:sz="4" w:space="0" w:color="000000" w:themeColor="text1"/>
              <w:bottom w:val="single" w:sz="4" w:space="0" w:color="000000" w:themeColor="text1"/>
            </w:tcBorders>
            <w:shd w:val="clear" w:color="auto" w:fill="F2F2F2" w:themeFill="background1" w:themeFillShade="F2"/>
          </w:tcPr>
          <w:p w14:paraId="1FD88BC4" w14:textId="4042B669" w:rsidR="00794D5E" w:rsidRPr="00726D3A" w:rsidRDefault="00794D5E" w:rsidP="00D31188">
            <w:pPr>
              <w:widowControl w:val="0"/>
              <w:jc w:val="center"/>
              <w:textAlignment w:val="baseline"/>
              <w:rPr>
                <w:rFonts w:asciiTheme="minorHAnsi" w:hAnsiTheme="minorHAnsi"/>
                <w:b/>
                <w:szCs w:val="22"/>
              </w:rPr>
            </w:pPr>
            <w:r w:rsidRPr="00726D3A">
              <w:rPr>
                <w:rFonts w:asciiTheme="minorHAnsi" w:hAnsiTheme="minorHAnsi"/>
                <w:b/>
                <w:szCs w:val="22"/>
              </w:rPr>
              <w:t>Competent</w:t>
            </w:r>
          </w:p>
        </w:tc>
        <w:tc>
          <w:tcPr>
            <w:tcW w:w="2711" w:type="dxa"/>
            <w:tcBorders>
              <w:top w:val="single" w:sz="4" w:space="0" w:color="000000" w:themeColor="text1"/>
              <w:bottom w:val="single" w:sz="4" w:space="0" w:color="000000" w:themeColor="text1"/>
            </w:tcBorders>
            <w:shd w:val="clear" w:color="auto" w:fill="F2F2F2" w:themeFill="background1" w:themeFillShade="F2"/>
          </w:tcPr>
          <w:p w14:paraId="51769161" w14:textId="77777777" w:rsidR="00794D5E" w:rsidRPr="00726D3A" w:rsidRDefault="00794D5E" w:rsidP="006065A0">
            <w:pPr>
              <w:widowControl w:val="0"/>
              <w:jc w:val="center"/>
              <w:textAlignment w:val="baseline"/>
              <w:rPr>
                <w:rFonts w:asciiTheme="minorHAnsi" w:hAnsiTheme="minorHAnsi"/>
                <w:b/>
                <w:szCs w:val="22"/>
              </w:rPr>
            </w:pPr>
            <w:r w:rsidRPr="00726D3A">
              <w:rPr>
                <w:rFonts w:asciiTheme="minorHAnsi" w:hAnsiTheme="minorHAnsi"/>
                <w:b/>
                <w:szCs w:val="22"/>
              </w:rPr>
              <w:t>Developing</w:t>
            </w:r>
          </w:p>
        </w:tc>
        <w:tc>
          <w:tcPr>
            <w:tcW w:w="2711" w:type="dxa"/>
            <w:tcBorders>
              <w:top w:val="single" w:sz="4" w:space="0" w:color="000000" w:themeColor="text1"/>
              <w:bottom w:val="single" w:sz="4" w:space="0" w:color="000000" w:themeColor="text1"/>
            </w:tcBorders>
            <w:shd w:val="clear" w:color="auto" w:fill="F2F2F2" w:themeFill="background1" w:themeFillShade="F2"/>
          </w:tcPr>
          <w:p w14:paraId="4CB41266" w14:textId="77777777" w:rsidR="00794D5E" w:rsidRPr="00726D3A" w:rsidRDefault="00794D5E" w:rsidP="006065A0">
            <w:pPr>
              <w:widowControl w:val="0"/>
              <w:jc w:val="center"/>
              <w:textAlignment w:val="baseline"/>
              <w:rPr>
                <w:rFonts w:asciiTheme="minorHAnsi" w:hAnsiTheme="minorHAnsi"/>
                <w:b/>
                <w:szCs w:val="22"/>
              </w:rPr>
            </w:pPr>
            <w:r w:rsidRPr="00726D3A">
              <w:rPr>
                <w:rFonts w:asciiTheme="minorHAnsi" w:hAnsiTheme="minorHAnsi"/>
                <w:b/>
                <w:szCs w:val="22"/>
              </w:rPr>
              <w:t>Unsatisfactory</w:t>
            </w:r>
          </w:p>
        </w:tc>
        <w:tc>
          <w:tcPr>
            <w:tcW w:w="871" w:type="dxa"/>
            <w:tcBorders>
              <w:top w:val="single" w:sz="4" w:space="0" w:color="000000" w:themeColor="text1"/>
              <w:bottom w:val="single" w:sz="4" w:space="0" w:color="000000" w:themeColor="text1"/>
            </w:tcBorders>
            <w:shd w:val="clear" w:color="auto" w:fill="F2F2F2" w:themeFill="background1" w:themeFillShade="F2"/>
          </w:tcPr>
          <w:p w14:paraId="3332BCEE" w14:textId="77777777" w:rsidR="00794D5E" w:rsidRPr="00726D3A" w:rsidRDefault="00794D5E" w:rsidP="006065A0">
            <w:pPr>
              <w:widowControl w:val="0"/>
              <w:jc w:val="center"/>
              <w:rPr>
                <w:rFonts w:asciiTheme="minorHAnsi" w:hAnsiTheme="minorHAnsi"/>
                <w:b/>
                <w:sz w:val="16"/>
                <w:szCs w:val="16"/>
              </w:rPr>
            </w:pPr>
            <w:r w:rsidRPr="00726D3A">
              <w:rPr>
                <w:rFonts w:asciiTheme="minorHAnsi" w:hAnsiTheme="minorHAnsi"/>
                <w:b/>
                <w:sz w:val="16"/>
                <w:szCs w:val="16"/>
              </w:rPr>
              <w:t>Unable</w:t>
            </w:r>
          </w:p>
          <w:p w14:paraId="3C86C330" w14:textId="77777777" w:rsidR="00794D5E" w:rsidRPr="00726D3A" w:rsidRDefault="00794D5E" w:rsidP="006065A0">
            <w:pPr>
              <w:widowControl w:val="0"/>
              <w:jc w:val="center"/>
              <w:rPr>
                <w:rFonts w:asciiTheme="minorHAnsi" w:eastAsiaTheme="minorEastAsia" w:hAnsiTheme="minorHAnsi"/>
                <w:b/>
                <w:sz w:val="28"/>
              </w:rPr>
            </w:pPr>
            <w:r w:rsidRPr="00726D3A">
              <w:rPr>
                <w:rFonts w:asciiTheme="minorHAnsi" w:hAnsiTheme="minorHAnsi"/>
                <w:b/>
                <w:sz w:val="16"/>
                <w:szCs w:val="16"/>
              </w:rPr>
              <w:t>to Assess</w:t>
            </w:r>
          </w:p>
        </w:tc>
      </w:tr>
      <w:tr w:rsidR="00794D5E" w:rsidRPr="00726D3A" w14:paraId="10CABBE2" w14:textId="77777777" w:rsidTr="006065A0">
        <w:tc>
          <w:tcPr>
            <w:tcW w:w="2710" w:type="dxa"/>
            <w:tcBorders>
              <w:top w:val="single" w:sz="4" w:space="0" w:color="000000" w:themeColor="text1"/>
              <w:bottom w:val="single" w:sz="24" w:space="0" w:color="auto"/>
            </w:tcBorders>
            <w:shd w:val="clear" w:color="auto" w:fill="CCFFCC"/>
          </w:tcPr>
          <w:p w14:paraId="368E2D79" w14:textId="19783B13" w:rsidR="003609B8" w:rsidRPr="003609B8" w:rsidRDefault="00794D5E" w:rsidP="003609B8">
            <w:pPr>
              <w:pStyle w:val="Subtitle"/>
              <w:keepNext w:val="0"/>
              <w:keepLines w:val="0"/>
              <w:widowControl w:val="0"/>
              <w:rPr>
                <w:rFonts w:asciiTheme="minorHAnsi" w:hAnsiTheme="minorHAnsi"/>
                <w:color w:val="000000" w:themeColor="text1"/>
                <w:sz w:val="24"/>
                <w:szCs w:val="24"/>
              </w:rPr>
            </w:pPr>
            <w:r w:rsidRPr="00726D3A">
              <w:rPr>
                <w:rFonts w:asciiTheme="minorHAnsi" w:hAnsiTheme="minorHAnsi"/>
                <w:b/>
                <w:bCs/>
                <w:color w:val="000000" w:themeColor="text1"/>
                <w:sz w:val="24"/>
                <w:szCs w:val="24"/>
              </w:rPr>
              <w:t>PPD3</w:t>
            </w:r>
            <w:r w:rsidRPr="00726D3A">
              <w:rPr>
                <w:rFonts w:asciiTheme="minorHAnsi" w:hAnsiTheme="minorHAnsi"/>
                <w:color w:val="000000" w:themeColor="text1"/>
                <w:sz w:val="24"/>
                <w:szCs w:val="24"/>
              </w:rPr>
              <w:t>: Identifies contextual factors that influence infants, toddlers and their families and implications for practice</w:t>
            </w:r>
          </w:p>
          <w:p w14:paraId="7E3EEF2B" w14:textId="77777777" w:rsidR="003609B8" w:rsidRPr="006C5516" w:rsidRDefault="003609B8" w:rsidP="003609B8">
            <w:pPr>
              <w:widowControl w:val="0"/>
              <w:textAlignment w:val="baseline"/>
            </w:pPr>
            <w:r w:rsidRPr="00E22007">
              <w:rPr>
                <w:rFonts w:eastAsia="Times"/>
                <w:b/>
                <w:bCs/>
                <w:iCs/>
                <w:sz w:val="18"/>
                <w:szCs w:val="18"/>
              </w:rPr>
              <w:t xml:space="preserve">Zero to </w:t>
            </w:r>
            <w:r w:rsidRPr="00233D96">
              <w:rPr>
                <w:rFonts w:eastAsia="Times"/>
                <w:b/>
                <w:bCs/>
                <w:iCs/>
                <w:sz w:val="18"/>
                <w:szCs w:val="18"/>
              </w:rPr>
              <w:t>Three</w:t>
            </w:r>
            <w:r w:rsidRPr="00233D96">
              <w:rPr>
                <w:rFonts w:eastAsia="Times"/>
                <w:iCs/>
                <w:sz w:val="18"/>
                <w:szCs w:val="18"/>
              </w:rPr>
              <w:t>: N/A</w:t>
            </w:r>
          </w:p>
          <w:p w14:paraId="6A69F73E" w14:textId="77777777" w:rsidR="003609B8" w:rsidRPr="003609B8" w:rsidRDefault="003609B8" w:rsidP="003609B8"/>
          <w:p w14:paraId="61D7A19E" w14:textId="77777777" w:rsidR="00794D5E" w:rsidRPr="00726D3A" w:rsidRDefault="00794D5E" w:rsidP="006065A0">
            <w:pPr>
              <w:pStyle w:val="Subtitle"/>
              <w:keepNext w:val="0"/>
              <w:keepLines w:val="0"/>
              <w:widowControl w:val="0"/>
              <w:rPr>
                <w:rFonts w:asciiTheme="minorHAnsi" w:hAnsiTheme="minorHAnsi"/>
                <w:b/>
                <w:color w:val="000000" w:themeColor="text1"/>
                <w:sz w:val="24"/>
                <w:szCs w:val="24"/>
              </w:rPr>
            </w:pPr>
          </w:p>
          <w:p w14:paraId="28601F10" w14:textId="77777777" w:rsidR="00794D5E" w:rsidRPr="00726D3A" w:rsidRDefault="00794D5E" w:rsidP="006065A0">
            <w:pPr>
              <w:widowControl w:val="0"/>
              <w:textAlignment w:val="baseline"/>
              <w:rPr>
                <w:rFonts w:asciiTheme="minorHAnsi" w:hAnsiTheme="minorHAnsi"/>
                <w:b/>
                <w:color w:val="000000" w:themeColor="text1"/>
              </w:rPr>
            </w:pPr>
          </w:p>
        </w:tc>
        <w:tc>
          <w:tcPr>
            <w:tcW w:w="2711" w:type="dxa"/>
            <w:tcBorders>
              <w:top w:val="single" w:sz="4" w:space="0" w:color="000000" w:themeColor="text1"/>
              <w:bottom w:val="single" w:sz="24" w:space="0" w:color="auto"/>
            </w:tcBorders>
            <w:shd w:val="clear" w:color="auto" w:fill="CCFFCC"/>
          </w:tcPr>
          <w:p w14:paraId="0A947B89" w14:textId="77777777" w:rsidR="00794D5E" w:rsidRPr="00726D3A" w:rsidRDefault="00794D5E" w:rsidP="006065A0">
            <w:pPr>
              <w:widowControl w:val="0"/>
              <w:textAlignment w:val="baseline"/>
              <w:rPr>
                <w:rFonts w:asciiTheme="minorHAnsi" w:hAnsiTheme="minorHAnsi"/>
                <w:color w:val="000000" w:themeColor="text1"/>
              </w:rPr>
            </w:pPr>
            <w:r w:rsidRPr="00726D3A">
              <w:rPr>
                <w:rFonts w:asciiTheme="minorHAnsi" w:hAnsiTheme="minorHAnsi"/>
                <w:color w:val="000000" w:themeColor="text1"/>
              </w:rPr>
              <w:t>Uses culturally and linguistically responsive strategies to learn about societal, familial, and community characteristics and accepted community beliefs and practices with infants and toddlers</w:t>
            </w:r>
          </w:p>
          <w:p w14:paraId="7D53FE9F" w14:textId="77777777" w:rsidR="00794D5E" w:rsidRPr="00726D3A" w:rsidRDefault="00794D5E" w:rsidP="006065A0">
            <w:pPr>
              <w:widowControl w:val="0"/>
              <w:textAlignment w:val="baseline"/>
              <w:rPr>
                <w:rFonts w:asciiTheme="minorHAnsi" w:hAnsiTheme="minorHAnsi"/>
                <w:color w:val="000000" w:themeColor="text1"/>
              </w:rPr>
            </w:pPr>
          </w:p>
          <w:p w14:paraId="1A5C2162" w14:textId="77777777" w:rsidR="00794D5E" w:rsidRPr="00726D3A" w:rsidRDefault="00794D5E" w:rsidP="006065A0">
            <w:pPr>
              <w:widowControl w:val="0"/>
              <w:textAlignment w:val="baseline"/>
              <w:rPr>
                <w:rFonts w:asciiTheme="minorHAnsi" w:hAnsiTheme="minorHAnsi"/>
                <w:color w:val="000000" w:themeColor="text1"/>
              </w:rPr>
            </w:pPr>
            <w:r w:rsidRPr="00726D3A">
              <w:rPr>
                <w:rFonts w:asciiTheme="minorHAnsi" w:hAnsiTheme="minorHAnsi"/>
                <w:color w:val="000000" w:themeColor="text1"/>
              </w:rPr>
              <w:t xml:space="preserve">Analyzes information gained from societal, familial, and community characteristics and accepted community beliefs and practices, with the goal creating </w:t>
            </w:r>
            <w:r w:rsidRPr="00726D3A">
              <w:rPr>
                <w:rFonts w:asciiTheme="minorHAnsi" w:hAnsiTheme="minorHAnsi"/>
                <w:color w:val="000000" w:themeColor="text1"/>
              </w:rPr>
              <w:lastRenderedPageBreak/>
              <w:t>responsive practices based on understanding individual families’ perspectives of their infants/toddlers and of their responsibilities as parents</w:t>
            </w:r>
          </w:p>
          <w:p w14:paraId="5B797DBF" w14:textId="77777777" w:rsidR="00794D5E" w:rsidRPr="00726D3A" w:rsidRDefault="00794D5E" w:rsidP="006065A0">
            <w:pPr>
              <w:widowControl w:val="0"/>
              <w:textAlignment w:val="baseline"/>
              <w:rPr>
                <w:rFonts w:asciiTheme="minorHAnsi" w:hAnsiTheme="minorHAnsi"/>
                <w:color w:val="000000" w:themeColor="text1"/>
              </w:rPr>
            </w:pPr>
          </w:p>
          <w:p w14:paraId="5ED9FDB9" w14:textId="77777777" w:rsidR="00794D5E" w:rsidRPr="00726D3A" w:rsidRDefault="00794D5E" w:rsidP="006065A0">
            <w:pPr>
              <w:widowControl w:val="0"/>
              <w:textAlignment w:val="baseline"/>
              <w:rPr>
                <w:rFonts w:asciiTheme="minorHAnsi" w:hAnsiTheme="minorHAnsi"/>
                <w:color w:val="000000" w:themeColor="text1"/>
              </w:rPr>
            </w:pPr>
            <w:r w:rsidRPr="00726D3A">
              <w:rPr>
                <w:rFonts w:asciiTheme="minorHAnsi" w:hAnsiTheme="minorHAnsi"/>
                <w:color w:val="000000" w:themeColor="text1"/>
              </w:rPr>
              <w:t>Identifies strategies supportive of families as partners in the care and education of their young children, within the early childhood program and broader community</w:t>
            </w:r>
          </w:p>
        </w:tc>
        <w:tc>
          <w:tcPr>
            <w:tcW w:w="2711" w:type="dxa"/>
            <w:tcBorders>
              <w:top w:val="single" w:sz="4" w:space="0" w:color="000000" w:themeColor="text1"/>
              <w:bottom w:val="single" w:sz="24" w:space="0" w:color="auto"/>
            </w:tcBorders>
            <w:shd w:val="clear" w:color="auto" w:fill="CCFFCC"/>
          </w:tcPr>
          <w:p w14:paraId="6BE78D47" w14:textId="77777777" w:rsidR="00794D5E" w:rsidRPr="00726D3A" w:rsidRDefault="00794D5E" w:rsidP="006065A0">
            <w:pPr>
              <w:widowControl w:val="0"/>
              <w:textAlignment w:val="baseline"/>
              <w:rPr>
                <w:rFonts w:asciiTheme="minorHAnsi" w:hAnsiTheme="minorHAnsi"/>
                <w:color w:val="000000" w:themeColor="text1"/>
              </w:rPr>
            </w:pPr>
            <w:r w:rsidRPr="00726D3A">
              <w:rPr>
                <w:rFonts w:asciiTheme="minorHAnsi" w:hAnsiTheme="minorHAnsi"/>
                <w:color w:val="000000" w:themeColor="text1"/>
              </w:rPr>
              <w:lastRenderedPageBreak/>
              <w:t>Uses strategies to learn about societal, familial, and community characteristics and accepted community beliefs and practices with infants and toddlers</w:t>
            </w:r>
          </w:p>
          <w:p w14:paraId="2D23CC4A" w14:textId="77777777" w:rsidR="00794D5E" w:rsidRPr="00726D3A" w:rsidRDefault="00794D5E" w:rsidP="006065A0">
            <w:pPr>
              <w:widowControl w:val="0"/>
              <w:textAlignment w:val="baseline"/>
              <w:rPr>
                <w:rFonts w:asciiTheme="minorHAnsi" w:hAnsiTheme="minorHAnsi"/>
                <w:color w:val="000000" w:themeColor="text1"/>
              </w:rPr>
            </w:pPr>
          </w:p>
          <w:p w14:paraId="5160F126" w14:textId="77777777" w:rsidR="00794D5E" w:rsidRPr="00726D3A" w:rsidRDefault="00794D5E" w:rsidP="006065A0">
            <w:pPr>
              <w:widowControl w:val="0"/>
              <w:textAlignment w:val="baseline"/>
              <w:rPr>
                <w:rFonts w:asciiTheme="minorHAnsi" w:hAnsiTheme="minorHAnsi"/>
                <w:color w:val="000000" w:themeColor="text1"/>
              </w:rPr>
            </w:pPr>
            <w:r w:rsidRPr="00726D3A">
              <w:rPr>
                <w:rFonts w:asciiTheme="minorHAnsi" w:hAnsiTheme="minorHAnsi"/>
                <w:color w:val="000000" w:themeColor="text1"/>
              </w:rPr>
              <w:t xml:space="preserve">Analyzes information gained from societal, familial, and community characteristics and accepted community beliefs and practices, with the goal creating responsive practices based on understanding </w:t>
            </w:r>
            <w:r w:rsidRPr="00726D3A">
              <w:rPr>
                <w:rFonts w:asciiTheme="minorHAnsi" w:hAnsiTheme="minorHAnsi"/>
                <w:color w:val="000000" w:themeColor="text1"/>
              </w:rPr>
              <w:lastRenderedPageBreak/>
              <w:t>individual families’ perspectives of their infants/toddlers and of their responsibilities as parents</w:t>
            </w:r>
          </w:p>
        </w:tc>
        <w:tc>
          <w:tcPr>
            <w:tcW w:w="2711" w:type="dxa"/>
            <w:tcBorders>
              <w:top w:val="single" w:sz="4" w:space="0" w:color="000000" w:themeColor="text1"/>
              <w:bottom w:val="single" w:sz="24" w:space="0" w:color="auto"/>
            </w:tcBorders>
            <w:shd w:val="clear" w:color="auto" w:fill="CCFFCC"/>
          </w:tcPr>
          <w:p w14:paraId="0F101679" w14:textId="77777777" w:rsidR="00794D5E" w:rsidRPr="00726D3A" w:rsidRDefault="00794D5E" w:rsidP="006065A0">
            <w:pPr>
              <w:widowControl w:val="0"/>
              <w:textAlignment w:val="baseline"/>
              <w:rPr>
                <w:rFonts w:asciiTheme="minorHAnsi" w:hAnsiTheme="minorHAnsi"/>
                <w:color w:val="000000" w:themeColor="text1"/>
              </w:rPr>
            </w:pPr>
            <w:r w:rsidRPr="00726D3A">
              <w:rPr>
                <w:rFonts w:asciiTheme="minorHAnsi" w:hAnsiTheme="minorHAnsi"/>
                <w:color w:val="000000" w:themeColor="text1"/>
              </w:rPr>
              <w:lastRenderedPageBreak/>
              <w:t>Uses strategies to learn about societal, familial, and community characteristics</w:t>
            </w:r>
          </w:p>
          <w:p w14:paraId="773AE75C" w14:textId="77777777" w:rsidR="00794D5E" w:rsidRPr="00726D3A" w:rsidRDefault="00794D5E" w:rsidP="006065A0">
            <w:pPr>
              <w:widowControl w:val="0"/>
              <w:textAlignment w:val="baseline"/>
              <w:rPr>
                <w:rFonts w:asciiTheme="minorHAnsi" w:hAnsiTheme="minorHAnsi"/>
                <w:color w:val="000000" w:themeColor="text1"/>
              </w:rPr>
            </w:pPr>
          </w:p>
          <w:p w14:paraId="29CAB899" w14:textId="77777777" w:rsidR="00794D5E" w:rsidRPr="00726D3A" w:rsidRDefault="00794D5E" w:rsidP="006065A0">
            <w:pPr>
              <w:widowControl w:val="0"/>
              <w:textAlignment w:val="baseline"/>
              <w:rPr>
                <w:rFonts w:asciiTheme="minorHAnsi" w:hAnsiTheme="minorHAnsi"/>
                <w:b/>
                <w:bCs/>
                <w:color w:val="000000" w:themeColor="text1"/>
              </w:rPr>
            </w:pPr>
            <w:r w:rsidRPr="00726D3A">
              <w:rPr>
                <w:rFonts w:asciiTheme="minorHAnsi" w:hAnsiTheme="minorHAnsi"/>
                <w:color w:val="000000" w:themeColor="text1"/>
              </w:rPr>
              <w:t>Analyzes information gained from societal, familial, and community characteristics and accepted community beliefs and practices, with the goal creating responsive practices</w:t>
            </w:r>
          </w:p>
          <w:p w14:paraId="611888F1" w14:textId="77777777" w:rsidR="00794D5E" w:rsidRPr="00726D3A" w:rsidRDefault="00794D5E" w:rsidP="006065A0">
            <w:pPr>
              <w:widowControl w:val="0"/>
              <w:textAlignment w:val="baseline"/>
              <w:rPr>
                <w:rFonts w:asciiTheme="minorHAnsi" w:hAnsiTheme="minorHAnsi"/>
                <w:color w:val="000000" w:themeColor="text1"/>
              </w:rPr>
            </w:pPr>
          </w:p>
        </w:tc>
        <w:tc>
          <w:tcPr>
            <w:tcW w:w="2711" w:type="dxa"/>
            <w:tcBorders>
              <w:top w:val="single" w:sz="4" w:space="0" w:color="000000" w:themeColor="text1"/>
              <w:bottom w:val="single" w:sz="24" w:space="0" w:color="auto"/>
            </w:tcBorders>
            <w:shd w:val="clear" w:color="auto" w:fill="CCFFCC"/>
          </w:tcPr>
          <w:p w14:paraId="054A6AB5" w14:textId="77777777" w:rsidR="00794D5E" w:rsidRPr="00726D3A" w:rsidRDefault="00794D5E" w:rsidP="006065A0">
            <w:pPr>
              <w:widowControl w:val="0"/>
              <w:textAlignment w:val="baseline"/>
              <w:rPr>
                <w:rFonts w:asciiTheme="minorHAnsi" w:hAnsiTheme="minorHAnsi"/>
                <w:color w:val="000000" w:themeColor="text1"/>
              </w:rPr>
            </w:pPr>
            <w:r w:rsidRPr="00726D3A">
              <w:rPr>
                <w:rFonts w:asciiTheme="minorHAnsi" w:hAnsiTheme="minorHAnsi"/>
                <w:color w:val="000000" w:themeColor="text1"/>
              </w:rPr>
              <w:t>Develops infant/toddler programming without consideration of contextual factors, including families, society, and community characteristics</w:t>
            </w:r>
          </w:p>
        </w:tc>
        <w:tc>
          <w:tcPr>
            <w:tcW w:w="871" w:type="dxa"/>
            <w:tcBorders>
              <w:top w:val="single" w:sz="4" w:space="0" w:color="000000" w:themeColor="text1"/>
              <w:bottom w:val="single" w:sz="24" w:space="0" w:color="auto"/>
            </w:tcBorders>
            <w:shd w:val="clear" w:color="auto" w:fill="CCFFCC"/>
          </w:tcPr>
          <w:p w14:paraId="12EC5D7A" w14:textId="77777777" w:rsidR="00794D5E" w:rsidRPr="00726D3A" w:rsidRDefault="00794D5E" w:rsidP="006065A0">
            <w:pPr>
              <w:widowControl w:val="0"/>
              <w:rPr>
                <w:rFonts w:asciiTheme="minorHAnsi" w:eastAsiaTheme="minorEastAsia" w:hAnsiTheme="minorHAnsi"/>
              </w:rPr>
            </w:pPr>
          </w:p>
        </w:tc>
      </w:tr>
      <w:tr w:rsidR="00794D5E" w:rsidRPr="00726D3A" w14:paraId="689894B5" w14:textId="77777777" w:rsidTr="00794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0" w:type="dxa"/>
            <w:tcBorders>
              <w:left w:val="single" w:sz="24" w:space="0" w:color="000000"/>
            </w:tcBorders>
            <w:shd w:val="clear" w:color="auto" w:fill="F2F2F2" w:themeFill="background1" w:themeFillShade="F2"/>
          </w:tcPr>
          <w:p w14:paraId="06A34018" w14:textId="77777777" w:rsidR="00794D5E" w:rsidRPr="00726D3A" w:rsidRDefault="00794D5E" w:rsidP="006065A0">
            <w:pPr>
              <w:widowControl w:val="0"/>
              <w:jc w:val="center"/>
              <w:textAlignment w:val="baseline"/>
              <w:rPr>
                <w:rFonts w:asciiTheme="minorHAnsi" w:hAnsiTheme="minorHAnsi"/>
                <w:b/>
                <w:u w:val="single"/>
              </w:rPr>
            </w:pPr>
            <w:r w:rsidRPr="00726D3A">
              <w:rPr>
                <w:rFonts w:asciiTheme="minorHAnsi" w:eastAsia="Times" w:hAnsiTheme="minorHAnsi"/>
                <w:b/>
                <w:bCs/>
              </w:rPr>
              <w:t>Competency</w:t>
            </w:r>
          </w:p>
        </w:tc>
        <w:tc>
          <w:tcPr>
            <w:tcW w:w="2711" w:type="dxa"/>
            <w:shd w:val="clear" w:color="auto" w:fill="F2F2F2" w:themeFill="background1" w:themeFillShade="F2"/>
          </w:tcPr>
          <w:p w14:paraId="3FDE830E" w14:textId="77777777" w:rsidR="00794D5E" w:rsidRPr="00726D3A" w:rsidRDefault="00794D5E" w:rsidP="006065A0">
            <w:pPr>
              <w:widowControl w:val="0"/>
              <w:jc w:val="center"/>
              <w:textAlignment w:val="baseline"/>
              <w:rPr>
                <w:rFonts w:asciiTheme="minorHAnsi" w:hAnsiTheme="minorHAnsi"/>
              </w:rPr>
            </w:pPr>
            <w:r w:rsidRPr="00726D3A">
              <w:rPr>
                <w:rFonts w:asciiTheme="minorHAnsi" w:eastAsia="Times" w:hAnsiTheme="minorHAnsi"/>
                <w:b/>
                <w:bCs/>
              </w:rPr>
              <w:t>Distinguished</w:t>
            </w:r>
          </w:p>
        </w:tc>
        <w:tc>
          <w:tcPr>
            <w:tcW w:w="2711" w:type="dxa"/>
            <w:shd w:val="clear" w:color="auto" w:fill="F2F2F2" w:themeFill="background1" w:themeFillShade="F2"/>
          </w:tcPr>
          <w:p w14:paraId="56567B9D" w14:textId="77777777" w:rsidR="00794D5E" w:rsidRPr="00726D3A" w:rsidRDefault="00794D5E" w:rsidP="006065A0">
            <w:pPr>
              <w:widowControl w:val="0"/>
              <w:jc w:val="center"/>
              <w:textAlignment w:val="baseline"/>
              <w:rPr>
                <w:rFonts w:asciiTheme="minorHAnsi" w:hAnsiTheme="minorHAnsi"/>
              </w:rPr>
            </w:pPr>
            <w:r w:rsidRPr="00726D3A">
              <w:rPr>
                <w:rFonts w:asciiTheme="minorHAnsi" w:eastAsia="Times" w:hAnsiTheme="minorHAnsi"/>
                <w:b/>
                <w:bCs/>
              </w:rPr>
              <w:t>Competent</w:t>
            </w:r>
          </w:p>
        </w:tc>
        <w:tc>
          <w:tcPr>
            <w:tcW w:w="2711" w:type="dxa"/>
            <w:shd w:val="clear" w:color="auto" w:fill="F2F2F2" w:themeFill="background1" w:themeFillShade="F2"/>
          </w:tcPr>
          <w:p w14:paraId="4ED11378" w14:textId="77777777" w:rsidR="00794D5E" w:rsidRPr="00726D3A" w:rsidRDefault="00794D5E" w:rsidP="006065A0">
            <w:pPr>
              <w:widowControl w:val="0"/>
              <w:jc w:val="center"/>
              <w:rPr>
                <w:rFonts w:asciiTheme="minorHAnsi" w:hAnsiTheme="minorHAnsi"/>
              </w:rPr>
            </w:pPr>
            <w:r w:rsidRPr="00726D3A">
              <w:rPr>
                <w:rFonts w:asciiTheme="minorHAnsi" w:eastAsia="Times" w:hAnsiTheme="minorHAnsi"/>
                <w:b/>
                <w:bCs/>
              </w:rPr>
              <w:t>Developing</w:t>
            </w:r>
          </w:p>
        </w:tc>
        <w:tc>
          <w:tcPr>
            <w:tcW w:w="2711" w:type="dxa"/>
            <w:shd w:val="clear" w:color="auto" w:fill="F2F2F2" w:themeFill="background1" w:themeFillShade="F2"/>
          </w:tcPr>
          <w:p w14:paraId="45E4CFD7" w14:textId="77777777" w:rsidR="00794D5E" w:rsidRPr="00726D3A" w:rsidRDefault="00794D5E" w:rsidP="006065A0">
            <w:pPr>
              <w:widowControl w:val="0"/>
              <w:jc w:val="center"/>
              <w:rPr>
                <w:rFonts w:asciiTheme="minorHAnsi" w:hAnsiTheme="minorHAnsi"/>
              </w:rPr>
            </w:pPr>
            <w:r w:rsidRPr="00726D3A">
              <w:rPr>
                <w:rFonts w:asciiTheme="minorHAnsi" w:eastAsia="Times" w:hAnsiTheme="minorHAnsi"/>
                <w:b/>
                <w:bCs/>
              </w:rPr>
              <w:t>Unsatisfactory</w:t>
            </w:r>
          </w:p>
        </w:tc>
        <w:tc>
          <w:tcPr>
            <w:tcW w:w="871" w:type="dxa"/>
            <w:tcBorders>
              <w:right w:val="single" w:sz="24" w:space="0" w:color="000000"/>
            </w:tcBorders>
            <w:shd w:val="clear" w:color="auto" w:fill="F2F2F2" w:themeFill="background1" w:themeFillShade="F2"/>
          </w:tcPr>
          <w:p w14:paraId="76063E7F" w14:textId="77777777" w:rsidR="00794D5E" w:rsidRPr="00726D3A" w:rsidRDefault="00794D5E" w:rsidP="006065A0">
            <w:pPr>
              <w:widowControl w:val="0"/>
              <w:jc w:val="center"/>
              <w:rPr>
                <w:rFonts w:asciiTheme="minorHAnsi" w:eastAsiaTheme="minorEastAsia" w:hAnsiTheme="minorHAnsi"/>
              </w:rPr>
            </w:pPr>
            <w:r w:rsidRPr="00726D3A">
              <w:rPr>
                <w:rFonts w:asciiTheme="minorHAnsi" w:eastAsia="Times" w:hAnsiTheme="minorHAnsi"/>
                <w:b/>
                <w:bCs/>
                <w:sz w:val="16"/>
                <w:szCs w:val="16"/>
              </w:rPr>
              <w:t>Unable to Assess</w:t>
            </w:r>
          </w:p>
        </w:tc>
      </w:tr>
      <w:tr w:rsidR="00794D5E" w:rsidRPr="00726D3A" w14:paraId="7BE9925C" w14:textId="77777777" w:rsidTr="00794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0" w:type="dxa"/>
            <w:tcBorders>
              <w:left w:val="single" w:sz="24" w:space="0" w:color="000000"/>
              <w:bottom w:val="single" w:sz="24" w:space="0" w:color="000000"/>
            </w:tcBorders>
            <w:shd w:val="clear" w:color="auto" w:fill="FFCC99"/>
          </w:tcPr>
          <w:p w14:paraId="408DC649" w14:textId="746BED13" w:rsidR="00794D5E" w:rsidRDefault="00794D5E" w:rsidP="006065A0">
            <w:pPr>
              <w:widowControl w:val="0"/>
              <w:textAlignment w:val="baseline"/>
              <w:rPr>
                <w:rFonts w:asciiTheme="minorHAnsi" w:hAnsiTheme="minorHAnsi"/>
              </w:rPr>
            </w:pPr>
            <w:r w:rsidRPr="00726D3A">
              <w:rPr>
                <w:rFonts w:asciiTheme="minorHAnsi" w:hAnsiTheme="minorHAnsi"/>
                <w:b/>
              </w:rPr>
              <w:t>FCR5</w:t>
            </w:r>
            <w:r w:rsidRPr="00726D3A">
              <w:rPr>
                <w:rFonts w:asciiTheme="minorHAnsi" w:hAnsiTheme="minorHAnsi"/>
              </w:rPr>
              <w:t>: Employs a developmental approach to understanding and collaborating with families of infants and toddlers</w:t>
            </w:r>
          </w:p>
          <w:p w14:paraId="6B72D987" w14:textId="300FF1FA" w:rsidR="003609B8" w:rsidRDefault="003609B8" w:rsidP="006065A0">
            <w:pPr>
              <w:widowControl w:val="0"/>
              <w:textAlignment w:val="baseline"/>
              <w:rPr>
                <w:rFonts w:asciiTheme="minorHAnsi" w:hAnsiTheme="minorHAnsi"/>
              </w:rPr>
            </w:pPr>
          </w:p>
          <w:p w14:paraId="41549562" w14:textId="77777777" w:rsidR="003609B8" w:rsidRPr="00F40F92" w:rsidRDefault="003609B8" w:rsidP="003609B8">
            <w:pPr>
              <w:widowControl w:val="0"/>
              <w:textAlignment w:val="baseline"/>
            </w:pPr>
            <w:r w:rsidRPr="00E22007">
              <w:rPr>
                <w:rFonts w:eastAsia="Times"/>
                <w:b/>
                <w:bCs/>
                <w:iCs/>
                <w:sz w:val="18"/>
                <w:szCs w:val="18"/>
              </w:rPr>
              <w:t xml:space="preserve">Zero to </w:t>
            </w:r>
            <w:r w:rsidRPr="00233D96">
              <w:rPr>
                <w:rFonts w:eastAsia="Times"/>
                <w:b/>
                <w:bCs/>
                <w:iCs/>
                <w:sz w:val="18"/>
                <w:szCs w:val="18"/>
              </w:rPr>
              <w:t>Three</w:t>
            </w:r>
            <w:r w:rsidRPr="00233D96">
              <w:rPr>
                <w:rFonts w:eastAsia="Times"/>
                <w:iCs/>
                <w:sz w:val="18"/>
                <w:szCs w:val="18"/>
              </w:rPr>
              <w:t xml:space="preserve">: </w:t>
            </w:r>
            <w:r w:rsidRPr="00233D96">
              <w:rPr>
                <w:sz w:val="18"/>
                <w:szCs w:val="18"/>
              </w:rPr>
              <w:t>L&amp;L-2c</w:t>
            </w:r>
          </w:p>
          <w:p w14:paraId="6EC2C6E1" w14:textId="77777777" w:rsidR="003609B8" w:rsidRPr="00726D3A" w:rsidRDefault="003609B8" w:rsidP="006065A0">
            <w:pPr>
              <w:widowControl w:val="0"/>
              <w:textAlignment w:val="baseline"/>
              <w:rPr>
                <w:rFonts w:asciiTheme="minorHAnsi" w:hAnsiTheme="minorHAnsi"/>
              </w:rPr>
            </w:pPr>
          </w:p>
          <w:p w14:paraId="19FCB2E4" w14:textId="77777777" w:rsidR="00794D5E" w:rsidRPr="00726D3A" w:rsidRDefault="00794D5E" w:rsidP="006065A0">
            <w:pPr>
              <w:widowControl w:val="0"/>
              <w:textAlignment w:val="baseline"/>
              <w:rPr>
                <w:rFonts w:asciiTheme="minorHAnsi" w:hAnsiTheme="minorHAnsi"/>
              </w:rPr>
            </w:pPr>
          </w:p>
          <w:p w14:paraId="0E679C8A"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 </w:t>
            </w:r>
          </w:p>
          <w:p w14:paraId="37ED0717" w14:textId="77777777" w:rsidR="00794D5E" w:rsidRPr="00726D3A" w:rsidRDefault="00794D5E" w:rsidP="006065A0">
            <w:pPr>
              <w:widowControl w:val="0"/>
              <w:rPr>
                <w:rFonts w:asciiTheme="minorHAnsi" w:hAnsiTheme="minorHAnsi"/>
              </w:rPr>
            </w:pPr>
          </w:p>
        </w:tc>
        <w:tc>
          <w:tcPr>
            <w:tcW w:w="2711" w:type="dxa"/>
            <w:tcBorders>
              <w:bottom w:val="single" w:sz="24" w:space="0" w:color="000000"/>
            </w:tcBorders>
            <w:shd w:val="clear" w:color="auto" w:fill="FFCC99"/>
          </w:tcPr>
          <w:p w14:paraId="1B35D699"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t>Recognizes aspects of early care and education that may be emotionally salient and/or particularly difficult for families of infants and toddlers (e.g., leaving their children for the first time, the families' first experience with practitioners), and names ways to support families and ensure parent-practitioner partnerships</w:t>
            </w:r>
          </w:p>
          <w:p w14:paraId="7B766BDE" w14:textId="77777777" w:rsidR="00794D5E" w:rsidRPr="00726D3A" w:rsidRDefault="00794D5E" w:rsidP="006065A0">
            <w:pPr>
              <w:widowControl w:val="0"/>
              <w:rPr>
                <w:rFonts w:asciiTheme="minorHAnsi" w:eastAsia="Times" w:hAnsiTheme="minorHAnsi"/>
              </w:rPr>
            </w:pPr>
          </w:p>
          <w:p w14:paraId="09151E03" w14:textId="77777777" w:rsidR="00794D5E" w:rsidRPr="00726D3A" w:rsidRDefault="00794D5E" w:rsidP="006065A0">
            <w:pPr>
              <w:widowControl w:val="0"/>
              <w:rPr>
                <w:rFonts w:asciiTheme="minorHAnsi" w:eastAsia="Times" w:hAnsiTheme="minorHAnsi"/>
              </w:rPr>
            </w:pPr>
            <w:r w:rsidRPr="00726D3A">
              <w:rPr>
                <w:rFonts w:asciiTheme="minorHAnsi" w:eastAsia="Times" w:hAnsiTheme="minorHAnsi"/>
              </w:rPr>
              <w:t xml:space="preserve">Uses research and </w:t>
            </w:r>
            <w:r w:rsidRPr="00726D3A">
              <w:rPr>
                <w:rFonts w:asciiTheme="minorHAnsi" w:eastAsia="Times" w:hAnsiTheme="minorHAnsi"/>
              </w:rPr>
              <w:lastRenderedPageBreak/>
              <w:t>developmental theory to support rationale</w:t>
            </w:r>
          </w:p>
        </w:tc>
        <w:tc>
          <w:tcPr>
            <w:tcW w:w="2711" w:type="dxa"/>
            <w:tcBorders>
              <w:bottom w:val="single" w:sz="24" w:space="0" w:color="000000"/>
            </w:tcBorders>
            <w:shd w:val="clear" w:color="auto" w:fill="FFCC99"/>
          </w:tcPr>
          <w:p w14:paraId="0A2CFE08" w14:textId="77777777" w:rsidR="00794D5E" w:rsidRPr="00726D3A" w:rsidRDefault="00794D5E" w:rsidP="006065A0">
            <w:pPr>
              <w:widowControl w:val="0"/>
              <w:textAlignment w:val="baseline"/>
              <w:rPr>
                <w:rFonts w:asciiTheme="minorHAnsi" w:hAnsiTheme="minorHAnsi"/>
              </w:rPr>
            </w:pPr>
            <w:r w:rsidRPr="00726D3A">
              <w:rPr>
                <w:rFonts w:asciiTheme="minorHAnsi" w:hAnsiTheme="minorHAnsi"/>
              </w:rPr>
              <w:lastRenderedPageBreak/>
              <w:t>Recognizes aspects of early care and education that may be emotionally salient and/or particularly difficult for families of infants and toddlers (e.g., leaving their children for the first time, the families' first experience with practitioners), and names ways to support families and ensure parent-practitioner partnerships</w:t>
            </w:r>
          </w:p>
        </w:tc>
        <w:tc>
          <w:tcPr>
            <w:tcW w:w="2711" w:type="dxa"/>
            <w:tcBorders>
              <w:bottom w:val="single" w:sz="24" w:space="0" w:color="000000"/>
            </w:tcBorders>
            <w:shd w:val="clear" w:color="auto" w:fill="FFCC99"/>
          </w:tcPr>
          <w:p w14:paraId="7B1A416F" w14:textId="77777777" w:rsidR="00794D5E" w:rsidRPr="00726D3A" w:rsidRDefault="00794D5E" w:rsidP="006065A0">
            <w:pPr>
              <w:widowControl w:val="0"/>
              <w:rPr>
                <w:rFonts w:asciiTheme="minorHAnsi" w:hAnsiTheme="minorHAnsi"/>
              </w:rPr>
            </w:pPr>
            <w:r w:rsidRPr="00726D3A">
              <w:rPr>
                <w:rFonts w:asciiTheme="minorHAnsi" w:hAnsiTheme="minorHAnsi"/>
              </w:rPr>
              <w:t>Recognizes aspects of early care and education that may be emotionally salient and/or particularly difficult for families of infants and toddlers (e.g., leaving their children for the first time, the families' first experience with practitioners)</w:t>
            </w:r>
          </w:p>
        </w:tc>
        <w:tc>
          <w:tcPr>
            <w:tcW w:w="2711" w:type="dxa"/>
            <w:tcBorders>
              <w:bottom w:val="single" w:sz="24" w:space="0" w:color="000000"/>
            </w:tcBorders>
            <w:shd w:val="clear" w:color="auto" w:fill="FFCC99"/>
          </w:tcPr>
          <w:p w14:paraId="394D38EF" w14:textId="77777777" w:rsidR="00794D5E" w:rsidRPr="00726D3A" w:rsidRDefault="00794D5E" w:rsidP="006065A0">
            <w:pPr>
              <w:widowControl w:val="0"/>
              <w:rPr>
                <w:rFonts w:asciiTheme="minorHAnsi" w:hAnsiTheme="minorHAnsi"/>
              </w:rPr>
            </w:pPr>
            <w:r w:rsidRPr="00726D3A">
              <w:rPr>
                <w:rFonts w:asciiTheme="minorHAnsi" w:hAnsiTheme="minorHAnsi"/>
              </w:rPr>
              <w:t>Recognition of aspects of early care and education that may be emotionally salient and/or particularly difficult for families of infants and toddlers (e.g., leaving their children for the first time, the families' first experience with practitioners) inaccurate or incomplete</w:t>
            </w:r>
          </w:p>
        </w:tc>
        <w:tc>
          <w:tcPr>
            <w:tcW w:w="871" w:type="dxa"/>
            <w:tcBorders>
              <w:bottom w:val="single" w:sz="24" w:space="0" w:color="000000"/>
              <w:right w:val="single" w:sz="24" w:space="0" w:color="000000"/>
            </w:tcBorders>
            <w:shd w:val="clear" w:color="auto" w:fill="FFCC99"/>
          </w:tcPr>
          <w:p w14:paraId="628DFB2B" w14:textId="77777777" w:rsidR="00794D5E" w:rsidRPr="00726D3A" w:rsidRDefault="00794D5E" w:rsidP="006065A0">
            <w:pPr>
              <w:widowControl w:val="0"/>
              <w:rPr>
                <w:rFonts w:asciiTheme="minorHAnsi" w:eastAsiaTheme="minorEastAsia" w:hAnsiTheme="minorHAnsi"/>
              </w:rPr>
            </w:pPr>
          </w:p>
        </w:tc>
      </w:tr>
      <w:tr w:rsidR="00794D5E" w:rsidRPr="00726D3A" w14:paraId="02D0608A" w14:textId="77777777" w:rsidTr="00AA5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0" w:type="dxa"/>
            <w:tcBorders>
              <w:top w:val="single" w:sz="24" w:space="0" w:color="000000"/>
              <w:left w:val="single" w:sz="24" w:space="0" w:color="000000"/>
              <w:bottom w:val="single" w:sz="4" w:space="0" w:color="auto"/>
            </w:tcBorders>
            <w:shd w:val="clear" w:color="auto" w:fill="F2F2F2" w:themeFill="background1" w:themeFillShade="F2"/>
          </w:tcPr>
          <w:p w14:paraId="4AA0C949" w14:textId="77777777" w:rsidR="00794D5E" w:rsidRPr="00726D3A" w:rsidRDefault="00794D5E" w:rsidP="006065A0">
            <w:pPr>
              <w:widowControl w:val="0"/>
              <w:jc w:val="center"/>
              <w:rPr>
                <w:rFonts w:asciiTheme="minorHAnsi" w:hAnsiTheme="minorHAnsi"/>
                <w:b/>
                <w:u w:val="single"/>
              </w:rPr>
            </w:pPr>
            <w:r w:rsidRPr="00726D3A">
              <w:rPr>
                <w:rFonts w:asciiTheme="minorHAnsi" w:eastAsia="Times" w:hAnsiTheme="minorHAnsi"/>
                <w:b/>
                <w:bCs/>
              </w:rPr>
              <w:t>Competency</w:t>
            </w:r>
          </w:p>
        </w:tc>
        <w:tc>
          <w:tcPr>
            <w:tcW w:w="2711" w:type="dxa"/>
            <w:tcBorders>
              <w:top w:val="single" w:sz="24" w:space="0" w:color="000000"/>
              <w:bottom w:val="single" w:sz="4" w:space="0" w:color="auto"/>
            </w:tcBorders>
            <w:shd w:val="clear" w:color="auto" w:fill="F2F2F2" w:themeFill="background1" w:themeFillShade="F2"/>
          </w:tcPr>
          <w:p w14:paraId="1556C4B9" w14:textId="77777777" w:rsidR="00794D5E" w:rsidRPr="00726D3A" w:rsidRDefault="00794D5E" w:rsidP="006065A0">
            <w:pPr>
              <w:widowControl w:val="0"/>
              <w:jc w:val="center"/>
              <w:rPr>
                <w:rFonts w:asciiTheme="minorHAnsi" w:hAnsiTheme="minorHAnsi"/>
              </w:rPr>
            </w:pPr>
            <w:r w:rsidRPr="00726D3A">
              <w:rPr>
                <w:rFonts w:asciiTheme="minorHAnsi" w:eastAsia="Times" w:hAnsiTheme="minorHAnsi"/>
                <w:b/>
                <w:bCs/>
              </w:rPr>
              <w:t>Distinguished</w:t>
            </w:r>
          </w:p>
        </w:tc>
        <w:tc>
          <w:tcPr>
            <w:tcW w:w="2711" w:type="dxa"/>
            <w:tcBorders>
              <w:top w:val="single" w:sz="24" w:space="0" w:color="000000"/>
              <w:bottom w:val="single" w:sz="4" w:space="0" w:color="auto"/>
            </w:tcBorders>
            <w:shd w:val="clear" w:color="auto" w:fill="F2F2F2" w:themeFill="background1" w:themeFillShade="F2"/>
          </w:tcPr>
          <w:p w14:paraId="3CC5A075" w14:textId="77777777" w:rsidR="00794D5E" w:rsidRPr="00726D3A" w:rsidRDefault="00794D5E" w:rsidP="006065A0">
            <w:pPr>
              <w:widowControl w:val="0"/>
              <w:jc w:val="center"/>
              <w:rPr>
                <w:rFonts w:asciiTheme="minorHAnsi" w:hAnsiTheme="minorHAnsi"/>
              </w:rPr>
            </w:pPr>
            <w:r w:rsidRPr="00726D3A">
              <w:rPr>
                <w:rFonts w:asciiTheme="minorHAnsi" w:eastAsia="Times" w:hAnsiTheme="minorHAnsi"/>
                <w:b/>
                <w:bCs/>
              </w:rPr>
              <w:t>Competent</w:t>
            </w:r>
          </w:p>
        </w:tc>
        <w:tc>
          <w:tcPr>
            <w:tcW w:w="2711" w:type="dxa"/>
            <w:tcBorders>
              <w:top w:val="single" w:sz="24" w:space="0" w:color="000000"/>
              <w:bottom w:val="single" w:sz="4" w:space="0" w:color="auto"/>
            </w:tcBorders>
            <w:shd w:val="clear" w:color="auto" w:fill="F2F2F2" w:themeFill="background1" w:themeFillShade="F2"/>
          </w:tcPr>
          <w:p w14:paraId="04A98BA3" w14:textId="77777777" w:rsidR="00794D5E" w:rsidRPr="00726D3A" w:rsidRDefault="00794D5E" w:rsidP="006065A0">
            <w:pPr>
              <w:widowControl w:val="0"/>
              <w:jc w:val="center"/>
              <w:rPr>
                <w:rFonts w:asciiTheme="minorHAnsi" w:hAnsiTheme="minorHAnsi"/>
              </w:rPr>
            </w:pPr>
            <w:r w:rsidRPr="00726D3A">
              <w:rPr>
                <w:rFonts w:asciiTheme="minorHAnsi" w:eastAsia="Times" w:hAnsiTheme="minorHAnsi"/>
                <w:b/>
                <w:bCs/>
              </w:rPr>
              <w:t>Developing</w:t>
            </w:r>
          </w:p>
        </w:tc>
        <w:tc>
          <w:tcPr>
            <w:tcW w:w="2711" w:type="dxa"/>
            <w:tcBorders>
              <w:top w:val="single" w:sz="24" w:space="0" w:color="000000"/>
              <w:bottom w:val="single" w:sz="4" w:space="0" w:color="auto"/>
            </w:tcBorders>
            <w:shd w:val="clear" w:color="auto" w:fill="F2F2F2" w:themeFill="background1" w:themeFillShade="F2"/>
          </w:tcPr>
          <w:p w14:paraId="775EAB9A" w14:textId="77777777" w:rsidR="00794D5E" w:rsidRPr="00726D3A" w:rsidRDefault="00794D5E" w:rsidP="006065A0">
            <w:pPr>
              <w:widowControl w:val="0"/>
              <w:jc w:val="center"/>
              <w:rPr>
                <w:rFonts w:asciiTheme="minorHAnsi" w:eastAsia="Times" w:hAnsiTheme="minorHAnsi"/>
              </w:rPr>
            </w:pPr>
            <w:r w:rsidRPr="00726D3A">
              <w:rPr>
                <w:rFonts w:asciiTheme="minorHAnsi" w:eastAsia="Times" w:hAnsiTheme="minorHAnsi"/>
                <w:b/>
                <w:bCs/>
              </w:rPr>
              <w:t>Unsatisfactory</w:t>
            </w:r>
          </w:p>
        </w:tc>
        <w:tc>
          <w:tcPr>
            <w:tcW w:w="871" w:type="dxa"/>
            <w:tcBorders>
              <w:top w:val="single" w:sz="24" w:space="0" w:color="000000"/>
              <w:bottom w:val="single" w:sz="4" w:space="0" w:color="auto"/>
              <w:right w:val="single" w:sz="24" w:space="0" w:color="000000"/>
            </w:tcBorders>
            <w:shd w:val="clear" w:color="auto" w:fill="F2F2F2" w:themeFill="background1" w:themeFillShade="F2"/>
          </w:tcPr>
          <w:p w14:paraId="05EA266A" w14:textId="2B6ABE50" w:rsidR="00794D5E" w:rsidRPr="00726D3A" w:rsidRDefault="00794D5E" w:rsidP="006065A0">
            <w:pPr>
              <w:widowControl w:val="0"/>
              <w:jc w:val="center"/>
              <w:rPr>
                <w:rFonts w:asciiTheme="minorHAnsi" w:eastAsiaTheme="minorEastAsia" w:hAnsiTheme="minorHAnsi"/>
              </w:rPr>
            </w:pPr>
            <w:r w:rsidRPr="00726D3A">
              <w:rPr>
                <w:rFonts w:asciiTheme="minorHAnsi" w:eastAsia="Times" w:hAnsiTheme="minorHAnsi"/>
                <w:b/>
                <w:bCs/>
                <w:sz w:val="16"/>
                <w:szCs w:val="16"/>
              </w:rPr>
              <w:t>Unable to</w:t>
            </w:r>
            <w:r w:rsidR="00AA514C" w:rsidRPr="00726D3A">
              <w:rPr>
                <w:rFonts w:asciiTheme="minorHAnsi" w:eastAsia="Times" w:hAnsiTheme="minorHAnsi"/>
                <w:b/>
                <w:bCs/>
                <w:sz w:val="16"/>
                <w:szCs w:val="16"/>
              </w:rPr>
              <w:t xml:space="preserve"> </w:t>
            </w:r>
            <w:r w:rsidRPr="00726D3A">
              <w:rPr>
                <w:rFonts w:asciiTheme="minorHAnsi" w:eastAsia="Times" w:hAnsiTheme="minorHAnsi"/>
                <w:b/>
                <w:bCs/>
                <w:sz w:val="16"/>
                <w:szCs w:val="16"/>
              </w:rPr>
              <w:t>Assess</w:t>
            </w:r>
          </w:p>
        </w:tc>
      </w:tr>
      <w:tr w:rsidR="00794D5E" w:rsidRPr="00726D3A" w14:paraId="56747845" w14:textId="77777777" w:rsidTr="00AA5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0" w:type="dxa"/>
            <w:tcBorders>
              <w:left w:val="single" w:sz="24" w:space="0" w:color="000000"/>
              <w:bottom w:val="single" w:sz="24" w:space="0" w:color="000000"/>
            </w:tcBorders>
            <w:shd w:val="clear" w:color="auto" w:fill="FFCC99"/>
          </w:tcPr>
          <w:p w14:paraId="07647F91" w14:textId="77777777" w:rsidR="00794D5E" w:rsidRDefault="00794D5E" w:rsidP="006065A0">
            <w:pPr>
              <w:widowControl w:val="0"/>
              <w:rPr>
                <w:rFonts w:asciiTheme="minorHAnsi" w:hAnsiTheme="minorHAnsi"/>
                <w:color w:val="000000" w:themeColor="text1"/>
              </w:rPr>
            </w:pPr>
            <w:r w:rsidRPr="00726D3A">
              <w:rPr>
                <w:rFonts w:asciiTheme="minorHAnsi" w:hAnsiTheme="minorHAnsi"/>
                <w:b/>
              </w:rPr>
              <w:t>FCR6</w:t>
            </w:r>
            <w:r w:rsidRPr="00726D3A">
              <w:rPr>
                <w:rFonts w:asciiTheme="minorHAnsi" w:hAnsiTheme="minorHAnsi"/>
              </w:rPr>
              <w:t>: Plans and implements collaborative learning opportunities, in partnership with families, that are supportive of the healthy development, learning, mental health and well-being of infants and toddlers</w:t>
            </w:r>
            <w:r w:rsidRPr="00726D3A">
              <w:rPr>
                <w:rFonts w:asciiTheme="minorHAnsi" w:hAnsiTheme="minorHAnsi"/>
                <w:color w:val="000000" w:themeColor="text1"/>
              </w:rPr>
              <w:t xml:space="preserve"> </w:t>
            </w:r>
          </w:p>
          <w:p w14:paraId="55D7FCB7" w14:textId="77777777" w:rsidR="003609B8" w:rsidRDefault="003609B8" w:rsidP="006065A0">
            <w:pPr>
              <w:widowControl w:val="0"/>
              <w:rPr>
                <w:rFonts w:asciiTheme="minorHAnsi" w:hAnsiTheme="minorHAnsi"/>
              </w:rPr>
            </w:pPr>
          </w:p>
          <w:p w14:paraId="5A06DD68" w14:textId="77777777" w:rsidR="003609B8" w:rsidRPr="006C5516" w:rsidRDefault="003609B8" w:rsidP="003609B8">
            <w:pPr>
              <w:widowControl w:val="0"/>
              <w:textAlignment w:val="baseline"/>
            </w:pPr>
            <w:r w:rsidRPr="00E22007">
              <w:rPr>
                <w:rFonts w:eastAsia="Times"/>
                <w:b/>
                <w:bCs/>
                <w:iCs/>
                <w:sz w:val="18"/>
                <w:szCs w:val="18"/>
              </w:rPr>
              <w:t xml:space="preserve">Zero to </w:t>
            </w:r>
            <w:r w:rsidRPr="00233D96">
              <w:rPr>
                <w:rFonts w:eastAsia="Times"/>
                <w:b/>
                <w:bCs/>
                <w:iCs/>
                <w:sz w:val="18"/>
                <w:szCs w:val="18"/>
              </w:rPr>
              <w:t>Three</w:t>
            </w:r>
            <w:r w:rsidRPr="00233D96">
              <w:rPr>
                <w:rFonts w:eastAsia="Times"/>
                <w:iCs/>
                <w:sz w:val="18"/>
                <w:szCs w:val="18"/>
              </w:rPr>
              <w:t>: N/A</w:t>
            </w:r>
          </w:p>
          <w:p w14:paraId="0F14522C" w14:textId="357EA04A" w:rsidR="003609B8" w:rsidRPr="00726D3A" w:rsidRDefault="003609B8" w:rsidP="006065A0">
            <w:pPr>
              <w:widowControl w:val="0"/>
              <w:rPr>
                <w:rFonts w:asciiTheme="minorHAnsi" w:hAnsiTheme="minorHAnsi"/>
              </w:rPr>
            </w:pPr>
          </w:p>
        </w:tc>
        <w:tc>
          <w:tcPr>
            <w:tcW w:w="2711" w:type="dxa"/>
            <w:tcBorders>
              <w:bottom w:val="single" w:sz="24" w:space="0" w:color="000000"/>
            </w:tcBorders>
            <w:shd w:val="clear" w:color="auto" w:fill="FFCC99"/>
          </w:tcPr>
          <w:p w14:paraId="19A112C5" w14:textId="77777777" w:rsidR="00794D5E" w:rsidRPr="00726D3A" w:rsidRDefault="00794D5E" w:rsidP="006065A0">
            <w:pPr>
              <w:widowControl w:val="0"/>
              <w:rPr>
                <w:rFonts w:asciiTheme="minorHAnsi" w:eastAsia="Times" w:hAnsiTheme="minorHAnsi"/>
                <w:color w:val="000000" w:themeColor="text1"/>
              </w:rPr>
            </w:pPr>
            <w:r w:rsidRPr="00726D3A">
              <w:rPr>
                <w:rFonts w:asciiTheme="minorHAnsi" w:hAnsiTheme="minorHAnsi"/>
              </w:rPr>
              <w:t>Plans and implements collaborative learning opportunities, in partnership with families, that are supportive of the healthy development, learning, mental health and well-being of infants and toddlers</w:t>
            </w:r>
          </w:p>
          <w:p w14:paraId="5359BD32" w14:textId="77777777" w:rsidR="00794D5E" w:rsidRPr="00726D3A" w:rsidRDefault="00794D5E" w:rsidP="006065A0">
            <w:pPr>
              <w:widowControl w:val="0"/>
              <w:rPr>
                <w:rFonts w:asciiTheme="minorHAnsi" w:hAnsiTheme="minorHAnsi"/>
                <w:color w:val="000000" w:themeColor="text1"/>
              </w:rPr>
            </w:pPr>
          </w:p>
          <w:p w14:paraId="34BC18C2" w14:textId="77777777" w:rsidR="00794D5E" w:rsidRPr="00726D3A" w:rsidRDefault="00794D5E" w:rsidP="006065A0">
            <w:pPr>
              <w:widowControl w:val="0"/>
              <w:rPr>
                <w:rFonts w:asciiTheme="minorHAnsi" w:eastAsia="Times" w:hAnsiTheme="minorHAnsi"/>
                <w:color w:val="000000" w:themeColor="text1"/>
              </w:rPr>
            </w:pPr>
            <w:r w:rsidRPr="00726D3A">
              <w:rPr>
                <w:rFonts w:asciiTheme="minorHAnsi" w:hAnsiTheme="minorHAnsi"/>
              </w:rPr>
              <w:t>Identifies strategies that support families and other colleagues as advocates for family-practitioner collaboration in planning learning opportunities for infants and toddlers</w:t>
            </w:r>
          </w:p>
        </w:tc>
        <w:tc>
          <w:tcPr>
            <w:tcW w:w="2711" w:type="dxa"/>
            <w:tcBorders>
              <w:bottom w:val="single" w:sz="24" w:space="0" w:color="000000"/>
            </w:tcBorders>
            <w:shd w:val="clear" w:color="auto" w:fill="FFCC99"/>
          </w:tcPr>
          <w:p w14:paraId="2F0E8C0A" w14:textId="77777777" w:rsidR="00794D5E" w:rsidRPr="00726D3A" w:rsidRDefault="00794D5E" w:rsidP="006065A0">
            <w:pPr>
              <w:widowControl w:val="0"/>
              <w:rPr>
                <w:rFonts w:asciiTheme="minorHAnsi" w:hAnsiTheme="minorHAnsi"/>
              </w:rPr>
            </w:pPr>
            <w:r w:rsidRPr="00726D3A">
              <w:rPr>
                <w:rFonts w:asciiTheme="minorHAnsi" w:hAnsiTheme="minorHAnsi"/>
              </w:rPr>
              <w:t>Plans and implements collaborative learning opportunities, in partnership with families, that are supportive of the healthy development, learning, mental health and well-being of infants and toddlers</w:t>
            </w:r>
          </w:p>
        </w:tc>
        <w:tc>
          <w:tcPr>
            <w:tcW w:w="2711" w:type="dxa"/>
            <w:tcBorders>
              <w:bottom w:val="single" w:sz="24" w:space="0" w:color="000000"/>
            </w:tcBorders>
            <w:shd w:val="clear" w:color="auto" w:fill="FFCC99"/>
          </w:tcPr>
          <w:p w14:paraId="5C1F32FF" w14:textId="77777777" w:rsidR="00794D5E" w:rsidRPr="00726D3A" w:rsidRDefault="00794D5E" w:rsidP="006065A0">
            <w:pPr>
              <w:widowControl w:val="0"/>
              <w:rPr>
                <w:rFonts w:asciiTheme="minorHAnsi" w:hAnsiTheme="minorHAnsi"/>
              </w:rPr>
            </w:pPr>
            <w:r w:rsidRPr="00726D3A">
              <w:rPr>
                <w:rFonts w:asciiTheme="minorHAnsi" w:hAnsiTheme="minorHAnsi"/>
              </w:rPr>
              <w:t>Plans and implements learning opportunities, based on family knowledge, that are supportive of the healthy development, learning, mental health and well-being of infants and toddlers</w:t>
            </w:r>
          </w:p>
        </w:tc>
        <w:tc>
          <w:tcPr>
            <w:tcW w:w="2711" w:type="dxa"/>
            <w:tcBorders>
              <w:bottom w:val="single" w:sz="24" w:space="0" w:color="000000"/>
            </w:tcBorders>
            <w:shd w:val="clear" w:color="auto" w:fill="FFCC99"/>
          </w:tcPr>
          <w:p w14:paraId="33F458E6" w14:textId="77777777" w:rsidR="00794D5E" w:rsidRPr="00726D3A" w:rsidRDefault="00794D5E" w:rsidP="006065A0">
            <w:pPr>
              <w:widowControl w:val="0"/>
              <w:rPr>
                <w:rFonts w:asciiTheme="minorHAnsi" w:eastAsia="Times" w:hAnsiTheme="minorHAnsi"/>
              </w:rPr>
            </w:pPr>
            <w:r w:rsidRPr="00726D3A">
              <w:rPr>
                <w:rFonts w:asciiTheme="minorHAnsi" w:eastAsia="Times" w:hAnsiTheme="minorHAnsi"/>
              </w:rPr>
              <w:t>Plans and implements learning opportunities</w:t>
            </w:r>
          </w:p>
        </w:tc>
        <w:tc>
          <w:tcPr>
            <w:tcW w:w="871" w:type="dxa"/>
            <w:tcBorders>
              <w:bottom w:val="single" w:sz="24" w:space="0" w:color="000000"/>
              <w:right w:val="single" w:sz="24" w:space="0" w:color="000000"/>
            </w:tcBorders>
            <w:shd w:val="clear" w:color="auto" w:fill="FFCC99"/>
          </w:tcPr>
          <w:p w14:paraId="4003377C" w14:textId="77777777" w:rsidR="00794D5E" w:rsidRPr="00726D3A" w:rsidRDefault="00794D5E" w:rsidP="006065A0">
            <w:pPr>
              <w:widowControl w:val="0"/>
              <w:rPr>
                <w:rFonts w:asciiTheme="minorHAnsi" w:eastAsiaTheme="minorEastAsia" w:hAnsiTheme="minorHAnsi"/>
              </w:rPr>
            </w:pPr>
          </w:p>
        </w:tc>
      </w:tr>
      <w:tr w:rsidR="00AA514C" w:rsidRPr="00726D3A" w14:paraId="4FB29C89" w14:textId="77777777" w:rsidTr="00AA5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0" w:type="dxa"/>
            <w:tcBorders>
              <w:top w:val="single" w:sz="24" w:space="0" w:color="000000"/>
              <w:left w:val="single" w:sz="24" w:space="0" w:color="000000"/>
            </w:tcBorders>
            <w:shd w:val="clear" w:color="auto" w:fill="F2F2F2" w:themeFill="background1" w:themeFillShade="F2"/>
          </w:tcPr>
          <w:p w14:paraId="1477C6B2" w14:textId="3A60B0C4" w:rsidR="00AA514C" w:rsidRPr="00726D3A" w:rsidRDefault="00AA514C" w:rsidP="00AA514C">
            <w:pPr>
              <w:widowControl w:val="0"/>
              <w:jc w:val="center"/>
              <w:rPr>
                <w:rFonts w:asciiTheme="minorHAnsi" w:hAnsiTheme="minorHAnsi"/>
                <w:b/>
              </w:rPr>
            </w:pPr>
            <w:r w:rsidRPr="00726D3A">
              <w:rPr>
                <w:rFonts w:asciiTheme="minorHAnsi" w:eastAsia="Times" w:hAnsiTheme="minorHAnsi"/>
                <w:b/>
                <w:bCs/>
              </w:rPr>
              <w:t>Competency</w:t>
            </w:r>
          </w:p>
        </w:tc>
        <w:tc>
          <w:tcPr>
            <w:tcW w:w="2711" w:type="dxa"/>
            <w:tcBorders>
              <w:top w:val="single" w:sz="24" w:space="0" w:color="000000"/>
            </w:tcBorders>
            <w:shd w:val="clear" w:color="auto" w:fill="F2F2F2" w:themeFill="background1" w:themeFillShade="F2"/>
          </w:tcPr>
          <w:p w14:paraId="520E485F" w14:textId="2A6A2B37" w:rsidR="00AA514C" w:rsidRPr="00726D3A" w:rsidRDefault="00AA514C" w:rsidP="00AA514C">
            <w:pPr>
              <w:widowControl w:val="0"/>
              <w:jc w:val="center"/>
              <w:rPr>
                <w:rFonts w:asciiTheme="minorHAnsi" w:hAnsiTheme="minorHAnsi"/>
              </w:rPr>
            </w:pPr>
            <w:r w:rsidRPr="00726D3A">
              <w:rPr>
                <w:rFonts w:asciiTheme="minorHAnsi" w:eastAsia="Times" w:hAnsiTheme="minorHAnsi"/>
                <w:b/>
                <w:bCs/>
              </w:rPr>
              <w:t>Distinguished</w:t>
            </w:r>
          </w:p>
        </w:tc>
        <w:tc>
          <w:tcPr>
            <w:tcW w:w="2711" w:type="dxa"/>
            <w:tcBorders>
              <w:top w:val="single" w:sz="24" w:space="0" w:color="000000"/>
            </w:tcBorders>
            <w:shd w:val="clear" w:color="auto" w:fill="F2F2F2" w:themeFill="background1" w:themeFillShade="F2"/>
          </w:tcPr>
          <w:p w14:paraId="08FB36B6" w14:textId="4608B8EB" w:rsidR="00AA514C" w:rsidRPr="00726D3A" w:rsidRDefault="00AA514C" w:rsidP="00AA514C">
            <w:pPr>
              <w:widowControl w:val="0"/>
              <w:jc w:val="center"/>
              <w:rPr>
                <w:rFonts w:asciiTheme="minorHAnsi" w:hAnsiTheme="minorHAnsi"/>
              </w:rPr>
            </w:pPr>
            <w:r w:rsidRPr="00726D3A">
              <w:rPr>
                <w:rFonts w:asciiTheme="minorHAnsi" w:eastAsia="Times" w:hAnsiTheme="minorHAnsi"/>
                <w:b/>
                <w:bCs/>
              </w:rPr>
              <w:t>Competent</w:t>
            </w:r>
          </w:p>
        </w:tc>
        <w:tc>
          <w:tcPr>
            <w:tcW w:w="2711" w:type="dxa"/>
            <w:tcBorders>
              <w:top w:val="single" w:sz="24" w:space="0" w:color="000000"/>
            </w:tcBorders>
            <w:shd w:val="clear" w:color="auto" w:fill="F2F2F2" w:themeFill="background1" w:themeFillShade="F2"/>
          </w:tcPr>
          <w:p w14:paraId="286EA18F" w14:textId="57AAE457" w:rsidR="00AA514C" w:rsidRPr="00726D3A" w:rsidRDefault="00AA514C" w:rsidP="00AA514C">
            <w:pPr>
              <w:widowControl w:val="0"/>
              <w:jc w:val="center"/>
              <w:rPr>
                <w:rFonts w:asciiTheme="minorHAnsi" w:hAnsiTheme="minorHAnsi"/>
              </w:rPr>
            </w:pPr>
            <w:r w:rsidRPr="00726D3A">
              <w:rPr>
                <w:rFonts w:asciiTheme="minorHAnsi" w:eastAsia="Times" w:hAnsiTheme="minorHAnsi"/>
                <w:b/>
                <w:bCs/>
              </w:rPr>
              <w:t>Developing</w:t>
            </w:r>
          </w:p>
        </w:tc>
        <w:tc>
          <w:tcPr>
            <w:tcW w:w="2711" w:type="dxa"/>
            <w:tcBorders>
              <w:top w:val="single" w:sz="24" w:space="0" w:color="000000"/>
            </w:tcBorders>
            <w:shd w:val="clear" w:color="auto" w:fill="F2F2F2" w:themeFill="background1" w:themeFillShade="F2"/>
          </w:tcPr>
          <w:p w14:paraId="3738C2B1" w14:textId="5206B6B2" w:rsidR="00AA514C" w:rsidRPr="00726D3A" w:rsidRDefault="00AA514C" w:rsidP="00AA514C">
            <w:pPr>
              <w:widowControl w:val="0"/>
              <w:jc w:val="center"/>
              <w:rPr>
                <w:rFonts w:asciiTheme="minorHAnsi" w:eastAsia="Times" w:hAnsiTheme="minorHAnsi"/>
              </w:rPr>
            </w:pPr>
            <w:r w:rsidRPr="00726D3A">
              <w:rPr>
                <w:rFonts w:asciiTheme="minorHAnsi" w:eastAsia="Times" w:hAnsiTheme="minorHAnsi"/>
                <w:b/>
                <w:bCs/>
              </w:rPr>
              <w:t>Unsatisfactory</w:t>
            </w:r>
          </w:p>
        </w:tc>
        <w:tc>
          <w:tcPr>
            <w:tcW w:w="871" w:type="dxa"/>
            <w:tcBorders>
              <w:top w:val="single" w:sz="24" w:space="0" w:color="000000"/>
              <w:right w:val="single" w:sz="24" w:space="0" w:color="000000"/>
            </w:tcBorders>
            <w:shd w:val="clear" w:color="auto" w:fill="F2F2F2" w:themeFill="background1" w:themeFillShade="F2"/>
          </w:tcPr>
          <w:p w14:paraId="1791CEAE" w14:textId="669BA361" w:rsidR="00AA514C" w:rsidRPr="00726D3A" w:rsidRDefault="00AA514C" w:rsidP="00AA514C">
            <w:pPr>
              <w:widowControl w:val="0"/>
              <w:jc w:val="center"/>
              <w:rPr>
                <w:rFonts w:asciiTheme="minorHAnsi" w:eastAsiaTheme="minorEastAsia" w:hAnsiTheme="minorHAnsi"/>
              </w:rPr>
            </w:pPr>
            <w:r w:rsidRPr="00726D3A">
              <w:rPr>
                <w:rFonts w:asciiTheme="minorHAnsi" w:eastAsia="Times" w:hAnsiTheme="minorHAnsi"/>
                <w:b/>
                <w:bCs/>
                <w:sz w:val="16"/>
                <w:szCs w:val="16"/>
              </w:rPr>
              <w:t>Unable to Assess</w:t>
            </w:r>
          </w:p>
        </w:tc>
      </w:tr>
      <w:tr w:rsidR="00AA514C" w:rsidRPr="00726D3A" w14:paraId="23778847" w14:textId="77777777" w:rsidTr="00AA5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0" w:type="dxa"/>
            <w:tcBorders>
              <w:left w:val="single" w:sz="24" w:space="0" w:color="000000"/>
              <w:bottom w:val="single" w:sz="24" w:space="0" w:color="000000"/>
            </w:tcBorders>
            <w:shd w:val="clear" w:color="auto" w:fill="CCFFFF"/>
          </w:tcPr>
          <w:p w14:paraId="7BD79C79" w14:textId="77777777" w:rsidR="00AA514C" w:rsidRPr="00726D3A" w:rsidRDefault="00AA514C" w:rsidP="00AA514C">
            <w:pPr>
              <w:widowControl w:val="0"/>
              <w:textAlignment w:val="baseline"/>
              <w:rPr>
                <w:rFonts w:asciiTheme="minorHAnsi" w:hAnsiTheme="minorHAnsi"/>
              </w:rPr>
            </w:pPr>
            <w:r w:rsidRPr="00726D3A">
              <w:rPr>
                <w:rFonts w:asciiTheme="minorHAnsi" w:hAnsiTheme="minorHAnsi"/>
                <w:b/>
              </w:rPr>
              <w:t>FCR7</w:t>
            </w:r>
            <w:r w:rsidRPr="00726D3A">
              <w:rPr>
                <w:rFonts w:asciiTheme="minorHAnsi" w:hAnsiTheme="minorHAnsi"/>
              </w:rPr>
              <w:t>: Designs and advocates for program policies and practices that support a collaborative team approach, with families as essential partners, in supporting the healthy development, learning, mental health and well-</w:t>
            </w:r>
            <w:r w:rsidRPr="00726D3A">
              <w:rPr>
                <w:rFonts w:asciiTheme="minorHAnsi" w:hAnsiTheme="minorHAnsi"/>
              </w:rPr>
              <w:lastRenderedPageBreak/>
              <w:t>being of infants and toddlers</w:t>
            </w:r>
          </w:p>
          <w:p w14:paraId="199ABECD" w14:textId="0653C537" w:rsidR="00AA514C" w:rsidRDefault="00AA514C" w:rsidP="00AA514C">
            <w:pPr>
              <w:widowControl w:val="0"/>
              <w:textAlignment w:val="baseline"/>
              <w:rPr>
                <w:rFonts w:asciiTheme="minorHAnsi" w:hAnsiTheme="minorHAnsi"/>
              </w:rPr>
            </w:pPr>
          </w:p>
          <w:p w14:paraId="58FB9112" w14:textId="77777777" w:rsidR="003609B8" w:rsidRPr="006C5516" w:rsidRDefault="003609B8" w:rsidP="003609B8">
            <w:pPr>
              <w:widowControl w:val="0"/>
              <w:textAlignment w:val="baseline"/>
            </w:pPr>
            <w:r w:rsidRPr="00E22007">
              <w:rPr>
                <w:rFonts w:eastAsia="Times"/>
                <w:b/>
                <w:bCs/>
                <w:iCs/>
                <w:sz w:val="18"/>
                <w:szCs w:val="18"/>
              </w:rPr>
              <w:t xml:space="preserve">Zero to </w:t>
            </w:r>
            <w:r w:rsidRPr="00233D96">
              <w:rPr>
                <w:rFonts w:eastAsia="Times"/>
                <w:b/>
                <w:bCs/>
                <w:iCs/>
                <w:sz w:val="18"/>
                <w:szCs w:val="18"/>
              </w:rPr>
              <w:t>Three</w:t>
            </w:r>
            <w:r w:rsidRPr="00233D96">
              <w:rPr>
                <w:rFonts w:eastAsia="Times"/>
                <w:iCs/>
                <w:sz w:val="18"/>
                <w:szCs w:val="18"/>
              </w:rPr>
              <w:t>: N/A</w:t>
            </w:r>
          </w:p>
          <w:p w14:paraId="56C18441" w14:textId="77777777" w:rsidR="003609B8" w:rsidRPr="00726D3A" w:rsidRDefault="003609B8" w:rsidP="00AA514C">
            <w:pPr>
              <w:widowControl w:val="0"/>
              <w:textAlignment w:val="baseline"/>
              <w:rPr>
                <w:rFonts w:asciiTheme="minorHAnsi" w:hAnsiTheme="minorHAnsi"/>
              </w:rPr>
            </w:pPr>
          </w:p>
          <w:p w14:paraId="6096873A" w14:textId="77777777" w:rsidR="00AA514C" w:rsidRPr="00726D3A" w:rsidRDefault="00AA514C" w:rsidP="00AA514C">
            <w:pPr>
              <w:widowControl w:val="0"/>
              <w:textAlignment w:val="baseline"/>
              <w:rPr>
                <w:rFonts w:asciiTheme="minorHAnsi" w:hAnsiTheme="minorHAnsi"/>
              </w:rPr>
            </w:pPr>
            <w:r w:rsidRPr="00726D3A">
              <w:rPr>
                <w:rFonts w:asciiTheme="minorHAnsi" w:hAnsiTheme="minorHAnsi"/>
              </w:rPr>
              <w:t> </w:t>
            </w:r>
          </w:p>
          <w:p w14:paraId="10A289A4" w14:textId="77777777" w:rsidR="00AA514C" w:rsidRPr="00726D3A" w:rsidRDefault="00AA514C" w:rsidP="00AA514C">
            <w:pPr>
              <w:widowControl w:val="0"/>
              <w:rPr>
                <w:rFonts w:asciiTheme="minorHAnsi" w:hAnsiTheme="minorHAnsi"/>
                <w:b/>
              </w:rPr>
            </w:pPr>
          </w:p>
        </w:tc>
        <w:tc>
          <w:tcPr>
            <w:tcW w:w="2711" w:type="dxa"/>
            <w:tcBorders>
              <w:bottom w:val="single" w:sz="24" w:space="0" w:color="000000"/>
            </w:tcBorders>
            <w:shd w:val="clear" w:color="auto" w:fill="CCFFFF"/>
          </w:tcPr>
          <w:p w14:paraId="09CEA439" w14:textId="77777777" w:rsidR="00AA514C" w:rsidRPr="00726D3A" w:rsidRDefault="00AA514C" w:rsidP="00AA514C">
            <w:pPr>
              <w:widowControl w:val="0"/>
              <w:textAlignment w:val="baseline"/>
              <w:rPr>
                <w:rFonts w:asciiTheme="minorHAnsi" w:hAnsiTheme="minorHAnsi"/>
              </w:rPr>
            </w:pPr>
            <w:r w:rsidRPr="00726D3A">
              <w:rPr>
                <w:rFonts w:asciiTheme="minorHAnsi" w:hAnsiTheme="minorHAnsi"/>
              </w:rPr>
              <w:lastRenderedPageBreak/>
              <w:t xml:space="preserve">Utilizes the positive benefits of a collaborative team approach to working with families and colleagues when supporting the development and learning of infants and toddlers, including </w:t>
            </w:r>
            <w:r w:rsidRPr="00726D3A">
              <w:rPr>
                <w:rFonts w:asciiTheme="minorHAnsi" w:hAnsiTheme="minorHAnsi"/>
              </w:rPr>
              <w:lastRenderedPageBreak/>
              <w:t>children from all cultural backgrounds, who have varying abilities as well as those who are multilingual</w:t>
            </w:r>
          </w:p>
          <w:p w14:paraId="577EE49D" w14:textId="77777777" w:rsidR="00AA514C" w:rsidRPr="00726D3A" w:rsidRDefault="00AA514C" w:rsidP="00AA514C">
            <w:pPr>
              <w:widowControl w:val="0"/>
              <w:textAlignment w:val="baseline"/>
              <w:rPr>
                <w:rFonts w:asciiTheme="minorHAnsi" w:hAnsiTheme="minorHAnsi"/>
              </w:rPr>
            </w:pPr>
          </w:p>
          <w:p w14:paraId="3A1546EF" w14:textId="77777777" w:rsidR="00AA514C" w:rsidRPr="00726D3A" w:rsidRDefault="00AA514C" w:rsidP="00AA514C">
            <w:pPr>
              <w:widowControl w:val="0"/>
              <w:textAlignment w:val="baseline"/>
              <w:rPr>
                <w:rFonts w:asciiTheme="minorHAnsi" w:hAnsiTheme="minorHAnsi"/>
              </w:rPr>
            </w:pPr>
            <w:r w:rsidRPr="00726D3A">
              <w:rPr>
                <w:rFonts w:asciiTheme="minorHAnsi" w:hAnsiTheme="minorHAnsi"/>
              </w:rPr>
              <w:t>Designs and supports program practices and practitioner strategies that can be used to encourage families to share information about home care giving routines, practices, and preferences, and support them in their parenting roles</w:t>
            </w:r>
          </w:p>
          <w:p w14:paraId="5D4F07E1" w14:textId="77777777" w:rsidR="00AA514C" w:rsidRPr="00726D3A" w:rsidRDefault="00AA514C" w:rsidP="00AA514C">
            <w:pPr>
              <w:widowControl w:val="0"/>
              <w:textAlignment w:val="baseline"/>
              <w:rPr>
                <w:rFonts w:asciiTheme="minorHAnsi" w:hAnsiTheme="minorHAnsi"/>
              </w:rPr>
            </w:pPr>
          </w:p>
          <w:p w14:paraId="3BEE2066" w14:textId="77777777" w:rsidR="00AA514C" w:rsidRPr="00726D3A" w:rsidRDefault="00AA514C" w:rsidP="00AA514C">
            <w:pPr>
              <w:widowControl w:val="0"/>
              <w:textAlignment w:val="baseline"/>
              <w:rPr>
                <w:rFonts w:asciiTheme="minorHAnsi" w:hAnsiTheme="minorHAnsi"/>
              </w:rPr>
            </w:pPr>
            <w:r w:rsidRPr="00726D3A">
              <w:rPr>
                <w:rFonts w:asciiTheme="minorHAnsi" w:hAnsiTheme="minorHAnsi"/>
              </w:rPr>
              <w:t>Advocates for program practices and practitioner strategies that can be used to encourage families to share information about home care giving routines, practices, and preferences, and support them in their parenting roles</w:t>
            </w:r>
          </w:p>
          <w:p w14:paraId="395DC4D8" w14:textId="77777777" w:rsidR="00AA514C" w:rsidRPr="00726D3A" w:rsidRDefault="00AA514C" w:rsidP="00AA514C">
            <w:pPr>
              <w:widowControl w:val="0"/>
              <w:textAlignment w:val="baseline"/>
              <w:rPr>
                <w:rFonts w:asciiTheme="minorHAnsi" w:hAnsiTheme="minorHAnsi"/>
              </w:rPr>
            </w:pPr>
          </w:p>
          <w:p w14:paraId="46871951" w14:textId="5D555980" w:rsidR="00AA514C" w:rsidRPr="00726D3A" w:rsidRDefault="00AA514C" w:rsidP="00AA514C">
            <w:pPr>
              <w:widowControl w:val="0"/>
              <w:rPr>
                <w:rFonts w:asciiTheme="minorHAnsi" w:hAnsiTheme="minorHAnsi"/>
              </w:rPr>
            </w:pPr>
            <w:r w:rsidRPr="00726D3A">
              <w:rPr>
                <w:rFonts w:asciiTheme="minorHAnsi" w:hAnsiTheme="minorHAnsi"/>
              </w:rPr>
              <w:t xml:space="preserve">Supports families and colleagues as advocates and equal participants in supporting the healthy development, learning, mental health and well-being of </w:t>
            </w:r>
            <w:r w:rsidRPr="00726D3A">
              <w:rPr>
                <w:rFonts w:asciiTheme="minorHAnsi" w:hAnsiTheme="minorHAnsi"/>
              </w:rPr>
              <w:lastRenderedPageBreak/>
              <w:t>infants and toddlers, identifying strategies that support essential knowledge and skills</w:t>
            </w:r>
          </w:p>
        </w:tc>
        <w:tc>
          <w:tcPr>
            <w:tcW w:w="2711" w:type="dxa"/>
            <w:tcBorders>
              <w:bottom w:val="single" w:sz="24" w:space="0" w:color="000000"/>
            </w:tcBorders>
            <w:shd w:val="clear" w:color="auto" w:fill="CCFFFF"/>
          </w:tcPr>
          <w:p w14:paraId="2E5764D5" w14:textId="77777777" w:rsidR="00AA514C" w:rsidRPr="00726D3A" w:rsidRDefault="00AA514C" w:rsidP="00AA514C">
            <w:pPr>
              <w:widowControl w:val="0"/>
              <w:textAlignment w:val="baseline"/>
              <w:rPr>
                <w:rFonts w:asciiTheme="minorHAnsi" w:hAnsiTheme="minorHAnsi"/>
              </w:rPr>
            </w:pPr>
            <w:r w:rsidRPr="00726D3A">
              <w:rPr>
                <w:rFonts w:asciiTheme="minorHAnsi" w:hAnsiTheme="minorHAnsi"/>
              </w:rPr>
              <w:lastRenderedPageBreak/>
              <w:t xml:space="preserve">Utilizes the positive benefits of a collaborative team approach to working with families and colleagues when supporting the development and learning of infants and toddlers, including </w:t>
            </w:r>
            <w:r w:rsidRPr="00726D3A">
              <w:rPr>
                <w:rFonts w:asciiTheme="minorHAnsi" w:hAnsiTheme="minorHAnsi"/>
              </w:rPr>
              <w:lastRenderedPageBreak/>
              <w:t>children from all cultural backgrounds, who have varying abilities as well as those who are multilingual</w:t>
            </w:r>
          </w:p>
          <w:p w14:paraId="69C41758" w14:textId="77777777" w:rsidR="00AA514C" w:rsidRPr="00726D3A" w:rsidRDefault="00AA514C" w:rsidP="00AA514C">
            <w:pPr>
              <w:widowControl w:val="0"/>
              <w:textAlignment w:val="baseline"/>
              <w:rPr>
                <w:rFonts w:asciiTheme="minorHAnsi" w:hAnsiTheme="minorHAnsi"/>
              </w:rPr>
            </w:pPr>
          </w:p>
          <w:p w14:paraId="22C06E40" w14:textId="77777777" w:rsidR="00AA514C" w:rsidRPr="00726D3A" w:rsidRDefault="00AA514C" w:rsidP="00AA514C">
            <w:pPr>
              <w:widowControl w:val="0"/>
              <w:textAlignment w:val="baseline"/>
              <w:rPr>
                <w:rFonts w:asciiTheme="minorHAnsi" w:hAnsiTheme="minorHAnsi"/>
              </w:rPr>
            </w:pPr>
            <w:r w:rsidRPr="00726D3A">
              <w:rPr>
                <w:rFonts w:asciiTheme="minorHAnsi" w:hAnsiTheme="minorHAnsi"/>
              </w:rPr>
              <w:t>Designs and supports program practices and practitioner strategies that can be used to encourage families to share information about home care giving routines, practices, and preferences, and support them in their parenting roles</w:t>
            </w:r>
          </w:p>
          <w:p w14:paraId="4B525A93" w14:textId="77777777" w:rsidR="00AA514C" w:rsidRPr="00726D3A" w:rsidRDefault="00AA514C" w:rsidP="00AA514C">
            <w:pPr>
              <w:widowControl w:val="0"/>
              <w:textAlignment w:val="baseline"/>
              <w:rPr>
                <w:rFonts w:asciiTheme="minorHAnsi" w:hAnsiTheme="minorHAnsi"/>
              </w:rPr>
            </w:pPr>
          </w:p>
          <w:p w14:paraId="47E30FDE" w14:textId="3169A4A0" w:rsidR="00AA514C" w:rsidRPr="00726D3A" w:rsidRDefault="00AA514C" w:rsidP="00AA514C">
            <w:pPr>
              <w:widowControl w:val="0"/>
              <w:rPr>
                <w:rFonts w:asciiTheme="minorHAnsi" w:hAnsiTheme="minorHAnsi"/>
              </w:rPr>
            </w:pPr>
            <w:r w:rsidRPr="00726D3A">
              <w:rPr>
                <w:rFonts w:asciiTheme="minorHAnsi" w:hAnsiTheme="minorHAnsi"/>
              </w:rPr>
              <w:t>Advocates for program practices and practitioner strategies that can be used to encourage families to share information about home care giving routines, practices, and preferences, and support them in their parenting roles</w:t>
            </w:r>
          </w:p>
        </w:tc>
        <w:tc>
          <w:tcPr>
            <w:tcW w:w="2711" w:type="dxa"/>
            <w:tcBorders>
              <w:bottom w:val="single" w:sz="24" w:space="0" w:color="000000"/>
            </w:tcBorders>
            <w:shd w:val="clear" w:color="auto" w:fill="CCFFFF"/>
          </w:tcPr>
          <w:p w14:paraId="3CDD6531" w14:textId="77777777" w:rsidR="00AA514C" w:rsidRPr="00726D3A" w:rsidRDefault="00AA514C" w:rsidP="00AA514C">
            <w:pPr>
              <w:widowControl w:val="0"/>
              <w:textAlignment w:val="baseline"/>
              <w:rPr>
                <w:rFonts w:asciiTheme="minorHAnsi" w:hAnsiTheme="minorHAnsi"/>
              </w:rPr>
            </w:pPr>
            <w:r w:rsidRPr="00726D3A">
              <w:rPr>
                <w:rFonts w:asciiTheme="minorHAnsi" w:hAnsiTheme="minorHAnsi"/>
              </w:rPr>
              <w:lastRenderedPageBreak/>
              <w:t>Utilizes the positive benefits of a collaborative team approach to working with families and colleagues when supporting the development and learning of infants and toddlers </w:t>
            </w:r>
          </w:p>
          <w:p w14:paraId="147FE531" w14:textId="77777777" w:rsidR="00AA514C" w:rsidRPr="00726D3A" w:rsidRDefault="00AA514C" w:rsidP="00AA514C">
            <w:pPr>
              <w:widowControl w:val="0"/>
              <w:textAlignment w:val="baseline"/>
              <w:rPr>
                <w:rFonts w:asciiTheme="minorHAnsi" w:hAnsiTheme="minorHAnsi"/>
              </w:rPr>
            </w:pPr>
          </w:p>
          <w:p w14:paraId="09883ADB" w14:textId="77777777" w:rsidR="00AA514C" w:rsidRPr="00726D3A" w:rsidRDefault="00AA514C" w:rsidP="00AA514C">
            <w:pPr>
              <w:widowControl w:val="0"/>
              <w:textAlignment w:val="baseline"/>
              <w:rPr>
                <w:rFonts w:asciiTheme="minorHAnsi" w:hAnsiTheme="minorHAnsi"/>
              </w:rPr>
            </w:pPr>
            <w:r w:rsidRPr="00726D3A">
              <w:rPr>
                <w:rFonts w:asciiTheme="minorHAnsi" w:hAnsiTheme="minorHAnsi"/>
              </w:rPr>
              <w:t>Designs and supports program practices and practitioner strategies that can be used to encourage families to share information about home care giving routines, practices, and preferences</w:t>
            </w:r>
          </w:p>
          <w:p w14:paraId="4A46A3EC" w14:textId="77777777" w:rsidR="00AA514C" w:rsidRPr="00726D3A" w:rsidRDefault="00AA514C" w:rsidP="00AA514C">
            <w:pPr>
              <w:widowControl w:val="0"/>
              <w:textAlignment w:val="baseline"/>
              <w:rPr>
                <w:rFonts w:asciiTheme="minorHAnsi" w:hAnsiTheme="minorHAnsi"/>
              </w:rPr>
            </w:pPr>
          </w:p>
          <w:p w14:paraId="6CE49083" w14:textId="130B6FB3" w:rsidR="00AA514C" w:rsidRPr="00726D3A" w:rsidRDefault="00AA514C" w:rsidP="00AA514C">
            <w:pPr>
              <w:widowControl w:val="0"/>
              <w:rPr>
                <w:rFonts w:asciiTheme="minorHAnsi" w:hAnsiTheme="minorHAnsi"/>
              </w:rPr>
            </w:pPr>
            <w:r w:rsidRPr="00726D3A">
              <w:rPr>
                <w:rFonts w:asciiTheme="minorHAnsi" w:hAnsiTheme="minorHAnsi"/>
              </w:rPr>
              <w:t>Advocates for program practices and practitioner strategies that can be used to encourage families to share information about home care giving routines, practices, and preferences</w:t>
            </w:r>
          </w:p>
        </w:tc>
        <w:tc>
          <w:tcPr>
            <w:tcW w:w="2711" w:type="dxa"/>
            <w:tcBorders>
              <w:bottom w:val="single" w:sz="24" w:space="0" w:color="000000"/>
            </w:tcBorders>
            <w:shd w:val="clear" w:color="auto" w:fill="CCFFFF"/>
          </w:tcPr>
          <w:p w14:paraId="38C8ED23" w14:textId="77777777" w:rsidR="00AA514C" w:rsidRPr="00726D3A" w:rsidRDefault="00AA514C" w:rsidP="00AA514C">
            <w:pPr>
              <w:widowControl w:val="0"/>
              <w:textAlignment w:val="baseline"/>
              <w:rPr>
                <w:rFonts w:asciiTheme="minorHAnsi" w:hAnsiTheme="minorHAnsi"/>
              </w:rPr>
            </w:pPr>
            <w:r w:rsidRPr="00726D3A">
              <w:rPr>
                <w:rFonts w:asciiTheme="minorHAnsi" w:hAnsiTheme="minorHAnsi"/>
              </w:rPr>
              <w:lastRenderedPageBreak/>
              <w:t>Engages in actions that are detrimental to developing and maintaining a collaborative team approach</w:t>
            </w:r>
          </w:p>
          <w:p w14:paraId="0F3E19A8" w14:textId="77777777" w:rsidR="00AA514C" w:rsidRPr="00726D3A" w:rsidRDefault="00AA514C" w:rsidP="00AA514C">
            <w:pPr>
              <w:widowControl w:val="0"/>
              <w:textAlignment w:val="baseline"/>
              <w:rPr>
                <w:rFonts w:asciiTheme="minorHAnsi" w:hAnsiTheme="minorHAnsi"/>
              </w:rPr>
            </w:pPr>
          </w:p>
          <w:p w14:paraId="5C6AEF83" w14:textId="77777777" w:rsidR="00AA514C" w:rsidRPr="00726D3A" w:rsidRDefault="00AA514C" w:rsidP="00AA514C">
            <w:pPr>
              <w:widowControl w:val="0"/>
              <w:textAlignment w:val="baseline"/>
              <w:rPr>
                <w:rFonts w:asciiTheme="minorHAnsi" w:hAnsiTheme="minorHAnsi"/>
              </w:rPr>
            </w:pPr>
            <w:r w:rsidRPr="00726D3A">
              <w:rPr>
                <w:rFonts w:asciiTheme="minorHAnsi" w:hAnsiTheme="minorHAnsi"/>
              </w:rPr>
              <w:t xml:space="preserve">Designs and supports program practices and practitioner strategies </w:t>
            </w:r>
            <w:r w:rsidRPr="00726D3A">
              <w:rPr>
                <w:rFonts w:asciiTheme="minorHAnsi" w:hAnsiTheme="minorHAnsi"/>
              </w:rPr>
              <w:lastRenderedPageBreak/>
              <w:t>ignore or undermine family sharing of information about home care giving routines, practices, and preferences</w:t>
            </w:r>
          </w:p>
          <w:p w14:paraId="0D73583F" w14:textId="77777777" w:rsidR="00AA514C" w:rsidRPr="00726D3A" w:rsidRDefault="00AA514C" w:rsidP="00AA514C">
            <w:pPr>
              <w:widowControl w:val="0"/>
              <w:textAlignment w:val="baseline"/>
              <w:rPr>
                <w:rFonts w:asciiTheme="minorHAnsi" w:hAnsiTheme="minorHAnsi"/>
              </w:rPr>
            </w:pPr>
          </w:p>
          <w:p w14:paraId="1788DBC4" w14:textId="1D0D32B2" w:rsidR="00AA514C" w:rsidRPr="00726D3A" w:rsidRDefault="00AA514C" w:rsidP="00AA514C">
            <w:pPr>
              <w:widowControl w:val="0"/>
              <w:rPr>
                <w:rFonts w:asciiTheme="minorHAnsi" w:eastAsia="Times" w:hAnsiTheme="minorHAnsi"/>
              </w:rPr>
            </w:pPr>
            <w:r w:rsidRPr="00726D3A">
              <w:rPr>
                <w:rFonts w:asciiTheme="minorHAnsi" w:hAnsiTheme="minorHAnsi"/>
              </w:rPr>
              <w:t>Engages in actions that undermine families’ sharing of information about home care giving routines, practices, and preferences</w:t>
            </w:r>
          </w:p>
        </w:tc>
        <w:tc>
          <w:tcPr>
            <w:tcW w:w="871" w:type="dxa"/>
            <w:tcBorders>
              <w:bottom w:val="single" w:sz="24" w:space="0" w:color="000000"/>
              <w:right w:val="single" w:sz="24" w:space="0" w:color="000000"/>
            </w:tcBorders>
            <w:shd w:val="clear" w:color="auto" w:fill="CCFFFF"/>
          </w:tcPr>
          <w:p w14:paraId="7863B083" w14:textId="77777777" w:rsidR="00AA514C" w:rsidRPr="00726D3A" w:rsidRDefault="00AA514C" w:rsidP="00AA514C">
            <w:pPr>
              <w:widowControl w:val="0"/>
              <w:rPr>
                <w:rFonts w:asciiTheme="minorHAnsi" w:eastAsiaTheme="minorEastAsia" w:hAnsiTheme="minorHAnsi"/>
              </w:rPr>
            </w:pPr>
          </w:p>
        </w:tc>
      </w:tr>
    </w:tbl>
    <w:p w14:paraId="4C96872C" w14:textId="0E93653A" w:rsidR="00794D5E" w:rsidRPr="00726D3A" w:rsidRDefault="00794D5E" w:rsidP="00794D5E">
      <w:pPr>
        <w:rPr>
          <w:rFonts w:asciiTheme="minorHAnsi" w:hAnsiTheme="minorHAnsi"/>
          <w:iCs/>
          <w:color w:val="000000" w:themeColor="text1"/>
          <w:sz w:val="15"/>
          <w:szCs w:val="15"/>
        </w:rPr>
      </w:pPr>
      <w:r w:rsidRPr="00726D3A">
        <w:rPr>
          <w:rFonts w:asciiTheme="minorHAnsi" w:hAnsiTheme="minorHAnsi"/>
          <w:sz w:val="20"/>
          <w:szCs w:val="20"/>
        </w:rPr>
        <w:lastRenderedPageBreak/>
        <w:t xml:space="preserve">Yellow = Level 2 </w:t>
      </w:r>
      <w:r w:rsidRPr="00726D3A">
        <w:rPr>
          <w:rFonts w:asciiTheme="minorHAnsi" w:hAnsiTheme="minorHAnsi"/>
          <w:sz w:val="20"/>
          <w:szCs w:val="20"/>
        </w:rPr>
        <w:tab/>
      </w:r>
      <w:r w:rsidR="00AA514C" w:rsidRPr="00726D3A">
        <w:rPr>
          <w:rFonts w:asciiTheme="minorHAnsi" w:hAnsiTheme="minorHAnsi"/>
          <w:sz w:val="20"/>
          <w:szCs w:val="20"/>
        </w:rPr>
        <w:tab/>
      </w:r>
      <w:r w:rsidRPr="00726D3A">
        <w:rPr>
          <w:rFonts w:asciiTheme="minorHAnsi" w:hAnsiTheme="minorHAnsi"/>
          <w:sz w:val="20"/>
          <w:szCs w:val="20"/>
        </w:rPr>
        <w:t>Green = Level 3</w:t>
      </w:r>
      <w:r w:rsidR="00436363" w:rsidRPr="00726D3A">
        <w:rPr>
          <w:rFonts w:asciiTheme="minorHAnsi" w:hAnsiTheme="minorHAnsi"/>
          <w:sz w:val="20"/>
          <w:szCs w:val="20"/>
        </w:rPr>
        <w:tab/>
      </w:r>
      <w:r w:rsidR="00436363" w:rsidRPr="00726D3A">
        <w:rPr>
          <w:rFonts w:asciiTheme="minorHAnsi" w:hAnsiTheme="minorHAnsi"/>
          <w:sz w:val="20"/>
          <w:szCs w:val="20"/>
        </w:rPr>
        <w:tab/>
        <w:t>Orange = Level 4</w:t>
      </w:r>
      <w:r w:rsidRPr="00726D3A">
        <w:rPr>
          <w:rFonts w:asciiTheme="minorHAnsi" w:hAnsiTheme="minorHAnsi"/>
          <w:sz w:val="20"/>
          <w:szCs w:val="20"/>
        </w:rPr>
        <w:tab/>
      </w:r>
      <w:r w:rsidR="00AA514C" w:rsidRPr="00726D3A">
        <w:rPr>
          <w:rFonts w:asciiTheme="minorHAnsi" w:hAnsiTheme="minorHAnsi"/>
          <w:sz w:val="20"/>
          <w:szCs w:val="20"/>
        </w:rPr>
        <w:tab/>
        <w:t>Blue = Level 5</w:t>
      </w:r>
      <w:r w:rsidR="00AA514C" w:rsidRPr="00726D3A">
        <w:rPr>
          <w:rFonts w:asciiTheme="minorHAnsi" w:hAnsiTheme="minorHAnsi"/>
          <w:sz w:val="20"/>
          <w:szCs w:val="20"/>
        </w:rPr>
        <w:tab/>
      </w:r>
    </w:p>
    <w:p w14:paraId="2AA85790" w14:textId="77777777" w:rsidR="00FC554D" w:rsidRPr="00726D3A" w:rsidRDefault="00FC554D">
      <w:pPr>
        <w:rPr>
          <w:rFonts w:asciiTheme="minorHAnsi" w:eastAsia="Calibri" w:hAnsiTheme="minorHAnsi"/>
          <w:color w:val="000000" w:themeColor="text1"/>
        </w:rPr>
      </w:pPr>
    </w:p>
    <w:p w14:paraId="4D022BBF" w14:textId="74542447" w:rsidR="009E6D6F" w:rsidRPr="00726D3A" w:rsidRDefault="00655374">
      <w:pPr>
        <w:rPr>
          <w:rFonts w:asciiTheme="minorHAnsi" w:hAnsiTheme="minorHAnsi"/>
          <w:b/>
          <w:color w:val="000000" w:themeColor="text1"/>
          <w:sz w:val="28"/>
          <w:szCs w:val="28"/>
        </w:rPr>
      </w:pPr>
      <w:r w:rsidRPr="00726D3A">
        <w:rPr>
          <w:rFonts w:asciiTheme="minorHAnsi" w:hAnsiTheme="minorHAnsi"/>
          <w:b/>
          <w:color w:val="000000" w:themeColor="text1"/>
          <w:sz w:val="28"/>
          <w:szCs w:val="28"/>
        </w:rPr>
        <w:t>IV. Data Collection &amp; Analysis Tool</w:t>
      </w:r>
    </w:p>
    <w:p w14:paraId="5B009BE6" w14:textId="77777777" w:rsidR="00655374" w:rsidRPr="00726D3A" w:rsidRDefault="00655374">
      <w:pPr>
        <w:rPr>
          <w:rFonts w:asciiTheme="minorHAnsi" w:hAnsiTheme="minorHAnsi"/>
          <w:b/>
          <w:i/>
          <w:color w:val="000000" w:themeColor="text1"/>
          <w:sz w:val="20"/>
          <w:szCs w:val="20"/>
        </w:rPr>
      </w:pPr>
    </w:p>
    <w:tbl>
      <w:tblPr>
        <w:tblStyle w:val="a2"/>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2"/>
        <w:gridCol w:w="1373"/>
        <w:gridCol w:w="1440"/>
        <w:gridCol w:w="1260"/>
        <w:gridCol w:w="1530"/>
        <w:gridCol w:w="1499"/>
        <w:gridCol w:w="1566"/>
      </w:tblGrid>
      <w:tr w:rsidR="00222400" w:rsidRPr="008E497C" w14:paraId="06D96A08" w14:textId="77777777" w:rsidTr="00946D0E">
        <w:trPr>
          <w:trHeight w:val="215"/>
        </w:trPr>
        <w:tc>
          <w:tcPr>
            <w:tcW w:w="6925" w:type="dxa"/>
            <w:gridSpan w:val="2"/>
          </w:tcPr>
          <w:p w14:paraId="44BE72CB" w14:textId="77777777" w:rsidR="00222400" w:rsidRPr="008E497C" w:rsidRDefault="00222400" w:rsidP="00946D0E">
            <w:pPr>
              <w:pStyle w:val="Heading3"/>
              <w:keepNext w:val="0"/>
              <w:keepLines w:val="0"/>
              <w:spacing w:before="0" w:after="0"/>
              <w:jc w:val="center"/>
              <w:rPr>
                <w:rFonts w:asciiTheme="minorHAnsi" w:eastAsia="Times" w:hAnsiTheme="minorHAnsi"/>
                <w:b/>
                <w:color w:val="000000" w:themeColor="text1"/>
                <w:sz w:val="20"/>
                <w:szCs w:val="20"/>
              </w:rPr>
            </w:pPr>
            <w:r w:rsidRPr="008E497C">
              <w:rPr>
                <w:rFonts w:asciiTheme="minorHAnsi" w:eastAsia="Times" w:hAnsiTheme="minorHAnsi"/>
                <w:b/>
                <w:color w:val="000000" w:themeColor="text1"/>
                <w:sz w:val="20"/>
                <w:szCs w:val="20"/>
              </w:rPr>
              <w:t>Competency &amp; Standards Alignment</w:t>
            </w:r>
          </w:p>
        </w:tc>
        <w:tc>
          <w:tcPr>
            <w:tcW w:w="7295" w:type="dxa"/>
            <w:gridSpan w:val="5"/>
          </w:tcPr>
          <w:p w14:paraId="5946A94A" w14:textId="77777777" w:rsidR="00222400" w:rsidRPr="008E497C" w:rsidRDefault="00222400" w:rsidP="00946D0E">
            <w:pPr>
              <w:pStyle w:val="Heading3"/>
              <w:keepNext w:val="0"/>
              <w:keepLines w:val="0"/>
              <w:spacing w:before="0" w:after="0"/>
              <w:jc w:val="center"/>
              <w:rPr>
                <w:rFonts w:asciiTheme="minorHAnsi" w:eastAsia="Times" w:hAnsiTheme="minorHAnsi"/>
                <w:b/>
                <w:color w:val="000000" w:themeColor="text1"/>
                <w:sz w:val="20"/>
                <w:szCs w:val="20"/>
              </w:rPr>
            </w:pPr>
            <w:r w:rsidRPr="008E497C">
              <w:rPr>
                <w:rFonts w:asciiTheme="minorHAnsi" w:eastAsia="Times" w:hAnsiTheme="minorHAnsi"/>
                <w:b/>
                <w:color w:val="000000" w:themeColor="text1"/>
                <w:sz w:val="20"/>
                <w:szCs w:val="20"/>
              </w:rPr>
              <w:t>Cumulative Assessment Data</w:t>
            </w:r>
          </w:p>
        </w:tc>
      </w:tr>
      <w:tr w:rsidR="00222400" w:rsidRPr="008E497C" w14:paraId="2256E05B" w14:textId="77777777" w:rsidTr="00946D0E">
        <w:trPr>
          <w:trHeight w:val="634"/>
        </w:trPr>
        <w:tc>
          <w:tcPr>
            <w:tcW w:w="5552" w:type="dxa"/>
            <w:tcBorders>
              <w:bottom w:val="single" w:sz="4" w:space="0" w:color="000000"/>
            </w:tcBorders>
          </w:tcPr>
          <w:p w14:paraId="5DC568D4" w14:textId="77777777" w:rsidR="00222400" w:rsidRPr="008E497C" w:rsidRDefault="00222400"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Competency</w:t>
            </w:r>
          </w:p>
        </w:tc>
        <w:tc>
          <w:tcPr>
            <w:tcW w:w="1373" w:type="dxa"/>
            <w:tcBorders>
              <w:bottom w:val="single" w:sz="4" w:space="0" w:color="000000"/>
            </w:tcBorders>
          </w:tcPr>
          <w:p w14:paraId="7953887F" w14:textId="77777777" w:rsidR="00222400" w:rsidRPr="00C5133D" w:rsidRDefault="00222400" w:rsidP="00946D0E">
            <w:pPr>
              <w:jc w:val="center"/>
              <w:rPr>
                <w:rFonts w:asciiTheme="minorHAnsi" w:eastAsia="Times" w:hAnsiTheme="minorHAnsi"/>
                <w:b/>
                <w:color w:val="000000" w:themeColor="text1"/>
                <w:sz w:val="18"/>
                <w:szCs w:val="18"/>
              </w:rPr>
            </w:pPr>
            <w:r w:rsidRPr="00C5133D">
              <w:rPr>
                <w:rFonts w:asciiTheme="minorHAnsi" w:eastAsia="Times" w:hAnsiTheme="minorHAnsi"/>
                <w:b/>
                <w:color w:val="000000" w:themeColor="text1"/>
                <w:sz w:val="18"/>
                <w:szCs w:val="18"/>
              </w:rPr>
              <w:t>Zero to Three (2016)</w:t>
            </w:r>
          </w:p>
        </w:tc>
        <w:tc>
          <w:tcPr>
            <w:tcW w:w="1440" w:type="dxa"/>
            <w:tcBorders>
              <w:bottom w:val="single" w:sz="4" w:space="0" w:color="000000"/>
            </w:tcBorders>
          </w:tcPr>
          <w:p w14:paraId="14A8572B" w14:textId="77777777" w:rsidR="00222400" w:rsidRPr="008E497C" w:rsidRDefault="00222400"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Distinguished</w:t>
            </w:r>
          </w:p>
        </w:tc>
        <w:tc>
          <w:tcPr>
            <w:tcW w:w="1260" w:type="dxa"/>
            <w:tcBorders>
              <w:bottom w:val="single" w:sz="4" w:space="0" w:color="000000"/>
            </w:tcBorders>
          </w:tcPr>
          <w:p w14:paraId="1924B6CF" w14:textId="77777777" w:rsidR="00222400" w:rsidRPr="008E497C" w:rsidRDefault="00222400"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Proficient</w:t>
            </w:r>
          </w:p>
        </w:tc>
        <w:tc>
          <w:tcPr>
            <w:tcW w:w="1530" w:type="dxa"/>
            <w:tcBorders>
              <w:bottom w:val="single" w:sz="4" w:space="0" w:color="000000"/>
            </w:tcBorders>
          </w:tcPr>
          <w:p w14:paraId="3085E0CB" w14:textId="77777777" w:rsidR="00222400" w:rsidRPr="008E497C" w:rsidRDefault="00222400"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Needs Improvement</w:t>
            </w:r>
          </w:p>
        </w:tc>
        <w:tc>
          <w:tcPr>
            <w:tcW w:w="1499" w:type="dxa"/>
            <w:tcBorders>
              <w:bottom w:val="single" w:sz="4" w:space="0" w:color="000000"/>
            </w:tcBorders>
          </w:tcPr>
          <w:p w14:paraId="1B0D8B10" w14:textId="77777777" w:rsidR="00222400" w:rsidRPr="008E497C" w:rsidRDefault="00222400"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Unsatisfactory</w:t>
            </w:r>
          </w:p>
        </w:tc>
        <w:tc>
          <w:tcPr>
            <w:tcW w:w="1566" w:type="dxa"/>
            <w:tcBorders>
              <w:bottom w:val="single" w:sz="4" w:space="0" w:color="000000"/>
            </w:tcBorders>
          </w:tcPr>
          <w:p w14:paraId="719CAAF1" w14:textId="77777777" w:rsidR="00222400" w:rsidRPr="008E497C" w:rsidRDefault="00222400"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Unable to Assess</w:t>
            </w:r>
          </w:p>
        </w:tc>
      </w:tr>
      <w:tr w:rsidR="00BB3D99" w:rsidRPr="008E497C" w14:paraId="1B54B5ED" w14:textId="77777777" w:rsidTr="00946D0E">
        <w:trPr>
          <w:trHeight w:val="59"/>
        </w:trPr>
        <w:tc>
          <w:tcPr>
            <w:tcW w:w="5552" w:type="dxa"/>
            <w:shd w:val="clear" w:color="auto" w:fill="FFFF99"/>
          </w:tcPr>
          <w:p w14:paraId="79E9BFD2" w14:textId="670161FC" w:rsidR="00BB3D99" w:rsidRPr="008E497C" w:rsidRDefault="00BB3D99" w:rsidP="00BB3D99">
            <w:pPr>
              <w:pStyle w:val="Body"/>
              <w:widowControl w:val="0"/>
              <w:spacing w:after="0" w:line="240" w:lineRule="auto"/>
              <w:outlineLvl w:val="3"/>
              <w:rPr>
                <w:rFonts w:asciiTheme="minorHAnsi" w:hAnsiTheme="minorHAnsi" w:cs="Times New Roman"/>
                <w:color w:val="auto"/>
                <w:sz w:val="21"/>
                <w:szCs w:val="21"/>
              </w:rPr>
            </w:pPr>
            <w:r w:rsidRPr="00AD2272">
              <w:rPr>
                <w:rFonts w:asciiTheme="minorHAnsi" w:hAnsiTheme="minorHAnsi"/>
                <w:b/>
                <w:bCs/>
              </w:rPr>
              <w:t>ITC FCR1</w:t>
            </w:r>
            <w:r w:rsidRPr="00AD2272">
              <w:rPr>
                <w:rFonts w:asciiTheme="minorHAnsi" w:hAnsiTheme="minorHAnsi"/>
              </w:rPr>
              <w:t>: Describes the inter-relationship between children, family, practitioners, and community contexts, their influence on families’ approaches to parenting children birth to age three, and the impact on family-practitioner collaboration</w:t>
            </w:r>
          </w:p>
        </w:tc>
        <w:tc>
          <w:tcPr>
            <w:tcW w:w="1373" w:type="dxa"/>
            <w:shd w:val="clear" w:color="auto" w:fill="FFFF99"/>
          </w:tcPr>
          <w:p w14:paraId="1770E768" w14:textId="4952B684" w:rsidR="00BB3D99" w:rsidRPr="008E497C" w:rsidRDefault="00BB3D99" w:rsidP="00BB3D99">
            <w:pPr>
              <w:rPr>
                <w:rFonts w:asciiTheme="minorHAnsi" w:eastAsia="Times" w:hAnsiTheme="minorHAnsi"/>
                <w:color w:val="000000" w:themeColor="text1"/>
                <w:sz w:val="20"/>
                <w:szCs w:val="20"/>
              </w:rPr>
            </w:pPr>
            <w:r w:rsidRPr="003609B8">
              <w:rPr>
                <w:rFonts w:asciiTheme="minorHAnsi" w:hAnsiTheme="minorHAnsi"/>
                <w:sz w:val="20"/>
                <w:szCs w:val="20"/>
              </w:rPr>
              <w:t>-------</w:t>
            </w:r>
          </w:p>
        </w:tc>
        <w:tc>
          <w:tcPr>
            <w:tcW w:w="1440" w:type="dxa"/>
            <w:shd w:val="clear" w:color="auto" w:fill="FFFF99"/>
          </w:tcPr>
          <w:p w14:paraId="616A4E08" w14:textId="77777777" w:rsidR="00BB3D99" w:rsidRPr="008E497C" w:rsidRDefault="00BB3D99" w:rsidP="00BB3D99">
            <w:pPr>
              <w:rPr>
                <w:rFonts w:asciiTheme="minorHAnsi" w:eastAsia="Times" w:hAnsiTheme="minorHAnsi"/>
                <w:color w:val="000000" w:themeColor="text1"/>
                <w:sz w:val="20"/>
                <w:szCs w:val="20"/>
              </w:rPr>
            </w:pPr>
          </w:p>
        </w:tc>
        <w:tc>
          <w:tcPr>
            <w:tcW w:w="1260" w:type="dxa"/>
            <w:shd w:val="clear" w:color="auto" w:fill="FFFF99"/>
          </w:tcPr>
          <w:p w14:paraId="46406D29" w14:textId="77777777" w:rsidR="00BB3D99" w:rsidRPr="008E497C" w:rsidRDefault="00BB3D99" w:rsidP="00BB3D99">
            <w:pPr>
              <w:rPr>
                <w:rFonts w:asciiTheme="minorHAnsi" w:eastAsia="Times" w:hAnsiTheme="minorHAnsi"/>
                <w:color w:val="000000" w:themeColor="text1"/>
                <w:sz w:val="20"/>
                <w:szCs w:val="20"/>
              </w:rPr>
            </w:pPr>
          </w:p>
        </w:tc>
        <w:tc>
          <w:tcPr>
            <w:tcW w:w="1530" w:type="dxa"/>
            <w:shd w:val="clear" w:color="auto" w:fill="FFFF99"/>
          </w:tcPr>
          <w:p w14:paraId="30A89915" w14:textId="77777777" w:rsidR="00BB3D99" w:rsidRPr="008E497C" w:rsidRDefault="00BB3D99" w:rsidP="00BB3D99">
            <w:pPr>
              <w:rPr>
                <w:rFonts w:asciiTheme="minorHAnsi" w:eastAsia="Times" w:hAnsiTheme="minorHAnsi"/>
                <w:color w:val="000000" w:themeColor="text1"/>
                <w:sz w:val="20"/>
                <w:szCs w:val="20"/>
              </w:rPr>
            </w:pPr>
          </w:p>
        </w:tc>
        <w:tc>
          <w:tcPr>
            <w:tcW w:w="1499" w:type="dxa"/>
            <w:shd w:val="clear" w:color="auto" w:fill="FFFF99"/>
          </w:tcPr>
          <w:p w14:paraId="4F0596A4" w14:textId="77777777" w:rsidR="00BB3D99" w:rsidRPr="008E497C" w:rsidRDefault="00BB3D99" w:rsidP="00BB3D99">
            <w:pPr>
              <w:rPr>
                <w:rFonts w:asciiTheme="minorHAnsi" w:eastAsia="Times" w:hAnsiTheme="minorHAnsi"/>
                <w:color w:val="000000" w:themeColor="text1"/>
                <w:sz w:val="20"/>
                <w:szCs w:val="20"/>
              </w:rPr>
            </w:pPr>
          </w:p>
        </w:tc>
        <w:tc>
          <w:tcPr>
            <w:tcW w:w="1566" w:type="dxa"/>
            <w:shd w:val="clear" w:color="auto" w:fill="FFFF99"/>
          </w:tcPr>
          <w:p w14:paraId="2470ED84" w14:textId="77777777" w:rsidR="00BB3D99" w:rsidRPr="008E497C" w:rsidRDefault="00BB3D99" w:rsidP="00BB3D99">
            <w:pPr>
              <w:rPr>
                <w:rFonts w:asciiTheme="minorHAnsi" w:eastAsia="Times" w:hAnsiTheme="minorHAnsi"/>
                <w:color w:val="000000" w:themeColor="text1"/>
                <w:sz w:val="20"/>
                <w:szCs w:val="20"/>
              </w:rPr>
            </w:pPr>
          </w:p>
        </w:tc>
      </w:tr>
      <w:tr w:rsidR="00BB3D99" w:rsidRPr="008E497C" w14:paraId="71EC443C" w14:textId="77777777" w:rsidTr="00946D0E">
        <w:trPr>
          <w:trHeight w:val="59"/>
        </w:trPr>
        <w:tc>
          <w:tcPr>
            <w:tcW w:w="5552" w:type="dxa"/>
            <w:shd w:val="clear" w:color="auto" w:fill="FFFF99"/>
          </w:tcPr>
          <w:p w14:paraId="1BD3F7D4" w14:textId="3B9670C5" w:rsidR="00BB3D99" w:rsidRPr="008E497C" w:rsidRDefault="00BB3D99" w:rsidP="00BB3D99">
            <w:pPr>
              <w:rPr>
                <w:rFonts w:asciiTheme="minorHAnsi" w:hAnsiTheme="minorHAnsi"/>
                <w:sz w:val="21"/>
                <w:szCs w:val="21"/>
              </w:rPr>
            </w:pPr>
            <w:r w:rsidRPr="00AD2272">
              <w:rPr>
                <w:rFonts w:asciiTheme="minorHAnsi" w:hAnsiTheme="minorHAnsi"/>
                <w:b/>
                <w:sz w:val="22"/>
                <w:szCs w:val="22"/>
              </w:rPr>
              <w:t>ITC FCR2</w:t>
            </w:r>
            <w:r w:rsidRPr="00AD2272">
              <w:rPr>
                <w:rFonts w:asciiTheme="minorHAnsi" w:hAnsiTheme="minorHAnsi"/>
                <w:sz w:val="22"/>
                <w:szCs w:val="22"/>
              </w:rPr>
              <w:t>: Demonstrates behavior that reflects confidentiality and awareness of the unique role of providing services to infants/toddlers and their families</w:t>
            </w:r>
          </w:p>
        </w:tc>
        <w:tc>
          <w:tcPr>
            <w:tcW w:w="1373" w:type="dxa"/>
            <w:shd w:val="clear" w:color="auto" w:fill="FFFF99"/>
          </w:tcPr>
          <w:p w14:paraId="2DD7325E" w14:textId="2D5A7B1A" w:rsidR="00BB3D99" w:rsidRPr="008E497C" w:rsidRDefault="00BB3D99" w:rsidP="00BB3D99">
            <w:pPr>
              <w:rPr>
                <w:rFonts w:asciiTheme="minorHAnsi" w:eastAsia="Times" w:hAnsiTheme="minorHAnsi"/>
                <w:color w:val="000000" w:themeColor="text1"/>
                <w:sz w:val="20"/>
                <w:szCs w:val="20"/>
              </w:rPr>
            </w:pPr>
            <w:r w:rsidRPr="003609B8">
              <w:rPr>
                <w:rFonts w:asciiTheme="minorHAnsi" w:hAnsiTheme="minorHAnsi"/>
                <w:sz w:val="20"/>
                <w:szCs w:val="20"/>
              </w:rPr>
              <w:t>-------</w:t>
            </w:r>
          </w:p>
        </w:tc>
        <w:tc>
          <w:tcPr>
            <w:tcW w:w="1440" w:type="dxa"/>
            <w:shd w:val="clear" w:color="auto" w:fill="FFFF99"/>
          </w:tcPr>
          <w:p w14:paraId="33B41C63" w14:textId="77777777" w:rsidR="00BB3D99" w:rsidRPr="008E497C" w:rsidRDefault="00BB3D99" w:rsidP="00BB3D99">
            <w:pPr>
              <w:rPr>
                <w:rFonts w:asciiTheme="minorHAnsi" w:eastAsia="Times" w:hAnsiTheme="minorHAnsi"/>
                <w:color w:val="000000" w:themeColor="text1"/>
                <w:sz w:val="20"/>
                <w:szCs w:val="20"/>
              </w:rPr>
            </w:pPr>
          </w:p>
        </w:tc>
        <w:tc>
          <w:tcPr>
            <w:tcW w:w="1260" w:type="dxa"/>
            <w:shd w:val="clear" w:color="auto" w:fill="FFFF99"/>
          </w:tcPr>
          <w:p w14:paraId="1FB1CC72" w14:textId="77777777" w:rsidR="00BB3D99" w:rsidRPr="008E497C" w:rsidRDefault="00BB3D99" w:rsidP="00BB3D99">
            <w:pPr>
              <w:rPr>
                <w:rFonts w:asciiTheme="minorHAnsi" w:eastAsia="Times" w:hAnsiTheme="minorHAnsi"/>
                <w:color w:val="000000" w:themeColor="text1"/>
                <w:sz w:val="20"/>
                <w:szCs w:val="20"/>
              </w:rPr>
            </w:pPr>
          </w:p>
        </w:tc>
        <w:tc>
          <w:tcPr>
            <w:tcW w:w="1530" w:type="dxa"/>
            <w:shd w:val="clear" w:color="auto" w:fill="FFFF99"/>
          </w:tcPr>
          <w:p w14:paraId="02FCFA06" w14:textId="77777777" w:rsidR="00BB3D99" w:rsidRPr="008E497C" w:rsidRDefault="00BB3D99" w:rsidP="00BB3D99">
            <w:pPr>
              <w:rPr>
                <w:rFonts w:asciiTheme="minorHAnsi" w:eastAsia="Times" w:hAnsiTheme="minorHAnsi"/>
                <w:color w:val="000000" w:themeColor="text1"/>
                <w:sz w:val="20"/>
                <w:szCs w:val="20"/>
              </w:rPr>
            </w:pPr>
          </w:p>
        </w:tc>
        <w:tc>
          <w:tcPr>
            <w:tcW w:w="1499" w:type="dxa"/>
            <w:shd w:val="clear" w:color="auto" w:fill="FFFF99"/>
          </w:tcPr>
          <w:p w14:paraId="3E106C08" w14:textId="77777777" w:rsidR="00BB3D99" w:rsidRPr="008E497C" w:rsidRDefault="00BB3D99" w:rsidP="00BB3D99">
            <w:pPr>
              <w:rPr>
                <w:rFonts w:asciiTheme="minorHAnsi" w:eastAsia="Times" w:hAnsiTheme="minorHAnsi"/>
                <w:color w:val="000000" w:themeColor="text1"/>
                <w:sz w:val="20"/>
                <w:szCs w:val="20"/>
              </w:rPr>
            </w:pPr>
          </w:p>
        </w:tc>
        <w:tc>
          <w:tcPr>
            <w:tcW w:w="1566" w:type="dxa"/>
            <w:shd w:val="clear" w:color="auto" w:fill="FFFF99"/>
          </w:tcPr>
          <w:p w14:paraId="170D3D10" w14:textId="77777777" w:rsidR="00BB3D99" w:rsidRPr="008E497C" w:rsidRDefault="00BB3D99" w:rsidP="00BB3D99">
            <w:pPr>
              <w:rPr>
                <w:rFonts w:asciiTheme="minorHAnsi" w:eastAsia="Times" w:hAnsiTheme="minorHAnsi"/>
                <w:color w:val="000000" w:themeColor="text1"/>
                <w:sz w:val="20"/>
                <w:szCs w:val="20"/>
              </w:rPr>
            </w:pPr>
          </w:p>
        </w:tc>
      </w:tr>
      <w:tr w:rsidR="00BB3D99" w:rsidRPr="008E497C" w14:paraId="66B83BB4" w14:textId="77777777" w:rsidTr="00946D0E">
        <w:trPr>
          <w:trHeight w:val="59"/>
        </w:trPr>
        <w:tc>
          <w:tcPr>
            <w:tcW w:w="5552" w:type="dxa"/>
            <w:shd w:val="clear" w:color="auto" w:fill="FFFF99"/>
          </w:tcPr>
          <w:p w14:paraId="10029F32" w14:textId="17A6379F" w:rsidR="00BB3D99" w:rsidRPr="008E497C" w:rsidRDefault="00BB3D99" w:rsidP="00BB3D99">
            <w:pPr>
              <w:rPr>
                <w:rFonts w:asciiTheme="minorHAnsi" w:hAnsiTheme="minorHAnsi"/>
                <w:sz w:val="21"/>
                <w:szCs w:val="21"/>
              </w:rPr>
            </w:pPr>
            <w:r w:rsidRPr="00AD2272">
              <w:rPr>
                <w:rFonts w:asciiTheme="minorHAnsi" w:hAnsiTheme="minorHAnsi"/>
                <w:b/>
                <w:sz w:val="22"/>
                <w:szCs w:val="22"/>
              </w:rPr>
              <w:t>ITC FCR3</w:t>
            </w:r>
            <w:r w:rsidRPr="00AD2272">
              <w:rPr>
                <w:rFonts w:asciiTheme="minorHAnsi" w:hAnsiTheme="minorHAnsi"/>
                <w:sz w:val="22"/>
                <w:szCs w:val="22"/>
              </w:rPr>
              <w:t>: Engages in interactions and demonstrates practice with children, families, and practitioners reflective of a strengths-based, family-centered, relationship-based approach</w:t>
            </w:r>
          </w:p>
        </w:tc>
        <w:tc>
          <w:tcPr>
            <w:tcW w:w="1373" w:type="dxa"/>
            <w:shd w:val="clear" w:color="auto" w:fill="FFFF99"/>
          </w:tcPr>
          <w:p w14:paraId="4FA1FC22" w14:textId="350860C2" w:rsidR="00BB3D99" w:rsidRPr="008E497C" w:rsidRDefault="00BB3D99" w:rsidP="00BB3D99">
            <w:pPr>
              <w:rPr>
                <w:rFonts w:asciiTheme="minorHAnsi" w:eastAsia="Times" w:hAnsiTheme="minorHAnsi"/>
                <w:color w:val="000000" w:themeColor="text1"/>
                <w:sz w:val="20"/>
                <w:szCs w:val="20"/>
              </w:rPr>
            </w:pPr>
            <w:r w:rsidRPr="003609B8">
              <w:rPr>
                <w:rFonts w:asciiTheme="minorHAnsi" w:hAnsiTheme="minorHAnsi"/>
                <w:sz w:val="20"/>
                <w:szCs w:val="20"/>
              </w:rPr>
              <w:t>SE-6e, SE-6f</w:t>
            </w:r>
          </w:p>
        </w:tc>
        <w:tc>
          <w:tcPr>
            <w:tcW w:w="1440" w:type="dxa"/>
            <w:shd w:val="clear" w:color="auto" w:fill="FFFF99"/>
          </w:tcPr>
          <w:p w14:paraId="14527C52" w14:textId="77777777" w:rsidR="00BB3D99" w:rsidRPr="008E497C" w:rsidRDefault="00BB3D99" w:rsidP="00BB3D99">
            <w:pPr>
              <w:rPr>
                <w:rFonts w:asciiTheme="minorHAnsi" w:eastAsia="Times" w:hAnsiTheme="minorHAnsi"/>
                <w:color w:val="000000" w:themeColor="text1"/>
                <w:sz w:val="20"/>
                <w:szCs w:val="20"/>
              </w:rPr>
            </w:pPr>
          </w:p>
        </w:tc>
        <w:tc>
          <w:tcPr>
            <w:tcW w:w="1260" w:type="dxa"/>
            <w:shd w:val="clear" w:color="auto" w:fill="FFFF99"/>
          </w:tcPr>
          <w:p w14:paraId="3B7812B5" w14:textId="77777777" w:rsidR="00BB3D99" w:rsidRPr="008E497C" w:rsidRDefault="00BB3D99" w:rsidP="00BB3D99">
            <w:pPr>
              <w:rPr>
                <w:rFonts w:asciiTheme="minorHAnsi" w:eastAsia="Times" w:hAnsiTheme="minorHAnsi"/>
                <w:color w:val="000000" w:themeColor="text1"/>
                <w:sz w:val="20"/>
                <w:szCs w:val="20"/>
              </w:rPr>
            </w:pPr>
          </w:p>
        </w:tc>
        <w:tc>
          <w:tcPr>
            <w:tcW w:w="1530" w:type="dxa"/>
            <w:shd w:val="clear" w:color="auto" w:fill="FFFF99"/>
          </w:tcPr>
          <w:p w14:paraId="08727715" w14:textId="77777777" w:rsidR="00BB3D99" w:rsidRPr="008E497C" w:rsidRDefault="00BB3D99" w:rsidP="00BB3D99">
            <w:pPr>
              <w:rPr>
                <w:rFonts w:asciiTheme="minorHAnsi" w:eastAsia="Times" w:hAnsiTheme="minorHAnsi"/>
                <w:color w:val="000000" w:themeColor="text1"/>
                <w:sz w:val="20"/>
                <w:szCs w:val="20"/>
              </w:rPr>
            </w:pPr>
          </w:p>
        </w:tc>
        <w:tc>
          <w:tcPr>
            <w:tcW w:w="1499" w:type="dxa"/>
            <w:shd w:val="clear" w:color="auto" w:fill="FFFF99"/>
          </w:tcPr>
          <w:p w14:paraId="2A4F257D" w14:textId="77777777" w:rsidR="00BB3D99" w:rsidRPr="008E497C" w:rsidRDefault="00BB3D99" w:rsidP="00BB3D99">
            <w:pPr>
              <w:rPr>
                <w:rFonts w:asciiTheme="minorHAnsi" w:eastAsia="Times" w:hAnsiTheme="minorHAnsi"/>
                <w:color w:val="000000" w:themeColor="text1"/>
                <w:sz w:val="20"/>
                <w:szCs w:val="20"/>
              </w:rPr>
            </w:pPr>
          </w:p>
        </w:tc>
        <w:tc>
          <w:tcPr>
            <w:tcW w:w="1566" w:type="dxa"/>
            <w:shd w:val="clear" w:color="auto" w:fill="FFFF99"/>
          </w:tcPr>
          <w:p w14:paraId="395E037A" w14:textId="77777777" w:rsidR="00BB3D99" w:rsidRPr="008E497C" w:rsidRDefault="00BB3D99" w:rsidP="00BB3D99">
            <w:pPr>
              <w:rPr>
                <w:rFonts w:asciiTheme="minorHAnsi" w:eastAsia="Times" w:hAnsiTheme="minorHAnsi"/>
                <w:color w:val="000000" w:themeColor="text1"/>
                <w:sz w:val="20"/>
                <w:szCs w:val="20"/>
              </w:rPr>
            </w:pPr>
          </w:p>
        </w:tc>
      </w:tr>
      <w:tr w:rsidR="00BB3D99" w:rsidRPr="008E497C" w14:paraId="0AB8D457" w14:textId="77777777" w:rsidTr="00946D0E">
        <w:trPr>
          <w:trHeight w:val="59"/>
        </w:trPr>
        <w:tc>
          <w:tcPr>
            <w:tcW w:w="5552" w:type="dxa"/>
            <w:shd w:val="clear" w:color="auto" w:fill="CCFFCC"/>
          </w:tcPr>
          <w:p w14:paraId="44D7672B" w14:textId="231A24C2" w:rsidR="00BB3D99" w:rsidRPr="008E497C" w:rsidRDefault="00BB3D99" w:rsidP="00BB3D99">
            <w:pPr>
              <w:rPr>
                <w:rFonts w:asciiTheme="minorHAnsi" w:hAnsiTheme="minorHAnsi"/>
                <w:b/>
                <w:bCs/>
                <w:color w:val="000000"/>
                <w:sz w:val="21"/>
                <w:szCs w:val="21"/>
              </w:rPr>
            </w:pPr>
            <w:r w:rsidRPr="00AD2272">
              <w:rPr>
                <w:rFonts w:asciiTheme="minorHAnsi" w:hAnsiTheme="minorHAnsi"/>
                <w:b/>
                <w:bCs/>
                <w:sz w:val="22"/>
                <w:szCs w:val="22"/>
              </w:rPr>
              <w:t>ITC FCR4</w:t>
            </w:r>
            <w:r w:rsidRPr="00AD2272">
              <w:rPr>
                <w:rFonts w:asciiTheme="minorHAnsi" w:hAnsiTheme="minorHAnsi"/>
                <w:sz w:val="22"/>
                <w:szCs w:val="22"/>
              </w:rPr>
              <w:t>:  Collaborates with families to nurture healthy development, learning, mental health and well-being within and between infant and toddler social and cultural contexts.</w:t>
            </w:r>
          </w:p>
        </w:tc>
        <w:tc>
          <w:tcPr>
            <w:tcW w:w="1373" w:type="dxa"/>
            <w:shd w:val="clear" w:color="auto" w:fill="CCFFCC"/>
          </w:tcPr>
          <w:p w14:paraId="169DC35A" w14:textId="6687E25C" w:rsidR="00BB3D99" w:rsidRPr="008E497C" w:rsidRDefault="00BB3D99" w:rsidP="00BB3D99">
            <w:pPr>
              <w:rPr>
                <w:rFonts w:asciiTheme="minorHAnsi" w:eastAsia="Times" w:hAnsiTheme="minorHAnsi"/>
                <w:color w:val="000000" w:themeColor="text1"/>
                <w:sz w:val="20"/>
                <w:szCs w:val="20"/>
              </w:rPr>
            </w:pPr>
            <w:r w:rsidRPr="003609B8">
              <w:rPr>
                <w:rFonts w:asciiTheme="minorHAnsi" w:hAnsiTheme="minorHAnsi"/>
                <w:sz w:val="20"/>
                <w:szCs w:val="20"/>
              </w:rPr>
              <w:t>-------</w:t>
            </w:r>
          </w:p>
        </w:tc>
        <w:tc>
          <w:tcPr>
            <w:tcW w:w="1440" w:type="dxa"/>
            <w:shd w:val="clear" w:color="auto" w:fill="CCFFCC"/>
          </w:tcPr>
          <w:p w14:paraId="3D5C084C" w14:textId="77777777" w:rsidR="00BB3D99" w:rsidRPr="008E497C" w:rsidRDefault="00BB3D99" w:rsidP="00BB3D99">
            <w:pPr>
              <w:rPr>
                <w:rFonts w:asciiTheme="minorHAnsi" w:eastAsia="Times" w:hAnsiTheme="minorHAnsi"/>
                <w:color w:val="000000" w:themeColor="text1"/>
                <w:sz w:val="20"/>
                <w:szCs w:val="20"/>
              </w:rPr>
            </w:pPr>
          </w:p>
        </w:tc>
        <w:tc>
          <w:tcPr>
            <w:tcW w:w="1260" w:type="dxa"/>
            <w:shd w:val="clear" w:color="auto" w:fill="CCFFCC"/>
          </w:tcPr>
          <w:p w14:paraId="0EB712B8" w14:textId="77777777" w:rsidR="00BB3D99" w:rsidRPr="008E497C" w:rsidRDefault="00BB3D99" w:rsidP="00BB3D99">
            <w:pPr>
              <w:rPr>
                <w:rFonts w:asciiTheme="minorHAnsi" w:eastAsia="Times" w:hAnsiTheme="minorHAnsi"/>
                <w:color w:val="000000" w:themeColor="text1"/>
                <w:sz w:val="20"/>
                <w:szCs w:val="20"/>
              </w:rPr>
            </w:pPr>
          </w:p>
        </w:tc>
        <w:tc>
          <w:tcPr>
            <w:tcW w:w="1530" w:type="dxa"/>
            <w:shd w:val="clear" w:color="auto" w:fill="CCFFCC"/>
          </w:tcPr>
          <w:p w14:paraId="2055DEC8" w14:textId="77777777" w:rsidR="00BB3D99" w:rsidRPr="008E497C" w:rsidRDefault="00BB3D99" w:rsidP="00BB3D99">
            <w:pPr>
              <w:rPr>
                <w:rFonts w:asciiTheme="minorHAnsi" w:eastAsia="Times" w:hAnsiTheme="minorHAnsi"/>
                <w:color w:val="000000" w:themeColor="text1"/>
                <w:sz w:val="20"/>
                <w:szCs w:val="20"/>
              </w:rPr>
            </w:pPr>
          </w:p>
        </w:tc>
        <w:tc>
          <w:tcPr>
            <w:tcW w:w="1499" w:type="dxa"/>
            <w:shd w:val="clear" w:color="auto" w:fill="CCFFCC"/>
          </w:tcPr>
          <w:p w14:paraId="19507281" w14:textId="77777777" w:rsidR="00BB3D99" w:rsidRPr="008E497C" w:rsidRDefault="00BB3D99" w:rsidP="00BB3D99">
            <w:pPr>
              <w:rPr>
                <w:rFonts w:asciiTheme="minorHAnsi" w:eastAsia="Times" w:hAnsiTheme="minorHAnsi"/>
                <w:color w:val="000000" w:themeColor="text1"/>
                <w:sz w:val="20"/>
                <w:szCs w:val="20"/>
              </w:rPr>
            </w:pPr>
          </w:p>
        </w:tc>
        <w:tc>
          <w:tcPr>
            <w:tcW w:w="1566" w:type="dxa"/>
            <w:shd w:val="clear" w:color="auto" w:fill="CCFFCC"/>
          </w:tcPr>
          <w:p w14:paraId="3E457C28" w14:textId="77777777" w:rsidR="00BB3D99" w:rsidRPr="008E497C" w:rsidRDefault="00BB3D99" w:rsidP="00BB3D99">
            <w:pPr>
              <w:rPr>
                <w:rFonts w:asciiTheme="minorHAnsi" w:eastAsia="Times" w:hAnsiTheme="minorHAnsi"/>
                <w:color w:val="000000" w:themeColor="text1"/>
                <w:sz w:val="20"/>
                <w:szCs w:val="20"/>
              </w:rPr>
            </w:pPr>
          </w:p>
        </w:tc>
      </w:tr>
      <w:tr w:rsidR="00BB3D99" w:rsidRPr="008E497C" w14:paraId="7DC7B657" w14:textId="77777777" w:rsidTr="00946D0E">
        <w:trPr>
          <w:trHeight w:val="59"/>
        </w:trPr>
        <w:tc>
          <w:tcPr>
            <w:tcW w:w="5552" w:type="dxa"/>
            <w:shd w:val="clear" w:color="auto" w:fill="CCFFCC"/>
          </w:tcPr>
          <w:p w14:paraId="6FB6BDDB" w14:textId="5BDEDE36" w:rsidR="00BB3D99" w:rsidRPr="008E497C" w:rsidRDefault="00BB3D99" w:rsidP="00BB3D99">
            <w:pPr>
              <w:rPr>
                <w:rFonts w:asciiTheme="minorHAnsi" w:hAnsiTheme="minorHAnsi"/>
                <w:b/>
                <w:bCs/>
                <w:color w:val="000000"/>
                <w:sz w:val="21"/>
                <w:szCs w:val="21"/>
              </w:rPr>
            </w:pPr>
            <w:r w:rsidRPr="00AD2272">
              <w:rPr>
                <w:rFonts w:asciiTheme="minorHAnsi" w:hAnsiTheme="minorHAnsi"/>
                <w:b/>
                <w:bCs/>
                <w:sz w:val="22"/>
                <w:szCs w:val="22"/>
              </w:rPr>
              <w:t>ITC PPD3</w:t>
            </w:r>
            <w:r w:rsidRPr="00AD2272">
              <w:rPr>
                <w:rFonts w:asciiTheme="minorHAnsi" w:hAnsiTheme="minorHAnsi"/>
                <w:sz w:val="22"/>
                <w:szCs w:val="22"/>
              </w:rPr>
              <w:t>:  Identifies contextual factors that influence infants, toddlers and their families and implications for practice</w:t>
            </w:r>
          </w:p>
        </w:tc>
        <w:tc>
          <w:tcPr>
            <w:tcW w:w="1373" w:type="dxa"/>
            <w:shd w:val="clear" w:color="auto" w:fill="CCFFCC"/>
          </w:tcPr>
          <w:p w14:paraId="509E79DC" w14:textId="5FC342BD" w:rsidR="00BB3D99" w:rsidRPr="008E497C" w:rsidRDefault="00BB3D99" w:rsidP="00BB3D99">
            <w:pPr>
              <w:rPr>
                <w:rFonts w:asciiTheme="minorHAnsi" w:eastAsia="Times" w:hAnsiTheme="minorHAnsi"/>
                <w:color w:val="000000" w:themeColor="text1"/>
                <w:sz w:val="20"/>
                <w:szCs w:val="20"/>
              </w:rPr>
            </w:pPr>
            <w:r w:rsidRPr="003609B8">
              <w:rPr>
                <w:rFonts w:asciiTheme="minorHAnsi" w:hAnsiTheme="minorHAnsi"/>
                <w:sz w:val="20"/>
                <w:szCs w:val="20"/>
              </w:rPr>
              <w:t>-------</w:t>
            </w:r>
          </w:p>
        </w:tc>
        <w:tc>
          <w:tcPr>
            <w:tcW w:w="1440" w:type="dxa"/>
            <w:shd w:val="clear" w:color="auto" w:fill="CCFFCC"/>
          </w:tcPr>
          <w:p w14:paraId="6AB5DE23" w14:textId="77777777" w:rsidR="00BB3D99" w:rsidRPr="008E497C" w:rsidRDefault="00BB3D99" w:rsidP="00BB3D99">
            <w:pPr>
              <w:rPr>
                <w:rFonts w:asciiTheme="minorHAnsi" w:eastAsia="Times" w:hAnsiTheme="minorHAnsi"/>
                <w:color w:val="000000" w:themeColor="text1"/>
                <w:sz w:val="20"/>
                <w:szCs w:val="20"/>
              </w:rPr>
            </w:pPr>
          </w:p>
        </w:tc>
        <w:tc>
          <w:tcPr>
            <w:tcW w:w="1260" w:type="dxa"/>
            <w:shd w:val="clear" w:color="auto" w:fill="CCFFCC"/>
          </w:tcPr>
          <w:p w14:paraId="5E17D029" w14:textId="77777777" w:rsidR="00BB3D99" w:rsidRPr="008E497C" w:rsidRDefault="00BB3D99" w:rsidP="00BB3D99">
            <w:pPr>
              <w:rPr>
                <w:rFonts w:asciiTheme="minorHAnsi" w:eastAsia="Times" w:hAnsiTheme="minorHAnsi"/>
                <w:color w:val="000000" w:themeColor="text1"/>
                <w:sz w:val="20"/>
                <w:szCs w:val="20"/>
              </w:rPr>
            </w:pPr>
          </w:p>
        </w:tc>
        <w:tc>
          <w:tcPr>
            <w:tcW w:w="1530" w:type="dxa"/>
            <w:shd w:val="clear" w:color="auto" w:fill="CCFFCC"/>
          </w:tcPr>
          <w:p w14:paraId="5299A0DE" w14:textId="77777777" w:rsidR="00BB3D99" w:rsidRPr="008E497C" w:rsidRDefault="00BB3D99" w:rsidP="00BB3D99">
            <w:pPr>
              <w:rPr>
                <w:rFonts w:asciiTheme="minorHAnsi" w:eastAsia="Times" w:hAnsiTheme="minorHAnsi"/>
                <w:color w:val="000000" w:themeColor="text1"/>
                <w:sz w:val="20"/>
                <w:szCs w:val="20"/>
              </w:rPr>
            </w:pPr>
          </w:p>
        </w:tc>
        <w:tc>
          <w:tcPr>
            <w:tcW w:w="1499" w:type="dxa"/>
            <w:shd w:val="clear" w:color="auto" w:fill="CCFFCC"/>
          </w:tcPr>
          <w:p w14:paraId="6ABD34AB" w14:textId="77777777" w:rsidR="00BB3D99" w:rsidRPr="008E497C" w:rsidRDefault="00BB3D99" w:rsidP="00BB3D99">
            <w:pPr>
              <w:rPr>
                <w:rFonts w:asciiTheme="minorHAnsi" w:eastAsia="Times" w:hAnsiTheme="minorHAnsi"/>
                <w:color w:val="000000" w:themeColor="text1"/>
                <w:sz w:val="20"/>
                <w:szCs w:val="20"/>
              </w:rPr>
            </w:pPr>
          </w:p>
        </w:tc>
        <w:tc>
          <w:tcPr>
            <w:tcW w:w="1566" w:type="dxa"/>
            <w:shd w:val="clear" w:color="auto" w:fill="CCFFCC"/>
          </w:tcPr>
          <w:p w14:paraId="779A8405" w14:textId="77777777" w:rsidR="00BB3D99" w:rsidRPr="008E497C" w:rsidRDefault="00BB3D99" w:rsidP="00BB3D99">
            <w:pPr>
              <w:rPr>
                <w:rFonts w:asciiTheme="minorHAnsi" w:eastAsia="Times" w:hAnsiTheme="minorHAnsi"/>
                <w:color w:val="000000" w:themeColor="text1"/>
                <w:sz w:val="20"/>
                <w:szCs w:val="20"/>
              </w:rPr>
            </w:pPr>
          </w:p>
        </w:tc>
      </w:tr>
      <w:tr w:rsidR="00BB3D99" w:rsidRPr="008E497C" w14:paraId="6B75369B" w14:textId="77777777" w:rsidTr="00946D0E">
        <w:trPr>
          <w:trHeight w:val="59"/>
        </w:trPr>
        <w:tc>
          <w:tcPr>
            <w:tcW w:w="5552" w:type="dxa"/>
            <w:shd w:val="clear" w:color="auto" w:fill="FFCC99"/>
          </w:tcPr>
          <w:p w14:paraId="24844878" w14:textId="2C2FC7F7" w:rsidR="00BB3D99" w:rsidRPr="008E497C" w:rsidRDefault="00BB3D99" w:rsidP="00BB3D99">
            <w:pPr>
              <w:rPr>
                <w:rFonts w:asciiTheme="minorHAnsi" w:hAnsiTheme="minorHAnsi"/>
                <w:b/>
                <w:bCs/>
                <w:color w:val="000000"/>
                <w:sz w:val="22"/>
                <w:szCs w:val="22"/>
              </w:rPr>
            </w:pPr>
            <w:r w:rsidRPr="00AD2272">
              <w:rPr>
                <w:rFonts w:asciiTheme="minorHAnsi" w:hAnsiTheme="minorHAnsi"/>
                <w:b/>
                <w:bCs/>
                <w:sz w:val="22"/>
                <w:szCs w:val="22"/>
              </w:rPr>
              <w:t>ITC FCR5</w:t>
            </w:r>
            <w:r w:rsidRPr="00AD2272">
              <w:rPr>
                <w:rFonts w:asciiTheme="minorHAnsi" w:hAnsiTheme="minorHAnsi"/>
                <w:sz w:val="22"/>
                <w:szCs w:val="22"/>
              </w:rPr>
              <w:t>: Employs a developmental approach to understanding and collaborating with families of infants and toddlers</w:t>
            </w:r>
          </w:p>
        </w:tc>
        <w:tc>
          <w:tcPr>
            <w:tcW w:w="1373" w:type="dxa"/>
            <w:shd w:val="clear" w:color="auto" w:fill="FFCC99"/>
          </w:tcPr>
          <w:p w14:paraId="528505D5" w14:textId="77777777" w:rsidR="00BB3D99" w:rsidRPr="003609B8" w:rsidRDefault="00BB3D99" w:rsidP="00BB3D99">
            <w:pPr>
              <w:widowControl w:val="0"/>
              <w:jc w:val="center"/>
              <w:textAlignment w:val="baseline"/>
              <w:rPr>
                <w:rFonts w:asciiTheme="minorHAnsi" w:hAnsiTheme="minorHAnsi"/>
                <w:sz w:val="20"/>
                <w:szCs w:val="20"/>
              </w:rPr>
            </w:pPr>
            <w:r w:rsidRPr="003609B8">
              <w:rPr>
                <w:rFonts w:asciiTheme="minorHAnsi" w:hAnsiTheme="minorHAnsi"/>
                <w:sz w:val="20"/>
                <w:szCs w:val="20"/>
              </w:rPr>
              <w:t>L&amp;L-2c</w:t>
            </w:r>
          </w:p>
          <w:p w14:paraId="01DCE649" w14:textId="40172220" w:rsidR="00BB3D99" w:rsidRPr="008E497C" w:rsidRDefault="00BB3D99" w:rsidP="00BB3D99">
            <w:pPr>
              <w:rPr>
                <w:rFonts w:asciiTheme="minorHAnsi" w:eastAsia="Times" w:hAnsiTheme="minorHAnsi"/>
                <w:color w:val="000000" w:themeColor="text1"/>
                <w:sz w:val="20"/>
                <w:szCs w:val="20"/>
              </w:rPr>
            </w:pPr>
          </w:p>
        </w:tc>
        <w:tc>
          <w:tcPr>
            <w:tcW w:w="1440" w:type="dxa"/>
            <w:shd w:val="clear" w:color="auto" w:fill="FFCC99"/>
          </w:tcPr>
          <w:p w14:paraId="127B24F6" w14:textId="77777777" w:rsidR="00BB3D99" w:rsidRPr="008E497C" w:rsidRDefault="00BB3D99" w:rsidP="00BB3D99">
            <w:pPr>
              <w:rPr>
                <w:rFonts w:asciiTheme="minorHAnsi" w:eastAsia="Times" w:hAnsiTheme="minorHAnsi"/>
                <w:color w:val="000000" w:themeColor="text1"/>
                <w:sz w:val="20"/>
                <w:szCs w:val="20"/>
              </w:rPr>
            </w:pPr>
          </w:p>
        </w:tc>
        <w:tc>
          <w:tcPr>
            <w:tcW w:w="1260" w:type="dxa"/>
            <w:shd w:val="clear" w:color="auto" w:fill="FFCC99"/>
          </w:tcPr>
          <w:p w14:paraId="1945ABD1" w14:textId="77777777" w:rsidR="00BB3D99" w:rsidRPr="008E497C" w:rsidRDefault="00BB3D99" w:rsidP="00BB3D99">
            <w:pPr>
              <w:rPr>
                <w:rFonts w:asciiTheme="minorHAnsi" w:eastAsia="Times" w:hAnsiTheme="minorHAnsi"/>
                <w:color w:val="000000" w:themeColor="text1"/>
                <w:sz w:val="20"/>
                <w:szCs w:val="20"/>
              </w:rPr>
            </w:pPr>
          </w:p>
        </w:tc>
        <w:tc>
          <w:tcPr>
            <w:tcW w:w="1530" w:type="dxa"/>
            <w:shd w:val="clear" w:color="auto" w:fill="FFCC99"/>
          </w:tcPr>
          <w:p w14:paraId="20DD2F1E" w14:textId="77777777" w:rsidR="00BB3D99" w:rsidRPr="008E497C" w:rsidRDefault="00BB3D99" w:rsidP="00BB3D99">
            <w:pPr>
              <w:rPr>
                <w:rFonts w:asciiTheme="minorHAnsi" w:eastAsia="Times" w:hAnsiTheme="minorHAnsi"/>
                <w:color w:val="000000" w:themeColor="text1"/>
                <w:sz w:val="20"/>
                <w:szCs w:val="20"/>
              </w:rPr>
            </w:pPr>
          </w:p>
        </w:tc>
        <w:tc>
          <w:tcPr>
            <w:tcW w:w="1499" w:type="dxa"/>
            <w:shd w:val="clear" w:color="auto" w:fill="FFCC99"/>
          </w:tcPr>
          <w:p w14:paraId="60656298" w14:textId="77777777" w:rsidR="00BB3D99" w:rsidRPr="008E497C" w:rsidRDefault="00BB3D99" w:rsidP="00BB3D99">
            <w:pPr>
              <w:rPr>
                <w:rFonts w:asciiTheme="minorHAnsi" w:eastAsia="Times" w:hAnsiTheme="minorHAnsi"/>
                <w:color w:val="000000" w:themeColor="text1"/>
                <w:sz w:val="20"/>
                <w:szCs w:val="20"/>
              </w:rPr>
            </w:pPr>
          </w:p>
        </w:tc>
        <w:tc>
          <w:tcPr>
            <w:tcW w:w="1566" w:type="dxa"/>
            <w:shd w:val="clear" w:color="auto" w:fill="FFCC99"/>
          </w:tcPr>
          <w:p w14:paraId="2C84531C" w14:textId="77777777" w:rsidR="00BB3D99" w:rsidRPr="008E497C" w:rsidRDefault="00BB3D99" w:rsidP="00BB3D99">
            <w:pPr>
              <w:rPr>
                <w:rFonts w:asciiTheme="minorHAnsi" w:eastAsia="Times" w:hAnsiTheme="minorHAnsi"/>
                <w:color w:val="000000" w:themeColor="text1"/>
                <w:sz w:val="20"/>
                <w:szCs w:val="20"/>
              </w:rPr>
            </w:pPr>
          </w:p>
        </w:tc>
      </w:tr>
      <w:tr w:rsidR="00BB3D99" w:rsidRPr="008E497C" w14:paraId="066CD7CA" w14:textId="77777777" w:rsidTr="00946D0E">
        <w:trPr>
          <w:trHeight w:val="59"/>
        </w:trPr>
        <w:tc>
          <w:tcPr>
            <w:tcW w:w="5552" w:type="dxa"/>
            <w:shd w:val="clear" w:color="auto" w:fill="FFCC99"/>
          </w:tcPr>
          <w:p w14:paraId="0ABCC58F" w14:textId="5B062503" w:rsidR="00BB3D99" w:rsidRPr="008E497C" w:rsidRDefault="00BB3D99" w:rsidP="00BB3D99">
            <w:pPr>
              <w:rPr>
                <w:rFonts w:asciiTheme="minorHAnsi" w:hAnsiTheme="minorHAnsi"/>
                <w:b/>
                <w:bCs/>
                <w:color w:val="000000"/>
                <w:sz w:val="22"/>
                <w:szCs w:val="22"/>
              </w:rPr>
            </w:pPr>
            <w:r w:rsidRPr="00AD2272">
              <w:rPr>
                <w:rFonts w:asciiTheme="minorHAnsi" w:hAnsiTheme="minorHAnsi"/>
                <w:b/>
                <w:bCs/>
                <w:sz w:val="22"/>
                <w:szCs w:val="22"/>
              </w:rPr>
              <w:t>ITC FCR6</w:t>
            </w:r>
            <w:r w:rsidRPr="00AD2272">
              <w:rPr>
                <w:rFonts w:asciiTheme="minorHAnsi" w:hAnsiTheme="minorHAnsi"/>
                <w:sz w:val="22"/>
                <w:szCs w:val="22"/>
              </w:rPr>
              <w:t>: Plans and implements collaborative learning opportunities, in partnership with families, that are supportive of the healthy development, learning, mental health and well-being of infants and toddlers</w:t>
            </w:r>
          </w:p>
        </w:tc>
        <w:tc>
          <w:tcPr>
            <w:tcW w:w="1373" w:type="dxa"/>
            <w:shd w:val="clear" w:color="auto" w:fill="FFCC99"/>
          </w:tcPr>
          <w:p w14:paraId="06F3AC23" w14:textId="07794238" w:rsidR="00BB3D99" w:rsidRPr="008E497C" w:rsidRDefault="00BB3D99" w:rsidP="00BB3D99">
            <w:pPr>
              <w:rPr>
                <w:rFonts w:asciiTheme="minorHAnsi" w:eastAsia="Times" w:hAnsiTheme="minorHAnsi"/>
                <w:color w:val="000000" w:themeColor="text1"/>
                <w:sz w:val="20"/>
                <w:szCs w:val="20"/>
              </w:rPr>
            </w:pPr>
            <w:r w:rsidRPr="003609B8">
              <w:rPr>
                <w:rFonts w:asciiTheme="minorHAnsi" w:hAnsiTheme="minorHAnsi"/>
                <w:sz w:val="20"/>
                <w:szCs w:val="20"/>
              </w:rPr>
              <w:t>-------</w:t>
            </w:r>
          </w:p>
        </w:tc>
        <w:tc>
          <w:tcPr>
            <w:tcW w:w="1440" w:type="dxa"/>
            <w:shd w:val="clear" w:color="auto" w:fill="FFCC99"/>
          </w:tcPr>
          <w:p w14:paraId="4D1F5C22" w14:textId="77777777" w:rsidR="00BB3D99" w:rsidRPr="008E497C" w:rsidRDefault="00BB3D99" w:rsidP="00BB3D99">
            <w:pPr>
              <w:rPr>
                <w:rFonts w:asciiTheme="minorHAnsi" w:eastAsia="Times" w:hAnsiTheme="minorHAnsi"/>
                <w:color w:val="000000" w:themeColor="text1"/>
                <w:sz w:val="20"/>
                <w:szCs w:val="20"/>
              </w:rPr>
            </w:pPr>
          </w:p>
        </w:tc>
        <w:tc>
          <w:tcPr>
            <w:tcW w:w="1260" w:type="dxa"/>
            <w:shd w:val="clear" w:color="auto" w:fill="FFCC99"/>
          </w:tcPr>
          <w:p w14:paraId="471E5EA4" w14:textId="77777777" w:rsidR="00BB3D99" w:rsidRPr="008E497C" w:rsidRDefault="00BB3D99" w:rsidP="00BB3D99">
            <w:pPr>
              <w:rPr>
                <w:rFonts w:asciiTheme="minorHAnsi" w:eastAsia="Times" w:hAnsiTheme="minorHAnsi"/>
                <w:color w:val="000000" w:themeColor="text1"/>
                <w:sz w:val="20"/>
                <w:szCs w:val="20"/>
              </w:rPr>
            </w:pPr>
          </w:p>
        </w:tc>
        <w:tc>
          <w:tcPr>
            <w:tcW w:w="1530" w:type="dxa"/>
            <w:shd w:val="clear" w:color="auto" w:fill="FFCC99"/>
          </w:tcPr>
          <w:p w14:paraId="73218EB2" w14:textId="77777777" w:rsidR="00BB3D99" w:rsidRPr="008E497C" w:rsidRDefault="00BB3D99" w:rsidP="00BB3D99">
            <w:pPr>
              <w:rPr>
                <w:rFonts w:asciiTheme="minorHAnsi" w:eastAsia="Times" w:hAnsiTheme="minorHAnsi"/>
                <w:color w:val="000000" w:themeColor="text1"/>
                <w:sz w:val="20"/>
                <w:szCs w:val="20"/>
              </w:rPr>
            </w:pPr>
          </w:p>
        </w:tc>
        <w:tc>
          <w:tcPr>
            <w:tcW w:w="1499" w:type="dxa"/>
            <w:shd w:val="clear" w:color="auto" w:fill="FFCC99"/>
          </w:tcPr>
          <w:p w14:paraId="696C29B0" w14:textId="77777777" w:rsidR="00BB3D99" w:rsidRPr="008E497C" w:rsidRDefault="00BB3D99" w:rsidP="00BB3D99">
            <w:pPr>
              <w:rPr>
                <w:rFonts w:asciiTheme="minorHAnsi" w:eastAsia="Times" w:hAnsiTheme="minorHAnsi"/>
                <w:color w:val="000000" w:themeColor="text1"/>
                <w:sz w:val="20"/>
                <w:szCs w:val="20"/>
              </w:rPr>
            </w:pPr>
          </w:p>
        </w:tc>
        <w:tc>
          <w:tcPr>
            <w:tcW w:w="1566" w:type="dxa"/>
            <w:shd w:val="clear" w:color="auto" w:fill="FFCC99"/>
          </w:tcPr>
          <w:p w14:paraId="75883BD9" w14:textId="77777777" w:rsidR="00BB3D99" w:rsidRPr="008E497C" w:rsidRDefault="00BB3D99" w:rsidP="00BB3D99">
            <w:pPr>
              <w:rPr>
                <w:rFonts w:asciiTheme="minorHAnsi" w:eastAsia="Times" w:hAnsiTheme="minorHAnsi"/>
                <w:color w:val="000000" w:themeColor="text1"/>
                <w:sz w:val="20"/>
                <w:szCs w:val="20"/>
              </w:rPr>
            </w:pPr>
          </w:p>
        </w:tc>
      </w:tr>
      <w:tr w:rsidR="00BB3D99" w:rsidRPr="008E497C" w14:paraId="09E9C627" w14:textId="77777777" w:rsidTr="00946D0E">
        <w:trPr>
          <w:trHeight w:val="59"/>
        </w:trPr>
        <w:tc>
          <w:tcPr>
            <w:tcW w:w="5552" w:type="dxa"/>
            <w:shd w:val="clear" w:color="auto" w:fill="CCFFFF"/>
          </w:tcPr>
          <w:p w14:paraId="189F1FDA" w14:textId="351777FF" w:rsidR="00BB3D99" w:rsidRPr="008E497C" w:rsidRDefault="00BB3D99" w:rsidP="00BB3D99">
            <w:pPr>
              <w:rPr>
                <w:rFonts w:asciiTheme="minorHAnsi" w:hAnsiTheme="minorHAnsi"/>
                <w:b/>
                <w:bCs/>
                <w:color w:val="000000"/>
                <w:sz w:val="22"/>
                <w:szCs w:val="22"/>
              </w:rPr>
            </w:pPr>
            <w:r w:rsidRPr="00AD2272">
              <w:rPr>
                <w:rFonts w:asciiTheme="minorHAnsi" w:hAnsiTheme="minorHAnsi"/>
                <w:color w:val="000000"/>
                <w:sz w:val="22"/>
                <w:szCs w:val="22"/>
              </w:rPr>
              <w:t>I</w:t>
            </w:r>
            <w:r w:rsidRPr="00AD2272">
              <w:rPr>
                <w:rFonts w:asciiTheme="minorHAnsi" w:hAnsiTheme="minorHAnsi"/>
                <w:b/>
                <w:bCs/>
                <w:color w:val="000000"/>
                <w:sz w:val="22"/>
                <w:szCs w:val="22"/>
              </w:rPr>
              <w:t>TC FCR7</w:t>
            </w:r>
            <w:r w:rsidRPr="00AD2272">
              <w:rPr>
                <w:rFonts w:asciiTheme="minorHAnsi" w:hAnsiTheme="minorHAnsi"/>
                <w:color w:val="000000"/>
                <w:sz w:val="22"/>
                <w:szCs w:val="22"/>
              </w:rPr>
              <w:t xml:space="preserve">: Designs and advocates for program policies and practices that support a collaborative team </w:t>
            </w:r>
            <w:r w:rsidRPr="00AD2272">
              <w:rPr>
                <w:rFonts w:asciiTheme="minorHAnsi" w:hAnsiTheme="minorHAnsi"/>
                <w:color w:val="000000"/>
                <w:sz w:val="22"/>
                <w:szCs w:val="22"/>
              </w:rPr>
              <w:lastRenderedPageBreak/>
              <w:t>approach, with families as essential partners in supporting the healthy development, learning, mental health and well-being of infants and toddlers</w:t>
            </w:r>
          </w:p>
        </w:tc>
        <w:tc>
          <w:tcPr>
            <w:tcW w:w="1373" w:type="dxa"/>
            <w:shd w:val="clear" w:color="auto" w:fill="CCFFFF"/>
          </w:tcPr>
          <w:p w14:paraId="2B959BE7" w14:textId="5B732314" w:rsidR="00BB3D99" w:rsidRPr="008E497C" w:rsidRDefault="00BB3D99" w:rsidP="00BB3D99">
            <w:pPr>
              <w:rPr>
                <w:rFonts w:asciiTheme="minorHAnsi" w:eastAsia="Times" w:hAnsiTheme="minorHAnsi"/>
                <w:color w:val="000000" w:themeColor="text1"/>
                <w:sz w:val="20"/>
                <w:szCs w:val="20"/>
              </w:rPr>
            </w:pPr>
            <w:r w:rsidRPr="003609B8">
              <w:rPr>
                <w:rFonts w:asciiTheme="minorHAnsi" w:hAnsiTheme="minorHAnsi"/>
                <w:sz w:val="20"/>
                <w:szCs w:val="20"/>
              </w:rPr>
              <w:lastRenderedPageBreak/>
              <w:t>-------</w:t>
            </w:r>
          </w:p>
        </w:tc>
        <w:tc>
          <w:tcPr>
            <w:tcW w:w="1440" w:type="dxa"/>
            <w:shd w:val="clear" w:color="auto" w:fill="CCFFFF"/>
          </w:tcPr>
          <w:p w14:paraId="258ABF1E" w14:textId="77777777" w:rsidR="00BB3D99" w:rsidRPr="008E497C" w:rsidRDefault="00BB3D99" w:rsidP="00BB3D99">
            <w:pPr>
              <w:rPr>
                <w:rFonts w:asciiTheme="minorHAnsi" w:eastAsia="Times" w:hAnsiTheme="minorHAnsi"/>
                <w:color w:val="000000" w:themeColor="text1"/>
                <w:sz w:val="20"/>
                <w:szCs w:val="20"/>
              </w:rPr>
            </w:pPr>
          </w:p>
        </w:tc>
        <w:tc>
          <w:tcPr>
            <w:tcW w:w="1260" w:type="dxa"/>
            <w:shd w:val="clear" w:color="auto" w:fill="CCFFFF"/>
          </w:tcPr>
          <w:p w14:paraId="56D29F57" w14:textId="77777777" w:rsidR="00BB3D99" w:rsidRPr="008E497C" w:rsidRDefault="00BB3D99" w:rsidP="00BB3D99">
            <w:pPr>
              <w:rPr>
                <w:rFonts w:asciiTheme="minorHAnsi" w:eastAsia="Times" w:hAnsiTheme="minorHAnsi"/>
                <w:color w:val="000000" w:themeColor="text1"/>
                <w:sz w:val="20"/>
                <w:szCs w:val="20"/>
              </w:rPr>
            </w:pPr>
          </w:p>
        </w:tc>
        <w:tc>
          <w:tcPr>
            <w:tcW w:w="1530" w:type="dxa"/>
            <w:shd w:val="clear" w:color="auto" w:fill="CCFFFF"/>
          </w:tcPr>
          <w:p w14:paraId="6937A458" w14:textId="77777777" w:rsidR="00BB3D99" w:rsidRPr="008E497C" w:rsidRDefault="00BB3D99" w:rsidP="00BB3D99">
            <w:pPr>
              <w:rPr>
                <w:rFonts w:asciiTheme="minorHAnsi" w:eastAsia="Times" w:hAnsiTheme="minorHAnsi"/>
                <w:color w:val="000000" w:themeColor="text1"/>
                <w:sz w:val="20"/>
                <w:szCs w:val="20"/>
              </w:rPr>
            </w:pPr>
          </w:p>
        </w:tc>
        <w:tc>
          <w:tcPr>
            <w:tcW w:w="1499" w:type="dxa"/>
            <w:shd w:val="clear" w:color="auto" w:fill="CCFFFF"/>
          </w:tcPr>
          <w:p w14:paraId="16A8B8B6" w14:textId="77777777" w:rsidR="00BB3D99" w:rsidRPr="008E497C" w:rsidRDefault="00BB3D99" w:rsidP="00BB3D99">
            <w:pPr>
              <w:rPr>
                <w:rFonts w:asciiTheme="minorHAnsi" w:eastAsia="Times" w:hAnsiTheme="minorHAnsi"/>
                <w:color w:val="000000" w:themeColor="text1"/>
                <w:sz w:val="20"/>
                <w:szCs w:val="20"/>
              </w:rPr>
            </w:pPr>
          </w:p>
        </w:tc>
        <w:tc>
          <w:tcPr>
            <w:tcW w:w="1566" w:type="dxa"/>
            <w:shd w:val="clear" w:color="auto" w:fill="CCFFFF"/>
          </w:tcPr>
          <w:p w14:paraId="61C2D171" w14:textId="77777777" w:rsidR="00BB3D99" w:rsidRPr="008E497C" w:rsidRDefault="00BB3D99" w:rsidP="00BB3D99">
            <w:pPr>
              <w:rPr>
                <w:rFonts w:asciiTheme="minorHAnsi" w:eastAsia="Times" w:hAnsiTheme="minorHAnsi"/>
                <w:color w:val="000000" w:themeColor="text1"/>
                <w:sz w:val="20"/>
                <w:szCs w:val="20"/>
              </w:rPr>
            </w:pPr>
          </w:p>
        </w:tc>
      </w:tr>
    </w:tbl>
    <w:p w14:paraId="5DF02B5F" w14:textId="2366A3F1" w:rsidR="009E6D6F" w:rsidRPr="00726D3A" w:rsidRDefault="009E6D6F">
      <w:pPr>
        <w:rPr>
          <w:rFonts w:asciiTheme="minorHAnsi" w:eastAsia="Calibri" w:hAnsiTheme="minorHAnsi"/>
          <w:color w:val="000000" w:themeColor="text1"/>
        </w:rPr>
      </w:pPr>
    </w:p>
    <w:sectPr w:rsidR="009E6D6F" w:rsidRPr="00726D3A" w:rsidSect="00655374">
      <w:footerReference w:type="even" r:id="rId7"/>
      <w:footerReference w:type="default" r:id="rId8"/>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90371" w14:textId="77777777" w:rsidR="00745531" w:rsidRDefault="00745531" w:rsidP="004C59D7">
      <w:r>
        <w:separator/>
      </w:r>
    </w:p>
  </w:endnote>
  <w:endnote w:type="continuationSeparator" w:id="0">
    <w:p w14:paraId="53A52F47" w14:textId="77777777" w:rsidR="00745531" w:rsidRDefault="00745531"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7299D39C"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00D848EB">
          <w:rPr>
            <w:rStyle w:val="PageNumber"/>
            <w:noProof/>
          </w:rPr>
          <w:t>15</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D6A8" w14:textId="77777777" w:rsidR="00745531" w:rsidRDefault="00745531" w:rsidP="004C59D7">
      <w:r>
        <w:separator/>
      </w:r>
    </w:p>
  </w:footnote>
  <w:footnote w:type="continuationSeparator" w:id="0">
    <w:p w14:paraId="30F66FDB" w14:textId="77777777" w:rsidR="00745531" w:rsidRDefault="00745531"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B43"/>
    <w:multiLevelType w:val="multilevel"/>
    <w:tmpl w:val="55AAC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28B"/>
    <w:multiLevelType w:val="multilevel"/>
    <w:tmpl w:val="9AA0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13FD5"/>
    <w:multiLevelType w:val="multilevel"/>
    <w:tmpl w:val="1256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A09B7"/>
    <w:multiLevelType w:val="multilevel"/>
    <w:tmpl w:val="B21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67AAD"/>
    <w:multiLevelType w:val="multilevel"/>
    <w:tmpl w:val="268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A14E4"/>
    <w:multiLevelType w:val="multilevel"/>
    <w:tmpl w:val="28C80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80211"/>
    <w:multiLevelType w:val="multilevel"/>
    <w:tmpl w:val="FFBC7D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F43CCC"/>
    <w:multiLevelType w:val="multilevel"/>
    <w:tmpl w:val="23D62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629E4"/>
    <w:multiLevelType w:val="hybridMultilevel"/>
    <w:tmpl w:val="B72A7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9F079A"/>
    <w:multiLevelType w:val="multilevel"/>
    <w:tmpl w:val="7BBA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71EBF"/>
    <w:multiLevelType w:val="multilevel"/>
    <w:tmpl w:val="98A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6075B"/>
    <w:multiLevelType w:val="multilevel"/>
    <w:tmpl w:val="A536A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73ED6"/>
    <w:multiLevelType w:val="multilevel"/>
    <w:tmpl w:val="A18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0451F"/>
    <w:multiLevelType w:val="multilevel"/>
    <w:tmpl w:val="E354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B147E"/>
    <w:multiLevelType w:val="hybridMultilevel"/>
    <w:tmpl w:val="BC628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6046D"/>
    <w:multiLevelType w:val="multilevel"/>
    <w:tmpl w:val="0F1053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3ADD736A"/>
    <w:multiLevelType w:val="hybridMultilevel"/>
    <w:tmpl w:val="D206E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6293F"/>
    <w:multiLevelType w:val="hybridMultilevel"/>
    <w:tmpl w:val="FF840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F3ED5"/>
    <w:multiLevelType w:val="multilevel"/>
    <w:tmpl w:val="57A4C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44778F"/>
    <w:multiLevelType w:val="multilevel"/>
    <w:tmpl w:val="D094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8D18D3"/>
    <w:multiLevelType w:val="multilevel"/>
    <w:tmpl w:val="1614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917E5B"/>
    <w:multiLevelType w:val="multilevel"/>
    <w:tmpl w:val="9AA4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9A70F2"/>
    <w:multiLevelType w:val="multilevel"/>
    <w:tmpl w:val="9AF06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A3148C"/>
    <w:multiLevelType w:val="multilevel"/>
    <w:tmpl w:val="E0A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4E150A"/>
    <w:multiLevelType w:val="multilevel"/>
    <w:tmpl w:val="9EE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71D00"/>
    <w:multiLevelType w:val="multilevel"/>
    <w:tmpl w:val="610C9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DA44D1"/>
    <w:multiLevelType w:val="multilevel"/>
    <w:tmpl w:val="92C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E94EBA"/>
    <w:multiLevelType w:val="multilevel"/>
    <w:tmpl w:val="FEC0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FD2E56"/>
    <w:multiLevelType w:val="multilevel"/>
    <w:tmpl w:val="B1A8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4D2B57"/>
    <w:multiLevelType w:val="multilevel"/>
    <w:tmpl w:val="AE462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B65D7F"/>
    <w:multiLevelType w:val="multilevel"/>
    <w:tmpl w:val="370083E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214505"/>
    <w:multiLevelType w:val="multilevel"/>
    <w:tmpl w:val="14CA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5342A8"/>
    <w:multiLevelType w:val="multilevel"/>
    <w:tmpl w:val="F1F28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DF562D"/>
    <w:multiLevelType w:val="hybridMultilevel"/>
    <w:tmpl w:val="B87AC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53BD8"/>
    <w:multiLevelType w:val="hybridMultilevel"/>
    <w:tmpl w:val="16285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E56F90"/>
    <w:multiLevelType w:val="multilevel"/>
    <w:tmpl w:val="847E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95FC2"/>
    <w:multiLevelType w:val="multilevel"/>
    <w:tmpl w:val="C7DC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1B7388"/>
    <w:multiLevelType w:val="hybridMultilevel"/>
    <w:tmpl w:val="E718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7E633B"/>
    <w:multiLevelType w:val="multilevel"/>
    <w:tmpl w:val="2F66C2BE"/>
    <w:lvl w:ilvl="0">
      <w:start w:val="1"/>
      <w:numFmt w:val="bullet"/>
      <w:lvlText w:val="o"/>
      <w:lvlJc w:val="left"/>
      <w:pPr>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1"/>
  </w:num>
  <w:num w:numId="3">
    <w:abstractNumId w:val="31"/>
  </w:num>
  <w:num w:numId="4">
    <w:abstractNumId w:val="26"/>
  </w:num>
  <w:num w:numId="5">
    <w:abstractNumId w:val="23"/>
  </w:num>
  <w:num w:numId="6">
    <w:abstractNumId w:val="5"/>
  </w:num>
  <w:num w:numId="7">
    <w:abstractNumId w:val="12"/>
  </w:num>
  <w:num w:numId="8">
    <w:abstractNumId w:val="4"/>
  </w:num>
  <w:num w:numId="9">
    <w:abstractNumId w:val="1"/>
  </w:num>
  <w:num w:numId="10">
    <w:abstractNumId w:val="24"/>
  </w:num>
  <w:num w:numId="11">
    <w:abstractNumId w:val="20"/>
  </w:num>
  <w:num w:numId="12">
    <w:abstractNumId w:val="10"/>
  </w:num>
  <w:num w:numId="13">
    <w:abstractNumId w:val="28"/>
  </w:num>
  <w:num w:numId="14">
    <w:abstractNumId w:val="2"/>
  </w:num>
  <w:num w:numId="15">
    <w:abstractNumId w:val="18"/>
  </w:num>
  <w:num w:numId="16">
    <w:abstractNumId w:val="18"/>
    <w:lvlOverride w:ilvl="2">
      <w:lvl w:ilvl="2">
        <w:numFmt w:val="bullet"/>
        <w:lvlText w:val=""/>
        <w:lvlJc w:val="left"/>
        <w:pPr>
          <w:tabs>
            <w:tab w:val="num" w:pos="2160"/>
          </w:tabs>
          <w:ind w:left="2160" w:hanging="360"/>
        </w:pPr>
        <w:rPr>
          <w:rFonts w:ascii="Symbol" w:hAnsi="Symbol" w:hint="default"/>
          <w:sz w:val="20"/>
        </w:rPr>
      </w:lvl>
    </w:lvlOverride>
  </w:num>
  <w:num w:numId="17">
    <w:abstractNumId w:val="37"/>
  </w:num>
  <w:num w:numId="18">
    <w:abstractNumId w:val="16"/>
  </w:num>
  <w:num w:numId="19">
    <w:abstractNumId w:val="0"/>
    <w:lvlOverride w:ilvl="1">
      <w:lvl w:ilvl="1">
        <w:numFmt w:val="bullet"/>
        <w:lvlText w:val=""/>
        <w:lvlJc w:val="left"/>
        <w:pPr>
          <w:tabs>
            <w:tab w:val="num" w:pos="1440"/>
          </w:tabs>
          <w:ind w:left="1440" w:hanging="360"/>
        </w:pPr>
        <w:rPr>
          <w:rFonts w:ascii="Symbol" w:hAnsi="Symbol" w:hint="default"/>
          <w:sz w:val="20"/>
        </w:rPr>
      </w:lvl>
    </w:lvlOverride>
  </w:num>
  <w:num w:numId="20">
    <w:abstractNumId w:val="29"/>
    <w:lvlOverride w:ilvl="1">
      <w:lvl w:ilvl="1">
        <w:numFmt w:val="bullet"/>
        <w:lvlText w:val=""/>
        <w:lvlJc w:val="left"/>
        <w:pPr>
          <w:tabs>
            <w:tab w:val="num" w:pos="1440"/>
          </w:tabs>
          <w:ind w:left="1440" w:hanging="360"/>
        </w:pPr>
        <w:rPr>
          <w:rFonts w:ascii="Symbol" w:hAnsi="Symbol" w:hint="default"/>
          <w:sz w:val="20"/>
        </w:rPr>
      </w:lvl>
    </w:lvlOverride>
  </w:num>
  <w:num w:numId="21">
    <w:abstractNumId w:val="25"/>
  </w:num>
  <w:num w:numId="22">
    <w:abstractNumId w:val="33"/>
  </w:num>
  <w:num w:numId="23">
    <w:abstractNumId w:val="27"/>
  </w:num>
  <w:num w:numId="24">
    <w:abstractNumId w:val="36"/>
  </w:num>
  <w:num w:numId="25">
    <w:abstractNumId w:val="22"/>
  </w:num>
  <w:num w:numId="26">
    <w:abstractNumId w:val="3"/>
  </w:num>
  <w:num w:numId="27">
    <w:abstractNumId w:val="8"/>
  </w:num>
  <w:num w:numId="28">
    <w:abstractNumId w:val="30"/>
  </w:num>
  <w:num w:numId="29">
    <w:abstractNumId w:val="15"/>
  </w:num>
  <w:num w:numId="30">
    <w:abstractNumId w:val="38"/>
  </w:num>
  <w:num w:numId="31">
    <w:abstractNumId w:val="13"/>
  </w:num>
  <w:num w:numId="32">
    <w:abstractNumId w:val="7"/>
  </w:num>
  <w:num w:numId="33">
    <w:abstractNumId w:val="35"/>
  </w:num>
  <w:num w:numId="34">
    <w:abstractNumId w:val="6"/>
    <w:lvlOverride w:ilvl="0">
      <w:lvl w:ilvl="0">
        <w:numFmt w:val="decimal"/>
        <w:lvlText w:val="%1."/>
        <w:lvlJc w:val="left"/>
      </w:lvl>
    </w:lvlOverride>
  </w:num>
  <w:num w:numId="35">
    <w:abstractNumId w:val="6"/>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9"/>
  </w:num>
  <w:num w:numId="38">
    <w:abstractNumId w:val="14"/>
  </w:num>
  <w:num w:numId="39">
    <w:abstractNumId w:val="17"/>
  </w:num>
  <w:num w:numId="40">
    <w:abstractNumId w:val="21"/>
  </w:num>
  <w:num w:numId="41">
    <w:abstractNumId w:val="19"/>
  </w:num>
  <w:num w:numId="42">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01D51"/>
    <w:rsid w:val="000037A5"/>
    <w:rsid w:val="0004385A"/>
    <w:rsid w:val="00043D7C"/>
    <w:rsid w:val="00076946"/>
    <w:rsid w:val="000779FA"/>
    <w:rsid w:val="000844A5"/>
    <w:rsid w:val="00084A5F"/>
    <w:rsid w:val="000A0C47"/>
    <w:rsid w:val="000E0F26"/>
    <w:rsid w:val="000F7F6D"/>
    <w:rsid w:val="00153EA6"/>
    <w:rsid w:val="001B332D"/>
    <w:rsid w:val="001C0030"/>
    <w:rsid w:val="001C0438"/>
    <w:rsid w:val="001D69B5"/>
    <w:rsid w:val="001D754F"/>
    <w:rsid w:val="002025C1"/>
    <w:rsid w:val="002152F1"/>
    <w:rsid w:val="0021705E"/>
    <w:rsid w:val="00222400"/>
    <w:rsid w:val="002260F2"/>
    <w:rsid w:val="00285C23"/>
    <w:rsid w:val="002A0703"/>
    <w:rsid w:val="002A2120"/>
    <w:rsid w:val="002E66CE"/>
    <w:rsid w:val="003043A3"/>
    <w:rsid w:val="00313860"/>
    <w:rsid w:val="00313B70"/>
    <w:rsid w:val="003200FB"/>
    <w:rsid w:val="00333879"/>
    <w:rsid w:val="003609B8"/>
    <w:rsid w:val="00387BAF"/>
    <w:rsid w:val="00391670"/>
    <w:rsid w:val="003931DE"/>
    <w:rsid w:val="003B79E5"/>
    <w:rsid w:val="003E2696"/>
    <w:rsid w:val="003E5B9C"/>
    <w:rsid w:val="003F00CE"/>
    <w:rsid w:val="0040743F"/>
    <w:rsid w:val="004078FA"/>
    <w:rsid w:val="00436363"/>
    <w:rsid w:val="00445A45"/>
    <w:rsid w:val="00450740"/>
    <w:rsid w:val="00456EA8"/>
    <w:rsid w:val="004772AF"/>
    <w:rsid w:val="004A6557"/>
    <w:rsid w:val="004C1EDC"/>
    <w:rsid w:val="004C59D7"/>
    <w:rsid w:val="004D7F52"/>
    <w:rsid w:val="004F6CFD"/>
    <w:rsid w:val="00506833"/>
    <w:rsid w:val="00513C0A"/>
    <w:rsid w:val="00517BA8"/>
    <w:rsid w:val="00525D69"/>
    <w:rsid w:val="0052634A"/>
    <w:rsid w:val="00533C49"/>
    <w:rsid w:val="00543C10"/>
    <w:rsid w:val="005636F5"/>
    <w:rsid w:val="00565A9A"/>
    <w:rsid w:val="005912A8"/>
    <w:rsid w:val="0059785F"/>
    <w:rsid w:val="005A566E"/>
    <w:rsid w:val="005B7F2B"/>
    <w:rsid w:val="005E0438"/>
    <w:rsid w:val="00600121"/>
    <w:rsid w:val="00614058"/>
    <w:rsid w:val="00617405"/>
    <w:rsid w:val="00631FEE"/>
    <w:rsid w:val="00643FCE"/>
    <w:rsid w:val="00647A6C"/>
    <w:rsid w:val="00655374"/>
    <w:rsid w:val="0068526F"/>
    <w:rsid w:val="00695755"/>
    <w:rsid w:val="00695C57"/>
    <w:rsid w:val="006A7A2F"/>
    <w:rsid w:val="006C2AD2"/>
    <w:rsid w:val="006F4E4A"/>
    <w:rsid w:val="0071399A"/>
    <w:rsid w:val="00726D3A"/>
    <w:rsid w:val="00726F4F"/>
    <w:rsid w:val="007320A2"/>
    <w:rsid w:val="007404E5"/>
    <w:rsid w:val="00742D44"/>
    <w:rsid w:val="00745531"/>
    <w:rsid w:val="00755D74"/>
    <w:rsid w:val="0076280C"/>
    <w:rsid w:val="00764DB9"/>
    <w:rsid w:val="00775F22"/>
    <w:rsid w:val="0079108D"/>
    <w:rsid w:val="00794D5E"/>
    <w:rsid w:val="007A2526"/>
    <w:rsid w:val="007C1C9A"/>
    <w:rsid w:val="007F6617"/>
    <w:rsid w:val="00807EBA"/>
    <w:rsid w:val="0081006F"/>
    <w:rsid w:val="00810547"/>
    <w:rsid w:val="0081259D"/>
    <w:rsid w:val="00821849"/>
    <w:rsid w:val="0085508A"/>
    <w:rsid w:val="00860135"/>
    <w:rsid w:val="00876A9E"/>
    <w:rsid w:val="00883757"/>
    <w:rsid w:val="008D272F"/>
    <w:rsid w:val="008F04EC"/>
    <w:rsid w:val="00950A4F"/>
    <w:rsid w:val="00990196"/>
    <w:rsid w:val="009C23CB"/>
    <w:rsid w:val="009E6D6F"/>
    <w:rsid w:val="009F6456"/>
    <w:rsid w:val="00A16913"/>
    <w:rsid w:val="00A24094"/>
    <w:rsid w:val="00A528DF"/>
    <w:rsid w:val="00A864AD"/>
    <w:rsid w:val="00A90C71"/>
    <w:rsid w:val="00AA0862"/>
    <w:rsid w:val="00AA514C"/>
    <w:rsid w:val="00AB116B"/>
    <w:rsid w:val="00AD2272"/>
    <w:rsid w:val="00B10B97"/>
    <w:rsid w:val="00B175A5"/>
    <w:rsid w:val="00B2193C"/>
    <w:rsid w:val="00B315B2"/>
    <w:rsid w:val="00B356CB"/>
    <w:rsid w:val="00B41B5C"/>
    <w:rsid w:val="00B81710"/>
    <w:rsid w:val="00B95B11"/>
    <w:rsid w:val="00BA600F"/>
    <w:rsid w:val="00BB3D99"/>
    <w:rsid w:val="00BC64D2"/>
    <w:rsid w:val="00BD128C"/>
    <w:rsid w:val="00BE4C49"/>
    <w:rsid w:val="00C10B0A"/>
    <w:rsid w:val="00C12C03"/>
    <w:rsid w:val="00C12EC5"/>
    <w:rsid w:val="00C15949"/>
    <w:rsid w:val="00C24843"/>
    <w:rsid w:val="00C552B8"/>
    <w:rsid w:val="00C61EB7"/>
    <w:rsid w:val="00C66AA7"/>
    <w:rsid w:val="00C74B27"/>
    <w:rsid w:val="00C75E3F"/>
    <w:rsid w:val="00CC0646"/>
    <w:rsid w:val="00CD533C"/>
    <w:rsid w:val="00CD5384"/>
    <w:rsid w:val="00CE12D1"/>
    <w:rsid w:val="00CE501B"/>
    <w:rsid w:val="00D0250D"/>
    <w:rsid w:val="00D07B8A"/>
    <w:rsid w:val="00D15765"/>
    <w:rsid w:val="00D31188"/>
    <w:rsid w:val="00D43125"/>
    <w:rsid w:val="00D5128E"/>
    <w:rsid w:val="00D65319"/>
    <w:rsid w:val="00D67A05"/>
    <w:rsid w:val="00D71622"/>
    <w:rsid w:val="00D848EB"/>
    <w:rsid w:val="00DA5996"/>
    <w:rsid w:val="00E05A18"/>
    <w:rsid w:val="00E120CF"/>
    <w:rsid w:val="00E16E01"/>
    <w:rsid w:val="00E274E8"/>
    <w:rsid w:val="00E661BF"/>
    <w:rsid w:val="00E71188"/>
    <w:rsid w:val="00E75FF1"/>
    <w:rsid w:val="00E9468D"/>
    <w:rsid w:val="00EA6DB3"/>
    <w:rsid w:val="00EA74C3"/>
    <w:rsid w:val="00ED78FA"/>
    <w:rsid w:val="00F25FEF"/>
    <w:rsid w:val="00F3603C"/>
    <w:rsid w:val="00F81E1F"/>
    <w:rsid w:val="00F82885"/>
    <w:rsid w:val="00F90635"/>
    <w:rsid w:val="00FA3A8A"/>
    <w:rsid w:val="00FC554D"/>
    <w:rsid w:val="00FD4182"/>
    <w:rsid w:val="00FE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405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5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character" w:customStyle="1" w:styleId="SubtitleChar">
    <w:name w:val="Subtitle Char"/>
    <w:basedOn w:val="DefaultParagraphFont"/>
    <w:link w:val="Subtitle"/>
    <w:rsid w:val="00794D5E"/>
    <w:rPr>
      <w:rFonts w:ascii="Times New Roman" w:eastAsia="Times New Roman" w:hAnsi="Times New Roman" w:cs="Times New Roman"/>
      <w:color w:val="666666"/>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052">
      <w:bodyDiv w:val="1"/>
      <w:marLeft w:val="0"/>
      <w:marRight w:val="0"/>
      <w:marTop w:val="0"/>
      <w:marBottom w:val="0"/>
      <w:divBdr>
        <w:top w:val="none" w:sz="0" w:space="0" w:color="auto"/>
        <w:left w:val="none" w:sz="0" w:space="0" w:color="auto"/>
        <w:bottom w:val="none" w:sz="0" w:space="0" w:color="auto"/>
        <w:right w:val="none" w:sz="0" w:space="0" w:color="auto"/>
      </w:divBdr>
    </w:div>
    <w:div w:id="25176055">
      <w:bodyDiv w:val="1"/>
      <w:marLeft w:val="0"/>
      <w:marRight w:val="0"/>
      <w:marTop w:val="0"/>
      <w:marBottom w:val="0"/>
      <w:divBdr>
        <w:top w:val="none" w:sz="0" w:space="0" w:color="auto"/>
        <w:left w:val="none" w:sz="0" w:space="0" w:color="auto"/>
        <w:bottom w:val="none" w:sz="0" w:space="0" w:color="auto"/>
        <w:right w:val="none" w:sz="0" w:space="0" w:color="auto"/>
      </w:divBdr>
    </w:div>
    <w:div w:id="99644165">
      <w:bodyDiv w:val="1"/>
      <w:marLeft w:val="0"/>
      <w:marRight w:val="0"/>
      <w:marTop w:val="0"/>
      <w:marBottom w:val="0"/>
      <w:divBdr>
        <w:top w:val="none" w:sz="0" w:space="0" w:color="auto"/>
        <w:left w:val="none" w:sz="0" w:space="0" w:color="auto"/>
        <w:bottom w:val="none" w:sz="0" w:space="0" w:color="auto"/>
        <w:right w:val="none" w:sz="0" w:space="0" w:color="auto"/>
      </w:divBdr>
    </w:div>
    <w:div w:id="103966635">
      <w:bodyDiv w:val="1"/>
      <w:marLeft w:val="0"/>
      <w:marRight w:val="0"/>
      <w:marTop w:val="0"/>
      <w:marBottom w:val="0"/>
      <w:divBdr>
        <w:top w:val="none" w:sz="0" w:space="0" w:color="auto"/>
        <w:left w:val="none" w:sz="0" w:space="0" w:color="auto"/>
        <w:bottom w:val="none" w:sz="0" w:space="0" w:color="auto"/>
        <w:right w:val="none" w:sz="0" w:space="0" w:color="auto"/>
      </w:divBdr>
    </w:div>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195428622">
      <w:bodyDiv w:val="1"/>
      <w:marLeft w:val="0"/>
      <w:marRight w:val="0"/>
      <w:marTop w:val="0"/>
      <w:marBottom w:val="0"/>
      <w:divBdr>
        <w:top w:val="none" w:sz="0" w:space="0" w:color="auto"/>
        <w:left w:val="none" w:sz="0" w:space="0" w:color="auto"/>
        <w:bottom w:val="none" w:sz="0" w:space="0" w:color="auto"/>
        <w:right w:val="none" w:sz="0" w:space="0" w:color="auto"/>
      </w:divBdr>
    </w:div>
    <w:div w:id="204298379">
      <w:bodyDiv w:val="1"/>
      <w:marLeft w:val="0"/>
      <w:marRight w:val="0"/>
      <w:marTop w:val="0"/>
      <w:marBottom w:val="0"/>
      <w:divBdr>
        <w:top w:val="none" w:sz="0" w:space="0" w:color="auto"/>
        <w:left w:val="none" w:sz="0" w:space="0" w:color="auto"/>
        <w:bottom w:val="none" w:sz="0" w:space="0" w:color="auto"/>
        <w:right w:val="none" w:sz="0" w:space="0" w:color="auto"/>
      </w:divBdr>
    </w:div>
    <w:div w:id="221333121">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300699371">
      <w:bodyDiv w:val="1"/>
      <w:marLeft w:val="0"/>
      <w:marRight w:val="0"/>
      <w:marTop w:val="0"/>
      <w:marBottom w:val="0"/>
      <w:divBdr>
        <w:top w:val="none" w:sz="0" w:space="0" w:color="auto"/>
        <w:left w:val="none" w:sz="0" w:space="0" w:color="auto"/>
        <w:bottom w:val="none" w:sz="0" w:space="0" w:color="auto"/>
        <w:right w:val="none" w:sz="0" w:space="0" w:color="auto"/>
      </w:divBdr>
    </w:div>
    <w:div w:id="310063676">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49188535">
      <w:bodyDiv w:val="1"/>
      <w:marLeft w:val="0"/>
      <w:marRight w:val="0"/>
      <w:marTop w:val="0"/>
      <w:marBottom w:val="0"/>
      <w:divBdr>
        <w:top w:val="none" w:sz="0" w:space="0" w:color="auto"/>
        <w:left w:val="none" w:sz="0" w:space="0" w:color="auto"/>
        <w:bottom w:val="none" w:sz="0" w:space="0" w:color="auto"/>
        <w:right w:val="none" w:sz="0" w:space="0" w:color="auto"/>
      </w:divBdr>
    </w:div>
    <w:div w:id="362680047">
      <w:bodyDiv w:val="1"/>
      <w:marLeft w:val="0"/>
      <w:marRight w:val="0"/>
      <w:marTop w:val="0"/>
      <w:marBottom w:val="0"/>
      <w:divBdr>
        <w:top w:val="none" w:sz="0" w:space="0" w:color="auto"/>
        <w:left w:val="none" w:sz="0" w:space="0" w:color="auto"/>
        <w:bottom w:val="none" w:sz="0" w:space="0" w:color="auto"/>
        <w:right w:val="none" w:sz="0" w:space="0" w:color="auto"/>
      </w:divBdr>
    </w:div>
    <w:div w:id="376317319">
      <w:bodyDiv w:val="1"/>
      <w:marLeft w:val="0"/>
      <w:marRight w:val="0"/>
      <w:marTop w:val="0"/>
      <w:marBottom w:val="0"/>
      <w:divBdr>
        <w:top w:val="none" w:sz="0" w:space="0" w:color="auto"/>
        <w:left w:val="none" w:sz="0" w:space="0" w:color="auto"/>
        <w:bottom w:val="none" w:sz="0" w:space="0" w:color="auto"/>
        <w:right w:val="none" w:sz="0" w:space="0" w:color="auto"/>
      </w:divBdr>
    </w:div>
    <w:div w:id="383337084">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61777002">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03979489">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562061696">
      <w:bodyDiv w:val="1"/>
      <w:marLeft w:val="0"/>
      <w:marRight w:val="0"/>
      <w:marTop w:val="0"/>
      <w:marBottom w:val="0"/>
      <w:divBdr>
        <w:top w:val="none" w:sz="0" w:space="0" w:color="auto"/>
        <w:left w:val="none" w:sz="0" w:space="0" w:color="auto"/>
        <w:bottom w:val="none" w:sz="0" w:space="0" w:color="auto"/>
        <w:right w:val="none" w:sz="0" w:space="0" w:color="auto"/>
      </w:divBdr>
    </w:div>
    <w:div w:id="570770732">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761149340">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38664795">
      <w:bodyDiv w:val="1"/>
      <w:marLeft w:val="0"/>
      <w:marRight w:val="0"/>
      <w:marTop w:val="0"/>
      <w:marBottom w:val="0"/>
      <w:divBdr>
        <w:top w:val="none" w:sz="0" w:space="0" w:color="auto"/>
        <w:left w:val="none" w:sz="0" w:space="0" w:color="auto"/>
        <w:bottom w:val="none" w:sz="0" w:space="0" w:color="auto"/>
        <w:right w:val="none" w:sz="0" w:space="0" w:color="auto"/>
      </w:divBdr>
    </w:div>
    <w:div w:id="847250410">
      <w:bodyDiv w:val="1"/>
      <w:marLeft w:val="0"/>
      <w:marRight w:val="0"/>
      <w:marTop w:val="0"/>
      <w:marBottom w:val="0"/>
      <w:divBdr>
        <w:top w:val="none" w:sz="0" w:space="0" w:color="auto"/>
        <w:left w:val="none" w:sz="0" w:space="0" w:color="auto"/>
        <w:bottom w:val="none" w:sz="0" w:space="0" w:color="auto"/>
        <w:right w:val="none" w:sz="0" w:space="0" w:color="auto"/>
      </w:divBdr>
    </w:div>
    <w:div w:id="851338153">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884298598">
      <w:bodyDiv w:val="1"/>
      <w:marLeft w:val="0"/>
      <w:marRight w:val="0"/>
      <w:marTop w:val="0"/>
      <w:marBottom w:val="0"/>
      <w:divBdr>
        <w:top w:val="none" w:sz="0" w:space="0" w:color="auto"/>
        <w:left w:val="none" w:sz="0" w:space="0" w:color="auto"/>
        <w:bottom w:val="none" w:sz="0" w:space="0" w:color="auto"/>
        <w:right w:val="none" w:sz="0" w:space="0" w:color="auto"/>
      </w:divBdr>
      <w:divsChild>
        <w:div w:id="172840924">
          <w:marLeft w:val="-108"/>
          <w:marRight w:val="0"/>
          <w:marTop w:val="0"/>
          <w:marBottom w:val="0"/>
          <w:divBdr>
            <w:top w:val="none" w:sz="0" w:space="0" w:color="auto"/>
            <w:left w:val="none" w:sz="0" w:space="0" w:color="auto"/>
            <w:bottom w:val="none" w:sz="0" w:space="0" w:color="auto"/>
            <w:right w:val="none" w:sz="0" w:space="0" w:color="auto"/>
          </w:divBdr>
        </w:div>
        <w:div w:id="96020641">
          <w:marLeft w:val="-108"/>
          <w:marRight w:val="0"/>
          <w:marTop w:val="0"/>
          <w:marBottom w:val="0"/>
          <w:divBdr>
            <w:top w:val="none" w:sz="0" w:space="0" w:color="auto"/>
            <w:left w:val="none" w:sz="0" w:space="0" w:color="auto"/>
            <w:bottom w:val="none" w:sz="0" w:space="0" w:color="auto"/>
            <w:right w:val="none" w:sz="0" w:space="0" w:color="auto"/>
          </w:divBdr>
        </w:div>
      </w:divsChild>
    </w:div>
    <w:div w:id="888885453">
      <w:bodyDiv w:val="1"/>
      <w:marLeft w:val="0"/>
      <w:marRight w:val="0"/>
      <w:marTop w:val="0"/>
      <w:marBottom w:val="0"/>
      <w:divBdr>
        <w:top w:val="none" w:sz="0" w:space="0" w:color="auto"/>
        <w:left w:val="none" w:sz="0" w:space="0" w:color="auto"/>
        <w:bottom w:val="none" w:sz="0" w:space="0" w:color="auto"/>
        <w:right w:val="none" w:sz="0" w:space="0" w:color="auto"/>
      </w:divBdr>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988943268">
      <w:bodyDiv w:val="1"/>
      <w:marLeft w:val="0"/>
      <w:marRight w:val="0"/>
      <w:marTop w:val="0"/>
      <w:marBottom w:val="0"/>
      <w:divBdr>
        <w:top w:val="none" w:sz="0" w:space="0" w:color="auto"/>
        <w:left w:val="none" w:sz="0" w:space="0" w:color="auto"/>
        <w:bottom w:val="none" w:sz="0" w:space="0" w:color="auto"/>
        <w:right w:val="none" w:sz="0" w:space="0" w:color="auto"/>
      </w:divBdr>
    </w:div>
    <w:div w:id="1097291008">
      <w:bodyDiv w:val="1"/>
      <w:marLeft w:val="0"/>
      <w:marRight w:val="0"/>
      <w:marTop w:val="0"/>
      <w:marBottom w:val="0"/>
      <w:divBdr>
        <w:top w:val="none" w:sz="0" w:space="0" w:color="auto"/>
        <w:left w:val="none" w:sz="0" w:space="0" w:color="auto"/>
        <w:bottom w:val="none" w:sz="0" w:space="0" w:color="auto"/>
        <w:right w:val="none" w:sz="0" w:space="0" w:color="auto"/>
      </w:divBdr>
    </w:div>
    <w:div w:id="1149055312">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32078957">
      <w:bodyDiv w:val="1"/>
      <w:marLeft w:val="0"/>
      <w:marRight w:val="0"/>
      <w:marTop w:val="0"/>
      <w:marBottom w:val="0"/>
      <w:divBdr>
        <w:top w:val="none" w:sz="0" w:space="0" w:color="auto"/>
        <w:left w:val="none" w:sz="0" w:space="0" w:color="auto"/>
        <w:bottom w:val="none" w:sz="0" w:space="0" w:color="auto"/>
        <w:right w:val="none" w:sz="0" w:space="0" w:color="auto"/>
      </w:divBdr>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271014758">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022258">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389110570">
      <w:bodyDiv w:val="1"/>
      <w:marLeft w:val="0"/>
      <w:marRight w:val="0"/>
      <w:marTop w:val="0"/>
      <w:marBottom w:val="0"/>
      <w:divBdr>
        <w:top w:val="none" w:sz="0" w:space="0" w:color="auto"/>
        <w:left w:val="none" w:sz="0" w:space="0" w:color="auto"/>
        <w:bottom w:val="none" w:sz="0" w:space="0" w:color="auto"/>
        <w:right w:val="none" w:sz="0" w:space="0" w:color="auto"/>
      </w:divBdr>
    </w:div>
    <w:div w:id="1400127509">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26270053">
      <w:bodyDiv w:val="1"/>
      <w:marLeft w:val="0"/>
      <w:marRight w:val="0"/>
      <w:marTop w:val="0"/>
      <w:marBottom w:val="0"/>
      <w:divBdr>
        <w:top w:val="none" w:sz="0" w:space="0" w:color="auto"/>
        <w:left w:val="none" w:sz="0" w:space="0" w:color="auto"/>
        <w:bottom w:val="none" w:sz="0" w:space="0" w:color="auto"/>
        <w:right w:val="none" w:sz="0" w:space="0" w:color="auto"/>
      </w:divBdr>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43451726">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494565029">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46595936">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605453058">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53875097">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820538965">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 w:id="1984894885">
      <w:bodyDiv w:val="1"/>
      <w:marLeft w:val="0"/>
      <w:marRight w:val="0"/>
      <w:marTop w:val="0"/>
      <w:marBottom w:val="0"/>
      <w:divBdr>
        <w:top w:val="none" w:sz="0" w:space="0" w:color="auto"/>
        <w:left w:val="none" w:sz="0" w:space="0" w:color="auto"/>
        <w:bottom w:val="none" w:sz="0" w:space="0" w:color="auto"/>
        <w:right w:val="none" w:sz="0" w:space="0" w:color="auto"/>
      </w:divBdr>
    </w:div>
    <w:div w:id="2037924845">
      <w:bodyDiv w:val="1"/>
      <w:marLeft w:val="0"/>
      <w:marRight w:val="0"/>
      <w:marTop w:val="0"/>
      <w:marBottom w:val="0"/>
      <w:divBdr>
        <w:top w:val="none" w:sz="0" w:space="0" w:color="auto"/>
        <w:left w:val="none" w:sz="0" w:space="0" w:color="auto"/>
        <w:bottom w:val="none" w:sz="0" w:space="0" w:color="auto"/>
        <w:right w:val="none" w:sz="0" w:space="0" w:color="auto"/>
      </w:divBdr>
    </w:div>
    <w:div w:id="2041737055">
      <w:bodyDiv w:val="1"/>
      <w:marLeft w:val="0"/>
      <w:marRight w:val="0"/>
      <w:marTop w:val="0"/>
      <w:marBottom w:val="0"/>
      <w:divBdr>
        <w:top w:val="none" w:sz="0" w:space="0" w:color="auto"/>
        <w:left w:val="none" w:sz="0" w:space="0" w:color="auto"/>
        <w:bottom w:val="none" w:sz="0" w:space="0" w:color="auto"/>
        <w:right w:val="none" w:sz="0" w:space="0" w:color="auto"/>
      </w:divBdr>
    </w:div>
    <w:div w:id="2051026011">
      <w:bodyDiv w:val="1"/>
      <w:marLeft w:val="0"/>
      <w:marRight w:val="0"/>
      <w:marTop w:val="0"/>
      <w:marBottom w:val="0"/>
      <w:divBdr>
        <w:top w:val="none" w:sz="0" w:space="0" w:color="auto"/>
        <w:left w:val="none" w:sz="0" w:space="0" w:color="auto"/>
        <w:bottom w:val="none" w:sz="0" w:space="0" w:color="auto"/>
        <w:right w:val="none" w:sz="0" w:space="0" w:color="auto"/>
      </w:divBdr>
    </w:div>
    <w:div w:id="2096003759">
      <w:bodyDiv w:val="1"/>
      <w:marLeft w:val="0"/>
      <w:marRight w:val="0"/>
      <w:marTop w:val="0"/>
      <w:marBottom w:val="0"/>
      <w:divBdr>
        <w:top w:val="none" w:sz="0" w:space="0" w:color="auto"/>
        <w:left w:val="none" w:sz="0" w:space="0" w:color="auto"/>
        <w:bottom w:val="none" w:sz="0" w:space="0" w:color="auto"/>
        <w:right w:val="none" w:sz="0" w:space="0" w:color="auto"/>
      </w:divBdr>
    </w:div>
    <w:div w:id="212776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4727</Words>
  <Characters>26945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Julie Lindstrom</cp:lastModifiedBy>
  <cp:revision>2</cp:revision>
  <dcterms:created xsi:type="dcterms:W3CDTF">2020-01-07T17:22:00Z</dcterms:created>
  <dcterms:modified xsi:type="dcterms:W3CDTF">2020-01-07T17:22:00Z</dcterms:modified>
</cp:coreProperties>
</file>