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02C7C6" w14:textId="5B508733" w:rsidR="00633ECB" w:rsidRPr="00C312E3" w:rsidRDefault="00633ECB" w:rsidP="00633ECB">
      <w:pPr>
        <w:widowControl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SAYD Health-Safety, and Well-Being Assessment (Level 2</w:t>
      </w:r>
      <w:r w:rsidRPr="4B11F887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26B6C322" w14:textId="77777777" w:rsidR="00633ECB" w:rsidRDefault="00633ECB" w:rsidP="00633ECB">
      <w:pPr>
        <w:widowControl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Program Handbook</w:t>
      </w:r>
    </w:p>
    <w:p w14:paraId="4C68BEC6" w14:textId="77777777" w:rsidR="00633ECB" w:rsidRPr="00BB5CE2" w:rsidRDefault="00633ECB" w:rsidP="00633EC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18"/>
        <w:gridCol w:w="10980"/>
      </w:tblGrid>
      <w:tr w:rsidR="00EE0D29" w:rsidRPr="00611C3B" w14:paraId="065AE560" w14:textId="77777777" w:rsidTr="00EE0D29">
        <w:tc>
          <w:tcPr>
            <w:tcW w:w="3618" w:type="dxa"/>
            <w:shd w:val="clear" w:color="auto" w:fill="auto"/>
          </w:tcPr>
          <w:p w14:paraId="696BA072" w14:textId="77777777" w:rsidR="00633ECB" w:rsidRPr="00EE0D29" w:rsidRDefault="00633ECB" w:rsidP="00633E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E0D29">
              <w:rPr>
                <w:rFonts w:ascii="Times New Roman" w:eastAsia="Times" w:hAnsi="Times New Roman" w:cs="Times New Roman"/>
                <w:b/>
                <w:bCs/>
              </w:rPr>
              <w:t>SAYD Competencies</w:t>
            </w:r>
          </w:p>
        </w:tc>
        <w:tc>
          <w:tcPr>
            <w:tcW w:w="10980" w:type="dxa"/>
            <w:shd w:val="clear" w:color="auto" w:fill="auto"/>
          </w:tcPr>
          <w:p w14:paraId="60F7328B" w14:textId="71525DF1" w:rsidR="00633ECB" w:rsidRPr="00EE0D29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E0D29">
              <w:rPr>
                <w:rFonts w:ascii="Times New Roman" w:hAnsi="Times New Roman" w:cs="Times New Roman"/>
                <w:u w:val="single"/>
              </w:rPr>
              <w:t>HSW1</w:t>
            </w:r>
            <w:r w:rsidR="00EE0D29" w:rsidRPr="00EE0D29">
              <w:rPr>
                <w:rFonts w:ascii="Times New Roman" w:hAnsi="Times New Roman" w:cs="Times New Roman"/>
              </w:rPr>
              <w:t xml:space="preserve">: </w:t>
            </w:r>
            <w:r w:rsidR="00EE0D29" w:rsidRPr="00EE0D29">
              <w:rPr>
                <w:rFonts w:ascii="Times New Roman" w:hAnsi="Times New Roman" w:cs="Times New Roman"/>
              </w:rPr>
              <w:t>Identifies and articulates all aspects of relationships, resources and programs that provide physical and emotional safety to SAY</w:t>
            </w:r>
            <w:r w:rsidR="00EE0D29" w:rsidRPr="00EE0D29">
              <w:rPr>
                <w:rFonts w:ascii="Times New Roman" w:hAnsi="Times New Roman" w:cs="Times New Roman"/>
              </w:rPr>
              <w:t>.</w:t>
            </w:r>
          </w:p>
        </w:tc>
      </w:tr>
      <w:tr w:rsidR="00EE0D29" w:rsidRPr="00611C3B" w14:paraId="03B72891" w14:textId="77777777" w:rsidTr="00EE0D29">
        <w:trPr>
          <w:trHeight w:val="66"/>
        </w:trPr>
        <w:tc>
          <w:tcPr>
            <w:tcW w:w="3618" w:type="dxa"/>
            <w:shd w:val="clear" w:color="auto" w:fill="auto"/>
          </w:tcPr>
          <w:p w14:paraId="681E5669" w14:textId="77777777" w:rsidR="00633ECB" w:rsidRPr="00A849DD" w:rsidRDefault="00633ECB" w:rsidP="00633E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A849DD">
              <w:rPr>
                <w:rFonts w:ascii="Times New Roman" w:eastAsia="Times" w:hAnsi="Times New Roman" w:cs="Times New Roman"/>
                <w:b/>
                <w:bCs/>
                <w:sz w:val="20"/>
              </w:rPr>
              <w:t>Original Gateways SAYD Benchmarks</w:t>
            </w:r>
          </w:p>
        </w:tc>
        <w:tc>
          <w:tcPr>
            <w:tcW w:w="10980" w:type="dxa"/>
            <w:shd w:val="clear" w:color="auto" w:fill="auto"/>
          </w:tcPr>
          <w:p w14:paraId="6EE5DF5F" w14:textId="5CCDBA1F" w:rsidR="00633ECB" w:rsidRPr="00611C3B" w:rsidRDefault="00633ECB" w:rsidP="00633ECB">
            <w:pPr>
              <w:widowControl w:val="0"/>
              <w:spacing w:after="0" w:line="240" w:lineRule="auto"/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4603BD">
              <w:rPr>
                <w:rFonts w:ascii="Times New Roman" w:hAnsi="Times New Roman" w:cs="Times New Roman"/>
                <w:sz w:val="16"/>
                <w:szCs w:val="16"/>
              </w:rPr>
              <w:t>2-4A2</w:t>
            </w:r>
            <w:bookmarkStart w:id="0" w:name="_GoBack"/>
            <w:bookmarkEnd w:id="0"/>
            <w:r w:rsidRPr="004603BD">
              <w:rPr>
                <w:rFonts w:ascii="Times New Roman" w:hAnsi="Times New Roman" w:cs="Times New Roman"/>
                <w:sz w:val="16"/>
                <w:szCs w:val="16"/>
              </w:rPr>
              <w:t>0, 2-4A21, 2-4B1, 2-4B2, 2-4B3, 2-4B4, 2-4B5, 2-4B9</w:t>
            </w:r>
          </w:p>
        </w:tc>
      </w:tr>
      <w:tr w:rsidR="00EE0D29" w:rsidRPr="00611C3B" w14:paraId="27637EAF" w14:textId="77777777" w:rsidTr="00EE0D29">
        <w:trPr>
          <w:trHeight w:val="66"/>
        </w:trPr>
        <w:tc>
          <w:tcPr>
            <w:tcW w:w="3618" w:type="dxa"/>
            <w:shd w:val="clear" w:color="auto" w:fill="auto"/>
          </w:tcPr>
          <w:p w14:paraId="272BB2B2" w14:textId="463EB52D" w:rsidR="00A849DD" w:rsidRPr="00A849DD" w:rsidRDefault="00A849DD" w:rsidP="00633ECB">
            <w:pPr>
              <w:widowControl w:val="0"/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</w:rPr>
            </w:pPr>
            <w:r w:rsidRPr="00A849DD">
              <w:rPr>
                <w:rFonts w:ascii="Times New Roman" w:eastAsia="Times" w:hAnsi="Times New Roman" w:cs="Times New Roman"/>
                <w:b/>
                <w:bCs/>
                <w:sz w:val="20"/>
              </w:rPr>
              <w:t>IPTS</w:t>
            </w:r>
          </w:p>
        </w:tc>
        <w:tc>
          <w:tcPr>
            <w:tcW w:w="10980" w:type="dxa"/>
            <w:shd w:val="clear" w:color="auto" w:fill="auto"/>
          </w:tcPr>
          <w:p w14:paraId="52732BC8" w14:textId="092A9E46" w:rsidR="00A849DD" w:rsidRPr="00A849DD" w:rsidRDefault="00A849DD" w:rsidP="00633ECB">
            <w:pPr>
              <w:widowControl w:val="0"/>
              <w:spacing w:after="0" w:line="240" w:lineRule="auto"/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49DD">
              <w:rPr>
                <w:rFonts w:ascii="Times New Roman" w:hAnsi="Times New Roman" w:cs="Times New Roman"/>
                <w:sz w:val="16"/>
                <w:szCs w:val="16"/>
              </w:rPr>
              <w:t>1A, 2A, 2C, 3A, 4Q, 5G, 9L, 11C, 11D, 11K</w:t>
            </w:r>
          </w:p>
        </w:tc>
      </w:tr>
      <w:tr w:rsidR="00EE0D29" w:rsidRPr="00611C3B" w14:paraId="05654B1E" w14:textId="77777777" w:rsidTr="00EE0D29">
        <w:trPr>
          <w:trHeight w:val="66"/>
        </w:trPr>
        <w:tc>
          <w:tcPr>
            <w:tcW w:w="3618" w:type="dxa"/>
            <w:shd w:val="clear" w:color="auto" w:fill="auto"/>
          </w:tcPr>
          <w:p w14:paraId="0FEDCEC5" w14:textId="6EB959A2" w:rsidR="00A849DD" w:rsidRPr="00A849DD" w:rsidRDefault="00A849DD" w:rsidP="00633ECB">
            <w:pPr>
              <w:widowControl w:val="0"/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</w:rPr>
            </w:pPr>
            <w:r w:rsidRPr="00A849DD">
              <w:rPr>
                <w:rFonts w:ascii="Times New Roman" w:eastAsia="Times" w:hAnsi="Times New Roman" w:cs="Times New Roman"/>
                <w:b/>
                <w:bCs/>
                <w:sz w:val="20"/>
              </w:rPr>
              <w:t>NAA</w:t>
            </w:r>
          </w:p>
        </w:tc>
        <w:tc>
          <w:tcPr>
            <w:tcW w:w="10980" w:type="dxa"/>
            <w:shd w:val="clear" w:color="auto" w:fill="auto"/>
          </w:tcPr>
          <w:p w14:paraId="31222153" w14:textId="0BAE97F1" w:rsidR="00A849DD" w:rsidRPr="00A849DD" w:rsidRDefault="00A849DD" w:rsidP="00633ECB">
            <w:pPr>
              <w:widowControl w:val="0"/>
              <w:spacing w:after="0" w:line="240" w:lineRule="auto"/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49DD">
              <w:rPr>
                <w:rFonts w:ascii="Times New Roman" w:hAnsi="Times New Roman" w:cs="Times New Roman"/>
                <w:sz w:val="16"/>
                <w:szCs w:val="16"/>
              </w:rPr>
              <w:t>1, 2, 16, 18, 30</w:t>
            </w:r>
          </w:p>
        </w:tc>
      </w:tr>
      <w:tr w:rsidR="00EE0D29" w:rsidRPr="00611C3B" w14:paraId="08E075E2" w14:textId="77777777" w:rsidTr="00EE0D29">
        <w:trPr>
          <w:trHeight w:val="66"/>
        </w:trPr>
        <w:tc>
          <w:tcPr>
            <w:tcW w:w="3618" w:type="dxa"/>
            <w:shd w:val="clear" w:color="auto" w:fill="auto"/>
          </w:tcPr>
          <w:p w14:paraId="315D49B7" w14:textId="57B09755" w:rsidR="00A849DD" w:rsidRPr="00A849DD" w:rsidRDefault="00A849DD" w:rsidP="00633ECB">
            <w:pPr>
              <w:widowControl w:val="0"/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</w:rPr>
            </w:pPr>
            <w:r w:rsidRPr="00A849DD">
              <w:rPr>
                <w:rFonts w:ascii="Times New Roman" w:eastAsia="Times" w:hAnsi="Times New Roman" w:cs="Times New Roman"/>
                <w:b/>
                <w:bCs/>
                <w:sz w:val="20"/>
              </w:rPr>
              <w:t>COA</w:t>
            </w:r>
          </w:p>
        </w:tc>
        <w:tc>
          <w:tcPr>
            <w:tcW w:w="10980" w:type="dxa"/>
            <w:shd w:val="clear" w:color="auto" w:fill="auto"/>
          </w:tcPr>
          <w:p w14:paraId="62E1BB6F" w14:textId="2032A036" w:rsidR="00A849DD" w:rsidRPr="00A849DD" w:rsidRDefault="00A849DD" w:rsidP="00633ECB">
            <w:pPr>
              <w:widowControl w:val="0"/>
              <w:spacing w:after="0" w:line="240" w:lineRule="auto"/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49DD">
              <w:rPr>
                <w:rFonts w:ascii="Times New Roman" w:hAnsi="Times New Roman" w:cs="Times New Roman"/>
                <w:sz w:val="16"/>
                <w:szCs w:val="16"/>
              </w:rPr>
              <w:t>3.04, 4.02, 4.05, 7.01-7.04, 8.01-8.08, 9.03-9.10, 10.01, 10.03, 11.02</w:t>
            </w:r>
          </w:p>
        </w:tc>
      </w:tr>
      <w:tr w:rsidR="00EE0D29" w:rsidRPr="00611C3B" w14:paraId="557D62A8" w14:textId="77777777" w:rsidTr="00EE0D29">
        <w:trPr>
          <w:trHeight w:val="66"/>
        </w:trPr>
        <w:tc>
          <w:tcPr>
            <w:tcW w:w="3618" w:type="dxa"/>
            <w:shd w:val="clear" w:color="auto" w:fill="auto"/>
          </w:tcPr>
          <w:p w14:paraId="7986F06A" w14:textId="2CAA7EE8" w:rsidR="00A849DD" w:rsidRPr="00A849DD" w:rsidRDefault="00A849DD" w:rsidP="00633ECB">
            <w:pPr>
              <w:widowControl w:val="0"/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</w:rPr>
            </w:pPr>
            <w:r w:rsidRPr="00A849DD">
              <w:rPr>
                <w:rFonts w:ascii="Times New Roman" w:eastAsia="Times" w:hAnsi="Times New Roman" w:cs="Times New Roman"/>
                <w:b/>
                <w:bCs/>
                <w:sz w:val="20"/>
              </w:rPr>
              <w:t>ACT Now</w:t>
            </w:r>
          </w:p>
        </w:tc>
        <w:tc>
          <w:tcPr>
            <w:tcW w:w="10980" w:type="dxa"/>
            <w:shd w:val="clear" w:color="auto" w:fill="auto"/>
          </w:tcPr>
          <w:p w14:paraId="48C1FFC1" w14:textId="348F0B83" w:rsidR="00A849DD" w:rsidRPr="00A849DD" w:rsidRDefault="00A849DD" w:rsidP="00633ECB">
            <w:pPr>
              <w:widowControl w:val="0"/>
              <w:spacing w:after="0" w:line="240" w:lineRule="auto"/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49DD">
              <w:rPr>
                <w:rFonts w:ascii="Times New Roman" w:hAnsi="Times New Roman" w:cs="Times New Roman"/>
                <w:sz w:val="16"/>
                <w:szCs w:val="16"/>
              </w:rPr>
              <w:t>1.5, 3.1-3.8, 4.1-4.6, 5.3, 10.1, 10.2, 10.4, 16.2, 17.6, 18.1, 18.4, 22.1-22.4, 24.1-24.10, 25.1-25.5, 28.1, 30.2</w:t>
            </w:r>
          </w:p>
        </w:tc>
      </w:tr>
    </w:tbl>
    <w:p w14:paraId="249BE944" w14:textId="77777777" w:rsidR="00633ECB" w:rsidRPr="00611C3B" w:rsidRDefault="00633ECB" w:rsidP="00633ECB">
      <w:pPr>
        <w:widowControl w:val="0"/>
        <w:spacing w:after="0" w:line="240" w:lineRule="auto"/>
        <w:rPr>
          <w:rFonts w:ascii="Times New Roman" w:hAnsi="Times New Roman" w:cs="Times New Roman"/>
        </w:rPr>
      </w:pPr>
    </w:p>
    <w:p w14:paraId="0C509E16" w14:textId="77777777" w:rsidR="00633ECB" w:rsidRPr="00611C3B" w:rsidRDefault="00633ECB" w:rsidP="00633EC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</w:rPr>
      </w:pPr>
      <w:r w:rsidRPr="00611C3B">
        <w:rPr>
          <w:rFonts w:ascii="Times New Roman" w:hAnsi="Times New Roman" w:cs="Times New Roman"/>
          <w:b/>
          <w:color w:val="000000"/>
        </w:rPr>
        <w:t>Assessment Guidelines</w:t>
      </w:r>
    </w:p>
    <w:p w14:paraId="0BCD774E" w14:textId="77777777" w:rsidR="00633ECB" w:rsidRPr="00725001" w:rsidRDefault="00633ECB" w:rsidP="00633ECB">
      <w:pPr>
        <w:widowControl w:val="0"/>
        <w:spacing w:after="0" w:line="240" w:lineRule="auto"/>
        <w:rPr>
          <w:rFonts w:ascii="Times New Roman" w:hAnsi="Times New Roman" w:cs="Times New Roman"/>
        </w:rPr>
      </w:pPr>
      <w:r w:rsidRPr="00611C3B">
        <w:rPr>
          <w:rFonts w:ascii="Times New Roman" w:hAnsi="Times New Roman" w:cs="Times New Roman"/>
        </w:rPr>
        <w:t> </w:t>
      </w:r>
    </w:p>
    <w:p w14:paraId="6E6C2A8C" w14:textId="4F5A93D7" w:rsidR="00BC2837" w:rsidRDefault="001412F1" w:rsidP="00633ECB">
      <w:pPr>
        <w:widowControl w:val="0"/>
        <w:spacing w:after="0" w:line="240" w:lineRule="auto"/>
        <w:rPr>
          <w:rFonts w:ascii="Times" w:eastAsia="Times" w:hAnsi="Times" w:cs="Times"/>
        </w:rPr>
      </w:pPr>
      <w:r>
        <w:rPr>
          <w:rFonts w:ascii="Times" w:eastAsia="Times" w:hAnsi="Times" w:cs="Times"/>
        </w:rPr>
        <w:t xml:space="preserve">Establishing healthy, safe environments for school-age and youth is an essential part of the professional’s role. These environments are a critical component of support children’s development and learning in each area, as well as their well-being.  In this assessment, </w:t>
      </w:r>
      <w:r w:rsidR="003602E3">
        <w:rPr>
          <w:rFonts w:ascii="Times" w:eastAsia="Times" w:hAnsi="Times" w:cs="Times"/>
        </w:rPr>
        <w:t xml:space="preserve">develop a presentation that provides an overview of the </w:t>
      </w:r>
      <w:r w:rsidR="00CF0FD7">
        <w:rPr>
          <w:rFonts w:ascii="Times" w:eastAsia="Times" w:hAnsi="Times" w:cs="Times"/>
        </w:rPr>
        <w:t>standards and guidelines that supportive effective program development as well as why the legal and ethical role of a school-age and youth professional.</w:t>
      </w:r>
    </w:p>
    <w:p w14:paraId="60E6895A" w14:textId="07303144" w:rsidR="00CF0FD7" w:rsidRDefault="001412F1" w:rsidP="00633ECB">
      <w:pPr>
        <w:widowControl w:val="0"/>
        <w:spacing w:after="0" w:line="240" w:lineRule="auto"/>
        <w:outlineLvl w:val="0"/>
        <w:rPr>
          <w:rFonts w:ascii="Times" w:eastAsia="Times" w:hAnsi="Times" w:cs="Times"/>
          <w:b/>
        </w:rPr>
      </w:pPr>
      <w:r w:rsidRPr="001F0528">
        <w:rPr>
          <w:rFonts w:ascii="Times" w:eastAsia="Times" w:hAnsi="Times" w:cs="Times"/>
          <w:b/>
        </w:rPr>
        <w:t>Instructions:</w:t>
      </w:r>
    </w:p>
    <w:p w14:paraId="5EDEC2EF" w14:textId="22E944BC" w:rsidR="00CF0FD7" w:rsidRPr="00CF0FD7" w:rsidRDefault="00CF0FD7" w:rsidP="00633ECB">
      <w:pPr>
        <w:widowControl w:val="0"/>
        <w:spacing w:after="0" w:line="240" w:lineRule="auto"/>
        <w:outlineLvl w:val="0"/>
        <w:rPr>
          <w:rFonts w:ascii="Times" w:eastAsia="Times" w:hAnsi="Times" w:cs="Times"/>
        </w:rPr>
      </w:pPr>
      <w:r w:rsidRPr="00CF0FD7">
        <w:rPr>
          <w:rFonts w:ascii="Times" w:eastAsia="Times" w:hAnsi="Times" w:cs="Times"/>
        </w:rPr>
        <w:t>Develop a presentation using PowerPoint (or another presentation format of your choice). In your presentation, provide an overview of the following:</w:t>
      </w:r>
    </w:p>
    <w:p w14:paraId="6068A9FF" w14:textId="77777777" w:rsidR="00CF0FD7" w:rsidRPr="00CF0FD7" w:rsidRDefault="00CF0FD7" w:rsidP="00633ECB">
      <w:pPr>
        <w:pStyle w:val="Header"/>
        <w:widowControl w:val="0"/>
        <w:numPr>
          <w:ilvl w:val="0"/>
          <w:numId w:val="25"/>
        </w:numPr>
        <w:tabs>
          <w:tab w:val="clear" w:pos="4320"/>
          <w:tab w:val="clear" w:pos="8640"/>
        </w:tabs>
        <w:rPr>
          <w:rFonts w:ascii="Times" w:hAnsi="Times"/>
        </w:rPr>
      </w:pPr>
      <w:r w:rsidRPr="00CF0FD7">
        <w:rPr>
          <w:rFonts w:ascii="Times" w:hAnsi="Times"/>
        </w:rPr>
        <w:t>Local, state, and federal standards, regulations, and guidelines and resources that inform and support school-age and youth’s health, safety and wellness within an effective SAY program.</w:t>
      </w:r>
    </w:p>
    <w:p w14:paraId="2A4C3DF5" w14:textId="200EAEB5" w:rsidR="00CF0FD7" w:rsidRPr="00CF0FD7" w:rsidRDefault="00CF0FD7" w:rsidP="00633ECB">
      <w:pPr>
        <w:pStyle w:val="Header"/>
        <w:widowControl w:val="0"/>
        <w:numPr>
          <w:ilvl w:val="0"/>
          <w:numId w:val="25"/>
        </w:numPr>
        <w:tabs>
          <w:tab w:val="clear" w:pos="4320"/>
          <w:tab w:val="clear" w:pos="8640"/>
        </w:tabs>
        <w:rPr>
          <w:rFonts w:ascii="Times" w:hAnsi="Times"/>
        </w:rPr>
      </w:pPr>
      <w:r w:rsidRPr="00CF0FD7">
        <w:rPr>
          <w:rFonts w:ascii="Times" w:hAnsi="Times"/>
        </w:rPr>
        <w:t>Legal and ethical roles, responsibilities, and boundaries of a school-age and youth development practitioner when confronted with crisis situations involving school-age and youth and families.</w:t>
      </w:r>
    </w:p>
    <w:p w14:paraId="616254D4" w14:textId="77777777" w:rsidR="001854F9" w:rsidRPr="00CF0FD7" w:rsidRDefault="001854F9" w:rsidP="00633ECB">
      <w:pPr>
        <w:widowControl w:val="0"/>
        <w:spacing w:after="0" w:line="240" w:lineRule="auto"/>
        <w:rPr>
          <w:rFonts w:ascii="Times" w:eastAsia="Times" w:hAnsi="Times" w:cs="Times"/>
        </w:rPr>
      </w:pPr>
    </w:p>
    <w:p w14:paraId="3BA90653" w14:textId="77777777" w:rsidR="00633ECB" w:rsidRDefault="001854F9" w:rsidP="00633EC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</w:rPr>
      </w:pPr>
      <w:r>
        <w:rPr>
          <w:rFonts w:ascii="Times" w:eastAsia="Times" w:hAnsi="Times" w:cs="Times"/>
        </w:rPr>
        <w:t xml:space="preserve"> </w:t>
      </w:r>
      <w:r w:rsidR="00633ECB" w:rsidRPr="00611C3B">
        <w:rPr>
          <w:rFonts w:ascii="Times New Roman" w:hAnsi="Times New Roman" w:cs="Times New Roman"/>
          <w:b/>
        </w:rPr>
        <w:t>A</w:t>
      </w:r>
      <w:r w:rsidR="00633ECB" w:rsidRPr="00611C3B">
        <w:rPr>
          <w:rFonts w:ascii="Times New Roman" w:hAnsi="Times New Roman" w:cs="Times New Roman"/>
          <w:b/>
          <w:color w:val="000000"/>
        </w:rPr>
        <w:t>ssessment Rubric (pulled from SAYD Master Rubrics)</w:t>
      </w:r>
    </w:p>
    <w:p w14:paraId="2038F93D" w14:textId="77777777" w:rsidR="00633ECB" w:rsidRPr="00611C3B" w:rsidRDefault="00633ECB" w:rsidP="00633EC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</w:rPr>
      </w:pPr>
    </w:p>
    <w:tbl>
      <w:tblPr>
        <w:tblW w:w="1411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705"/>
        <w:gridCol w:w="2782"/>
        <w:gridCol w:w="2786"/>
        <w:gridCol w:w="2074"/>
        <w:gridCol w:w="1010"/>
      </w:tblGrid>
      <w:tr w:rsidR="00633ECB" w:rsidRPr="00611C3B" w14:paraId="4F05E0D3" w14:textId="77777777" w:rsidTr="00647D64">
        <w:trPr>
          <w:trHeight w:val="300"/>
          <w:tblHeader/>
        </w:trPr>
        <w:tc>
          <w:tcPr>
            <w:tcW w:w="1411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475BE" w14:textId="70F910F8" w:rsidR="00633ECB" w:rsidRPr="00611C3B" w:rsidRDefault="00633ECB" w:rsidP="00633ECB">
            <w:pPr>
              <w:widowControl w:val="0"/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11C3B">
              <w:rPr>
                <w:rFonts w:ascii="Times New Roman" w:eastAsia="Times" w:hAnsi="Times New Roman" w:cs="Times New Roman"/>
                <w:b/>
                <w:bCs/>
                <w:sz w:val="24"/>
                <w:szCs w:val="28"/>
              </w:rPr>
              <w:t>SAYD Health-Safety, and W</w:t>
            </w:r>
            <w:r>
              <w:rPr>
                <w:rFonts w:ascii="Times New Roman" w:eastAsia="Times" w:hAnsi="Times New Roman" w:cs="Times New Roman"/>
                <w:b/>
                <w:bCs/>
                <w:sz w:val="24"/>
                <w:szCs w:val="28"/>
              </w:rPr>
              <w:t>ell-Being Assessment (Level 2</w:t>
            </w:r>
            <w:r w:rsidRPr="00611C3B">
              <w:rPr>
                <w:rFonts w:ascii="Times New Roman" w:eastAsia="Times" w:hAnsi="Times New Roman" w:cs="Times New Roman"/>
                <w:b/>
                <w:bCs/>
                <w:sz w:val="24"/>
                <w:szCs w:val="28"/>
              </w:rPr>
              <w:t>): Program Handbook Rubric</w:t>
            </w:r>
          </w:p>
        </w:tc>
      </w:tr>
      <w:tr w:rsidR="00633ECB" w:rsidRPr="00611C3B" w14:paraId="2EE39D3C" w14:textId="77777777" w:rsidTr="00647D64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EE096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4A9D7B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8839FF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25BBF6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A89B6A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5F238C" w14:textId="77777777" w:rsidR="00633ECB" w:rsidRPr="00611C3B" w:rsidRDefault="00633ECB" w:rsidP="00633EC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611C3B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633ECB" w:rsidRPr="00611C3B" w14:paraId="3D8BC297" w14:textId="77777777" w:rsidTr="00633ECB">
        <w:tblPrEx>
          <w:shd w:val="clear" w:color="auto" w:fill="CED7E7"/>
        </w:tblPrEx>
        <w:trPr>
          <w:trHeight w:val="165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13C582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20"/>
                <w:szCs w:val="20"/>
              </w:rPr>
            </w:pPr>
            <w:r w:rsidRPr="00611C3B">
              <w:rPr>
                <w:b/>
                <w:sz w:val="20"/>
                <w:szCs w:val="20"/>
                <w:u w:val="single"/>
              </w:rPr>
              <w:t>SAYD HSW1</w:t>
            </w:r>
            <w:r w:rsidRPr="00611C3B">
              <w:rPr>
                <w:b/>
                <w:sz w:val="20"/>
                <w:szCs w:val="20"/>
              </w:rPr>
              <w:t>:</w:t>
            </w:r>
            <w:r w:rsidRPr="00611C3B">
              <w:rPr>
                <w:sz w:val="20"/>
                <w:szCs w:val="20"/>
              </w:rPr>
              <w:t xml:space="preserve"> </w:t>
            </w:r>
          </w:p>
          <w:p w14:paraId="2A8D0DB4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 xml:space="preserve">Identifies and articulates standards, regulations, guidelines and legal and ethical roles and behaviors supportive of SAY self-concept. </w:t>
            </w:r>
          </w:p>
          <w:p w14:paraId="00538770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20"/>
                <w:szCs w:val="20"/>
              </w:rPr>
            </w:pPr>
          </w:p>
          <w:p w14:paraId="1F7F8D62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611C3B">
              <w:rPr>
                <w:b/>
                <w:sz w:val="16"/>
                <w:szCs w:val="16"/>
              </w:rPr>
              <w:t>SAYD</w:t>
            </w:r>
            <w:r w:rsidRPr="00611C3B">
              <w:rPr>
                <w:sz w:val="16"/>
                <w:szCs w:val="16"/>
              </w:rPr>
              <w:t>: 2-4A20, 2-4A21, 2-4B1, 2-4B2, 2-4B3, 2-4B4, 2-4B5, 2-4B9</w:t>
            </w:r>
          </w:p>
          <w:p w14:paraId="7B5FBD32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22EA122A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611C3B">
              <w:rPr>
                <w:b/>
                <w:sz w:val="16"/>
                <w:szCs w:val="16"/>
              </w:rPr>
              <w:t>NAA</w:t>
            </w:r>
            <w:r w:rsidRPr="00611C3B">
              <w:rPr>
                <w:sz w:val="16"/>
                <w:szCs w:val="16"/>
              </w:rPr>
              <w:t>: 1, 2, 16, 18, 30</w:t>
            </w:r>
          </w:p>
          <w:p w14:paraId="08C7976C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6C08CC9E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611C3B">
              <w:rPr>
                <w:b/>
                <w:sz w:val="16"/>
                <w:szCs w:val="16"/>
              </w:rPr>
              <w:t>IPTS</w:t>
            </w:r>
            <w:r w:rsidRPr="00611C3B">
              <w:rPr>
                <w:sz w:val="16"/>
                <w:szCs w:val="16"/>
              </w:rPr>
              <w:t>: 1A, 2A, 2C, 3A, 4Q, 5G, 9L, 11C, 11D, 11K</w:t>
            </w:r>
          </w:p>
          <w:p w14:paraId="289EC70E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6E472F16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611C3B">
              <w:rPr>
                <w:b/>
                <w:sz w:val="16"/>
                <w:szCs w:val="16"/>
              </w:rPr>
              <w:t>COA</w:t>
            </w:r>
            <w:r w:rsidRPr="00611C3B">
              <w:rPr>
                <w:sz w:val="16"/>
                <w:szCs w:val="16"/>
              </w:rPr>
              <w:t>: 3.04, 4.02, 4.05, 7.01-7.04, 8.01-8.08, 9.03-9.10, 10.01, 10.03, 11.02</w:t>
            </w:r>
          </w:p>
          <w:p w14:paraId="3BE65860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0ED93E9C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611C3B">
              <w:rPr>
                <w:rFonts w:ascii="Times New Roman" w:hAnsi="Times New Roman" w:cs="Times New Roman"/>
                <w:b/>
                <w:sz w:val="16"/>
                <w:szCs w:val="16"/>
              </w:rPr>
              <w:t>ACT Now</w:t>
            </w:r>
            <w:r w:rsidRPr="00611C3B">
              <w:rPr>
                <w:rFonts w:ascii="Times New Roman" w:hAnsi="Times New Roman" w:cs="Times New Roman"/>
                <w:sz w:val="16"/>
                <w:szCs w:val="16"/>
              </w:rPr>
              <w:t>: 1.5, 3.1-3.8, 4.1-4.6, 5.3, 10.1, 10.2, 10.4, 16.2, 17.6, 18.1, 18.4, 22.1-22.4, 24.1-24.10, 25.1-25.5, 28.1, 30.2</w:t>
            </w:r>
          </w:p>
          <w:p w14:paraId="3F439115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20"/>
                <w:szCs w:val="20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21A521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  <w:r w:rsidRPr="00611C3B">
              <w:rPr>
                <w:rFonts w:ascii="Times New Roman" w:hAnsi="Times New Roman" w:cs="Times New Roman"/>
                <w:sz w:val="20"/>
              </w:rPr>
              <w:lastRenderedPageBreak/>
              <w:t xml:space="preserve">Identifies local, state, and federal standards, regulations, and guidelines and resources that inform and support school-age and youth’s health, safety and wellness. </w:t>
            </w:r>
          </w:p>
          <w:p w14:paraId="0BC895F1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</w:p>
          <w:p w14:paraId="292D05CF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11C3B">
              <w:rPr>
                <w:rFonts w:ascii="Times New Roman" w:hAnsi="Times New Roman" w:cs="Times New Roman"/>
                <w:sz w:val="20"/>
                <w:szCs w:val="20"/>
              </w:rPr>
              <w:t xml:space="preserve">Describes legal and ethical roles, responsibilities, and boundaries of a school-age and youth development practitioner when confronted with crisis situations involving school-age </w:t>
            </w:r>
            <w:r w:rsidRPr="00611C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and youth and families.</w:t>
            </w:r>
          </w:p>
          <w:p w14:paraId="3F44A613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7A3F281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>Describes the relationship between self-concept and self-esteem, how self-esteem can be influenced by self-concept, and practices to support school-age and youth in developing a positive self-concept.</w:t>
            </w:r>
          </w:p>
          <w:p w14:paraId="779B2344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</w:p>
          <w:p w14:paraId="15A4D0D5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>Identifies strategies for incorporating standards, regulations, guidelines, and legal and ethical rules and behaviors into support for SAY.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EC28DC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  <w:r w:rsidRPr="00611C3B">
              <w:rPr>
                <w:rFonts w:ascii="Times New Roman" w:hAnsi="Times New Roman" w:cs="Times New Roman"/>
                <w:sz w:val="20"/>
              </w:rPr>
              <w:lastRenderedPageBreak/>
              <w:t xml:space="preserve">Identifies local, state, and federal standards, regulations, and guidelines and resources that inform and support school-age and youth’s health, safety and wellness. </w:t>
            </w:r>
          </w:p>
          <w:p w14:paraId="74E86393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</w:p>
          <w:p w14:paraId="1240EEB9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11C3B">
              <w:rPr>
                <w:rFonts w:ascii="Times New Roman" w:hAnsi="Times New Roman" w:cs="Times New Roman"/>
                <w:sz w:val="20"/>
                <w:szCs w:val="20"/>
              </w:rPr>
              <w:t xml:space="preserve">Describes legal and ethical roles, responsibilities, and boundaries of a school-age and youth development practitioner when confronted with crisis situations involving school-age </w:t>
            </w:r>
            <w:r w:rsidRPr="00611C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and youth and families.</w:t>
            </w:r>
          </w:p>
          <w:p w14:paraId="6012ED79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2D129F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 xml:space="preserve">Describes the relationship between self-concept and self-esteem, how self-esteem can be influenced by self-concept, and practices to support school-age and youth in developing a positive self-concept. 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304B88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  <w:r w:rsidRPr="00611C3B">
              <w:rPr>
                <w:rFonts w:ascii="Times New Roman" w:hAnsi="Times New Roman" w:cs="Times New Roman"/>
                <w:sz w:val="20"/>
              </w:rPr>
              <w:lastRenderedPageBreak/>
              <w:t xml:space="preserve">Identifies local, state, and federal standards, regulations, and guidelines and resources. </w:t>
            </w:r>
          </w:p>
          <w:p w14:paraId="5CCE7E37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</w:p>
          <w:p w14:paraId="78CCEDB3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11C3B">
              <w:rPr>
                <w:rFonts w:ascii="Times New Roman" w:hAnsi="Times New Roman" w:cs="Times New Roman"/>
                <w:sz w:val="20"/>
                <w:szCs w:val="20"/>
              </w:rPr>
              <w:t>Identifies legal and ethical roles, responsibilities, and boundaries of a school-age and youth development practitioner when confronted with crisis situations involving school-age and youth and families.</w:t>
            </w:r>
          </w:p>
          <w:p w14:paraId="68C7F78B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A7071BA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 xml:space="preserve">Identifies the relationship </w:t>
            </w:r>
            <w:r w:rsidRPr="00611C3B">
              <w:rPr>
                <w:sz w:val="20"/>
                <w:szCs w:val="20"/>
              </w:rPr>
              <w:lastRenderedPageBreak/>
              <w:t>between self-concept and self-esteem.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C7CB6E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  <w:r w:rsidRPr="00611C3B">
              <w:rPr>
                <w:rFonts w:ascii="Times New Roman" w:hAnsi="Times New Roman" w:cs="Times New Roman"/>
                <w:sz w:val="20"/>
              </w:rPr>
              <w:lastRenderedPageBreak/>
              <w:t xml:space="preserve">Inaccurately identifies local, state, and federal standards, regulations, and guidelines and resources. </w:t>
            </w:r>
          </w:p>
          <w:p w14:paraId="59D41326" w14:textId="77777777" w:rsidR="00633ECB" w:rsidRPr="00611C3B" w:rsidRDefault="00633ECB" w:rsidP="00633EC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</w:rPr>
            </w:pPr>
          </w:p>
          <w:p w14:paraId="37EF90FE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11C3B">
              <w:rPr>
                <w:rFonts w:ascii="Times New Roman" w:hAnsi="Times New Roman" w:cs="Times New Roman"/>
                <w:sz w:val="20"/>
                <w:szCs w:val="20"/>
              </w:rPr>
              <w:t xml:space="preserve">Inaccurately or incompletely identifies legal and ethical roles, responsibilities, and boundaries of a school-age and youth development </w:t>
            </w:r>
            <w:r w:rsidRPr="00611C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practitioner when confronted with crisis situations involving school-age and youth and families.</w:t>
            </w:r>
          </w:p>
          <w:p w14:paraId="7C9A213C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FF9E725" w14:textId="77777777" w:rsidR="00633ECB" w:rsidRPr="00611C3B" w:rsidRDefault="00633ECB" w:rsidP="00633ECB">
            <w:pPr>
              <w:pStyle w:val="paragraph"/>
              <w:widowControl w:val="0"/>
              <w:spacing w:before="0" w:beforeAutospacing="0" w:after="0" w:afterAutospacing="0"/>
              <w:rPr>
                <w:sz w:val="20"/>
                <w:szCs w:val="20"/>
              </w:rPr>
            </w:pPr>
            <w:r w:rsidRPr="00611C3B">
              <w:rPr>
                <w:sz w:val="20"/>
                <w:szCs w:val="20"/>
              </w:rPr>
              <w:t>Identifies an inaccurate relationship between self-concept and self-esteem.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254317" w14:textId="77777777" w:rsidR="00633ECB" w:rsidRPr="00611C3B" w:rsidRDefault="00633ECB" w:rsidP="00633E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F530EF2" w14:textId="163F94B7" w:rsidR="00D27A13" w:rsidRPr="00633ECB" w:rsidRDefault="00633ECB" w:rsidP="00633ECB">
      <w:pPr>
        <w:widowControl w:val="0"/>
        <w:spacing w:after="0" w:line="240" w:lineRule="auto"/>
        <w:outlineLvl w:val="0"/>
        <w:rPr>
          <w:rFonts w:ascii="Times" w:eastAsia="Times" w:hAnsi="Times" w:cs="Times"/>
          <w:color w:val="F79646" w:themeColor="accent6"/>
        </w:rPr>
      </w:pPr>
      <w:r>
        <w:rPr>
          <w:rFonts w:ascii="Times New Roman" w:hAnsi="Times New Roman" w:cs="Times New Roman"/>
        </w:rPr>
        <w:lastRenderedPageBreak/>
        <w:t>Level 2—Yellow</w:t>
      </w:r>
    </w:p>
    <w:p w14:paraId="611E3B35" w14:textId="77777777" w:rsidR="00D27A13" w:rsidRPr="00EE77A4" w:rsidRDefault="00D27A13" w:rsidP="00633ECB">
      <w:pPr>
        <w:pStyle w:val="Body"/>
        <w:widowControl w:val="0"/>
        <w:spacing w:after="0" w:line="240" w:lineRule="auto"/>
        <w:rPr>
          <w:rFonts w:ascii="Times" w:hAnsi="Times"/>
          <w:color w:val="auto"/>
          <w:sz w:val="20"/>
          <w:szCs w:val="20"/>
        </w:rPr>
      </w:pPr>
    </w:p>
    <w:sectPr w:rsidR="00D27A13" w:rsidRPr="00EE77A4" w:rsidSect="00B974E5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D2EA84" w14:textId="77777777" w:rsidR="00503567" w:rsidRDefault="00503567" w:rsidP="007456CC">
      <w:pPr>
        <w:spacing w:after="0" w:line="240" w:lineRule="auto"/>
      </w:pPr>
      <w:r>
        <w:separator/>
      </w:r>
    </w:p>
  </w:endnote>
  <w:endnote w:type="continuationSeparator" w:id="0">
    <w:p w14:paraId="02179BAE" w14:textId="77777777" w:rsidR="00503567" w:rsidRDefault="00503567" w:rsidP="00745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auto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auto"/>
    <w:pitch w:val="variable"/>
    <w:sig w:usb0="A00002AF" w:usb1="400078FB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18A407" w14:textId="77777777" w:rsidR="00503567" w:rsidRDefault="00503567" w:rsidP="007456CC">
      <w:pPr>
        <w:spacing w:after="0" w:line="240" w:lineRule="auto"/>
      </w:pPr>
      <w:r>
        <w:separator/>
      </w:r>
    </w:p>
  </w:footnote>
  <w:footnote w:type="continuationSeparator" w:id="0">
    <w:p w14:paraId="5D369F9E" w14:textId="77777777" w:rsidR="00503567" w:rsidRDefault="00503567" w:rsidP="007456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F2376"/>
    <w:multiLevelType w:val="hybridMultilevel"/>
    <w:tmpl w:val="7BA27AD6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4461DB3"/>
    <w:multiLevelType w:val="hybridMultilevel"/>
    <w:tmpl w:val="CE867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1E0CC5"/>
    <w:multiLevelType w:val="hybridMultilevel"/>
    <w:tmpl w:val="0B2ABFD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D71FCB"/>
    <w:multiLevelType w:val="hybridMultilevel"/>
    <w:tmpl w:val="B8FACDE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171A72C8"/>
    <w:multiLevelType w:val="hybridMultilevel"/>
    <w:tmpl w:val="572A7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5E30E4"/>
    <w:multiLevelType w:val="hybridMultilevel"/>
    <w:tmpl w:val="D0282C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7F2D4F"/>
    <w:multiLevelType w:val="hybridMultilevel"/>
    <w:tmpl w:val="B8BC7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FE09DB"/>
    <w:multiLevelType w:val="hybridMultilevel"/>
    <w:tmpl w:val="C4440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C70BF9"/>
    <w:multiLevelType w:val="hybridMultilevel"/>
    <w:tmpl w:val="333291C2"/>
    <w:lvl w:ilvl="0" w:tplc="D0783234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B4955"/>
    <w:multiLevelType w:val="hybridMultilevel"/>
    <w:tmpl w:val="551A5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3454C9"/>
    <w:multiLevelType w:val="hybridMultilevel"/>
    <w:tmpl w:val="72BAB38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439F64A4"/>
    <w:multiLevelType w:val="hybridMultilevel"/>
    <w:tmpl w:val="DAA0EC84"/>
    <w:lvl w:ilvl="0" w:tplc="195C1E32">
      <w:start w:val="1"/>
      <w:numFmt w:val="decimal"/>
      <w:lvlText w:val="%1."/>
      <w:lvlJc w:val="left"/>
      <w:pPr>
        <w:ind w:left="1440" w:hanging="360"/>
      </w:pPr>
      <w:rPr>
        <w:rFonts w:ascii="Comic Sans MS" w:eastAsiaTheme="minorHAnsi" w:hAnsi="Comic Sans MS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4826F69"/>
    <w:multiLevelType w:val="hybridMultilevel"/>
    <w:tmpl w:val="C7162AC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4ED2161C"/>
    <w:multiLevelType w:val="hybridMultilevel"/>
    <w:tmpl w:val="1BF259CC"/>
    <w:lvl w:ilvl="0" w:tplc="9B5CA4A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3E65ACA"/>
    <w:multiLevelType w:val="hybridMultilevel"/>
    <w:tmpl w:val="E1480D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021E26"/>
    <w:multiLevelType w:val="hybridMultilevel"/>
    <w:tmpl w:val="ACDAA47A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B6BC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E0C5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29A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BC7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86A9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8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2258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7EB0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6967320"/>
    <w:multiLevelType w:val="hybridMultilevel"/>
    <w:tmpl w:val="ACF267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9666204"/>
    <w:multiLevelType w:val="hybridMultilevel"/>
    <w:tmpl w:val="D8E66BF8"/>
    <w:lvl w:ilvl="0" w:tplc="9968CA6E">
      <w:start w:val="1"/>
      <w:numFmt w:val="decimal"/>
      <w:lvlText w:val="%1."/>
      <w:lvlJc w:val="left"/>
      <w:pPr>
        <w:ind w:left="720" w:hanging="360"/>
      </w:pPr>
    </w:lvl>
    <w:lvl w:ilvl="1" w:tplc="810AD324">
      <w:start w:val="1"/>
      <w:numFmt w:val="lowerLetter"/>
      <w:lvlText w:val="%2."/>
      <w:lvlJc w:val="left"/>
      <w:pPr>
        <w:ind w:left="1440" w:hanging="360"/>
      </w:pPr>
    </w:lvl>
    <w:lvl w:ilvl="2" w:tplc="A27AA28A">
      <w:start w:val="1"/>
      <w:numFmt w:val="lowerRoman"/>
      <w:lvlText w:val="%3."/>
      <w:lvlJc w:val="right"/>
      <w:pPr>
        <w:ind w:left="2160" w:hanging="180"/>
      </w:pPr>
    </w:lvl>
    <w:lvl w:ilvl="3" w:tplc="10E0C65C">
      <w:start w:val="1"/>
      <w:numFmt w:val="decimal"/>
      <w:lvlText w:val="%4."/>
      <w:lvlJc w:val="left"/>
      <w:pPr>
        <w:ind w:left="2880" w:hanging="360"/>
      </w:pPr>
    </w:lvl>
    <w:lvl w:ilvl="4" w:tplc="5F0A5E0A">
      <w:start w:val="1"/>
      <w:numFmt w:val="lowerLetter"/>
      <w:lvlText w:val="%5."/>
      <w:lvlJc w:val="left"/>
      <w:pPr>
        <w:ind w:left="3600" w:hanging="360"/>
      </w:pPr>
    </w:lvl>
    <w:lvl w:ilvl="5" w:tplc="405C6D4A">
      <w:start w:val="1"/>
      <w:numFmt w:val="lowerRoman"/>
      <w:lvlText w:val="%6."/>
      <w:lvlJc w:val="right"/>
      <w:pPr>
        <w:ind w:left="4320" w:hanging="180"/>
      </w:pPr>
    </w:lvl>
    <w:lvl w:ilvl="6" w:tplc="2090BA28">
      <w:start w:val="1"/>
      <w:numFmt w:val="decimal"/>
      <w:lvlText w:val="%7."/>
      <w:lvlJc w:val="left"/>
      <w:pPr>
        <w:ind w:left="5040" w:hanging="360"/>
      </w:pPr>
    </w:lvl>
    <w:lvl w:ilvl="7" w:tplc="17A6B8D6">
      <w:start w:val="1"/>
      <w:numFmt w:val="lowerLetter"/>
      <w:lvlText w:val="%8."/>
      <w:lvlJc w:val="left"/>
      <w:pPr>
        <w:ind w:left="5760" w:hanging="360"/>
      </w:pPr>
    </w:lvl>
    <w:lvl w:ilvl="8" w:tplc="67886A12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A140D38"/>
    <w:multiLevelType w:val="hybridMultilevel"/>
    <w:tmpl w:val="B476B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DD03510"/>
    <w:multiLevelType w:val="hybridMultilevel"/>
    <w:tmpl w:val="B8F875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68067257"/>
    <w:multiLevelType w:val="hybridMultilevel"/>
    <w:tmpl w:val="FBAA3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9825D13"/>
    <w:multiLevelType w:val="hybridMultilevel"/>
    <w:tmpl w:val="BB240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9806434"/>
    <w:multiLevelType w:val="hybridMultilevel"/>
    <w:tmpl w:val="E59E6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A75239A"/>
    <w:multiLevelType w:val="hybridMultilevel"/>
    <w:tmpl w:val="CC987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D57362B"/>
    <w:multiLevelType w:val="hybridMultilevel"/>
    <w:tmpl w:val="873EF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13"/>
  </w:num>
  <w:num w:numId="5">
    <w:abstractNumId w:val="14"/>
  </w:num>
  <w:num w:numId="6">
    <w:abstractNumId w:val="19"/>
  </w:num>
  <w:num w:numId="7">
    <w:abstractNumId w:val="11"/>
  </w:num>
  <w:num w:numId="8">
    <w:abstractNumId w:val="12"/>
  </w:num>
  <w:num w:numId="9">
    <w:abstractNumId w:val="3"/>
  </w:num>
  <w:num w:numId="10">
    <w:abstractNumId w:val="1"/>
  </w:num>
  <w:num w:numId="11">
    <w:abstractNumId w:val="10"/>
  </w:num>
  <w:num w:numId="12">
    <w:abstractNumId w:val="8"/>
  </w:num>
  <w:num w:numId="13">
    <w:abstractNumId w:val="24"/>
  </w:num>
  <w:num w:numId="14">
    <w:abstractNumId w:val="23"/>
  </w:num>
  <w:num w:numId="15">
    <w:abstractNumId w:val="22"/>
  </w:num>
  <w:num w:numId="16">
    <w:abstractNumId w:val="4"/>
  </w:num>
  <w:num w:numId="17">
    <w:abstractNumId w:val="18"/>
  </w:num>
  <w:num w:numId="18">
    <w:abstractNumId w:val="16"/>
  </w:num>
  <w:num w:numId="19">
    <w:abstractNumId w:val="20"/>
  </w:num>
  <w:num w:numId="20">
    <w:abstractNumId w:val="5"/>
  </w:num>
  <w:num w:numId="21">
    <w:abstractNumId w:val="7"/>
  </w:num>
  <w:num w:numId="22">
    <w:abstractNumId w:val="9"/>
  </w:num>
  <w:num w:numId="23">
    <w:abstractNumId w:val="2"/>
  </w:num>
  <w:num w:numId="24">
    <w:abstractNumId w:val="6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4"/>
  <w:proofState w:spelling="clean" w:grammar="clean"/>
  <w:doNotTrackMoves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B5D"/>
    <w:rsid w:val="0003051E"/>
    <w:rsid w:val="00036F9E"/>
    <w:rsid w:val="00075CA2"/>
    <w:rsid w:val="000A3749"/>
    <w:rsid w:val="00125B6A"/>
    <w:rsid w:val="001412F1"/>
    <w:rsid w:val="00144C0A"/>
    <w:rsid w:val="001515DE"/>
    <w:rsid w:val="001534A5"/>
    <w:rsid w:val="0017062D"/>
    <w:rsid w:val="001854F9"/>
    <w:rsid w:val="001C4C04"/>
    <w:rsid w:val="001E1D3E"/>
    <w:rsid w:val="001F0528"/>
    <w:rsid w:val="00250FA8"/>
    <w:rsid w:val="0026425A"/>
    <w:rsid w:val="00297488"/>
    <w:rsid w:val="002A2F63"/>
    <w:rsid w:val="002C1E67"/>
    <w:rsid w:val="002C70FB"/>
    <w:rsid w:val="002F13EF"/>
    <w:rsid w:val="002F37F3"/>
    <w:rsid w:val="003103E7"/>
    <w:rsid w:val="00327106"/>
    <w:rsid w:val="00357FF0"/>
    <w:rsid w:val="003602E3"/>
    <w:rsid w:val="003A08F7"/>
    <w:rsid w:val="003E745D"/>
    <w:rsid w:val="00425A72"/>
    <w:rsid w:val="004737E6"/>
    <w:rsid w:val="004A126A"/>
    <w:rsid w:val="004A2DBD"/>
    <w:rsid w:val="004C38B7"/>
    <w:rsid w:val="004C759A"/>
    <w:rsid w:val="00503567"/>
    <w:rsid w:val="00516EDD"/>
    <w:rsid w:val="00553E66"/>
    <w:rsid w:val="0056683D"/>
    <w:rsid w:val="00572393"/>
    <w:rsid w:val="00580F18"/>
    <w:rsid w:val="00590BEE"/>
    <w:rsid w:val="005A2F16"/>
    <w:rsid w:val="005B1ADF"/>
    <w:rsid w:val="005D1037"/>
    <w:rsid w:val="00627587"/>
    <w:rsid w:val="00630075"/>
    <w:rsid w:val="00633ECB"/>
    <w:rsid w:val="00694087"/>
    <w:rsid w:val="00696DBC"/>
    <w:rsid w:val="006E04F1"/>
    <w:rsid w:val="006E1833"/>
    <w:rsid w:val="006E27EC"/>
    <w:rsid w:val="00732F55"/>
    <w:rsid w:val="007456CC"/>
    <w:rsid w:val="007515BA"/>
    <w:rsid w:val="00775268"/>
    <w:rsid w:val="008220C9"/>
    <w:rsid w:val="0082319D"/>
    <w:rsid w:val="00850F13"/>
    <w:rsid w:val="00856D83"/>
    <w:rsid w:val="0086099C"/>
    <w:rsid w:val="008902FF"/>
    <w:rsid w:val="008E4BE7"/>
    <w:rsid w:val="0091615C"/>
    <w:rsid w:val="00917F7B"/>
    <w:rsid w:val="009274A5"/>
    <w:rsid w:val="00960B0E"/>
    <w:rsid w:val="009611E6"/>
    <w:rsid w:val="009623D3"/>
    <w:rsid w:val="00985620"/>
    <w:rsid w:val="00997162"/>
    <w:rsid w:val="009A5270"/>
    <w:rsid w:val="009D2C87"/>
    <w:rsid w:val="009E1502"/>
    <w:rsid w:val="009F4394"/>
    <w:rsid w:val="00A77EF9"/>
    <w:rsid w:val="00A849DD"/>
    <w:rsid w:val="00AB333F"/>
    <w:rsid w:val="00AC6345"/>
    <w:rsid w:val="00AD19EB"/>
    <w:rsid w:val="00AD340E"/>
    <w:rsid w:val="00B5270E"/>
    <w:rsid w:val="00B71635"/>
    <w:rsid w:val="00B974E5"/>
    <w:rsid w:val="00BA67B5"/>
    <w:rsid w:val="00BB5CE2"/>
    <w:rsid w:val="00BC2837"/>
    <w:rsid w:val="00BE63C1"/>
    <w:rsid w:val="00BF6842"/>
    <w:rsid w:val="00C10558"/>
    <w:rsid w:val="00C12D80"/>
    <w:rsid w:val="00C312E3"/>
    <w:rsid w:val="00C52B19"/>
    <w:rsid w:val="00C80613"/>
    <w:rsid w:val="00CC35EC"/>
    <w:rsid w:val="00CF0FD7"/>
    <w:rsid w:val="00D1575C"/>
    <w:rsid w:val="00D27A13"/>
    <w:rsid w:val="00D86B1D"/>
    <w:rsid w:val="00D90F47"/>
    <w:rsid w:val="00D97EE2"/>
    <w:rsid w:val="00DB0703"/>
    <w:rsid w:val="00DE0602"/>
    <w:rsid w:val="00DE1ADC"/>
    <w:rsid w:val="00DE339E"/>
    <w:rsid w:val="00E10674"/>
    <w:rsid w:val="00E31545"/>
    <w:rsid w:val="00E35965"/>
    <w:rsid w:val="00E667AC"/>
    <w:rsid w:val="00E856B4"/>
    <w:rsid w:val="00E878D9"/>
    <w:rsid w:val="00EB4903"/>
    <w:rsid w:val="00EE0D29"/>
    <w:rsid w:val="00EF208D"/>
    <w:rsid w:val="00EF36D8"/>
    <w:rsid w:val="00F21FE9"/>
    <w:rsid w:val="00F80E2A"/>
    <w:rsid w:val="00FC0B5D"/>
    <w:rsid w:val="00FD3015"/>
    <w:rsid w:val="00FE3F21"/>
    <w:rsid w:val="00FE7F83"/>
    <w:rsid w:val="028DCD2D"/>
    <w:rsid w:val="47B36F29"/>
    <w:rsid w:val="4B11F887"/>
    <w:rsid w:val="55E734B8"/>
    <w:rsid w:val="6103BABF"/>
    <w:rsid w:val="6F1E6450"/>
    <w:rsid w:val="76C0C698"/>
    <w:rsid w:val="79FB0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B7C0A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FC0B5D"/>
  </w:style>
  <w:style w:type="paragraph" w:styleId="Heading2">
    <w:name w:val="heading 2"/>
    <w:basedOn w:val="Normal"/>
    <w:next w:val="Normal"/>
    <w:link w:val="Heading2Char"/>
    <w:qFormat/>
    <w:rsid w:val="00FE7F83"/>
    <w:pPr>
      <w:keepNext/>
      <w:spacing w:after="0" w:line="240" w:lineRule="auto"/>
      <w:outlineLvl w:val="1"/>
    </w:pPr>
    <w:rPr>
      <w:rFonts w:ascii="Arial Black" w:eastAsia="Times" w:hAnsi="Arial Black" w:cs="Times New Roman"/>
      <w:b/>
      <w:bCs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0B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C0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5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9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374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456CC"/>
  </w:style>
  <w:style w:type="paragraph" w:styleId="Footer">
    <w:name w:val="footer"/>
    <w:basedOn w:val="Normal"/>
    <w:link w:val="FooterChar"/>
    <w:uiPriority w:val="99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6CC"/>
  </w:style>
  <w:style w:type="character" w:styleId="CommentReference">
    <w:name w:val="annotation reference"/>
    <w:basedOn w:val="DefaultParagraphFont"/>
    <w:uiPriority w:val="99"/>
    <w:semiHidden/>
    <w:unhideWhenUsed/>
    <w:rsid w:val="003103E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03E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03E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03E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03E7"/>
    <w:rPr>
      <w:b/>
      <w:bCs/>
      <w:sz w:val="20"/>
      <w:szCs w:val="20"/>
    </w:rPr>
  </w:style>
  <w:style w:type="paragraph" w:customStyle="1" w:styleId="paragraph">
    <w:name w:val="paragraph"/>
    <w:basedOn w:val="Normal"/>
    <w:rsid w:val="00590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90BEE"/>
  </w:style>
  <w:style w:type="character" w:customStyle="1" w:styleId="eop">
    <w:name w:val="eop"/>
    <w:basedOn w:val="DefaultParagraphFont"/>
    <w:rsid w:val="00590BEE"/>
  </w:style>
  <w:style w:type="table" w:customStyle="1" w:styleId="TableGrid1">
    <w:name w:val="Table Grid1"/>
    <w:basedOn w:val="TableNormal"/>
    <w:next w:val="TableGrid"/>
    <w:uiPriority w:val="59"/>
    <w:rsid w:val="0082319D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B974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FE7F83"/>
    <w:rPr>
      <w:rFonts w:ascii="Arial Black" w:eastAsia="Times" w:hAnsi="Arial Black" w:cs="Times New Roman"/>
      <w:b/>
      <w:bCs/>
      <w:sz w:val="16"/>
      <w:szCs w:val="20"/>
    </w:rPr>
  </w:style>
  <w:style w:type="paragraph" w:styleId="BodyText3">
    <w:name w:val="Body Text 3"/>
    <w:basedOn w:val="Normal"/>
    <w:link w:val="BodyText3Char"/>
    <w:unhideWhenUsed/>
    <w:rsid w:val="00FE7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E7F83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662</Words>
  <Characters>3774</Characters>
  <Application>Microsoft Macintosh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Hamann, Kira</cp:lastModifiedBy>
  <cp:revision>6</cp:revision>
  <cp:lastPrinted>2011-09-15T13:14:00Z</cp:lastPrinted>
  <dcterms:created xsi:type="dcterms:W3CDTF">2017-04-16T01:28:00Z</dcterms:created>
  <dcterms:modified xsi:type="dcterms:W3CDTF">2017-05-02T02:10:00Z</dcterms:modified>
</cp:coreProperties>
</file>