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274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4F81BD"/>
        <w:tblLayout w:type="fixed"/>
        <w:tblLook w:val="04A0" w:firstRow="1" w:lastRow="0" w:firstColumn="1" w:lastColumn="0" w:noHBand="0" w:noVBand="1"/>
      </w:tblPr>
      <w:tblGrid>
        <w:gridCol w:w="2654"/>
        <w:gridCol w:w="2603"/>
        <w:gridCol w:w="2678"/>
        <w:gridCol w:w="2682"/>
        <w:gridCol w:w="2523"/>
        <w:gridCol w:w="1134"/>
      </w:tblGrid>
      <w:tr w:rsidR="002D64A7" w:rsidRPr="008A3FB5" w14:paraId="12F70674" w14:textId="62116D14" w:rsidTr="00E169E5">
        <w:trPr>
          <w:trHeight w:val="299"/>
          <w:tblHeader/>
        </w:trPr>
        <w:tc>
          <w:tcPr>
            <w:tcW w:w="142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20A8C3" w14:textId="24F4FA29" w:rsidR="002D64A7" w:rsidRPr="008A3FB5" w:rsidRDefault="002D64A7" w:rsidP="008A3FB5">
            <w:pPr>
              <w:pStyle w:val="Body"/>
              <w:keepNext/>
              <w:keepLines/>
              <w:spacing w:after="0" w:line="240" w:lineRule="auto"/>
              <w:ind w:left="360"/>
              <w:jc w:val="center"/>
              <w:outlineLvl w:val="3"/>
              <w:rPr>
                <w:color w:val="auto"/>
                <w:szCs w:val="18"/>
              </w:rPr>
            </w:pPr>
            <w:r w:rsidRPr="008A3FB5">
              <w:rPr>
                <w:rStyle w:val="normaltextrun"/>
                <w:b/>
                <w:bCs/>
                <w:color w:val="auto"/>
                <w:szCs w:val="18"/>
              </w:rPr>
              <w:t>SAYD Advocacy and Policy</w:t>
            </w:r>
            <w:r w:rsidR="0043279B" w:rsidRPr="008A3FB5">
              <w:rPr>
                <w:rStyle w:val="normaltextrun"/>
                <w:b/>
                <w:bCs/>
                <w:color w:val="auto"/>
                <w:szCs w:val="18"/>
              </w:rPr>
              <w:t xml:space="preserve"> Master Rubric</w:t>
            </w:r>
          </w:p>
        </w:tc>
      </w:tr>
      <w:tr w:rsidR="002D64A7" w:rsidRPr="008A3FB5" w14:paraId="222F1856" w14:textId="49A565FF" w:rsidTr="00E169E5">
        <w:trPr>
          <w:trHeight w:val="361"/>
          <w:tblHeader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BF39CD" w14:textId="77777777" w:rsidR="002D64A7" w:rsidRPr="008A3FB5" w:rsidRDefault="002D64A7" w:rsidP="008A3FB5">
            <w:pPr>
              <w:pStyle w:val="Body"/>
              <w:keepNext/>
              <w:keepLines/>
              <w:spacing w:after="0" w:line="240" w:lineRule="auto"/>
              <w:jc w:val="center"/>
              <w:outlineLvl w:val="3"/>
              <w:rPr>
                <w:color w:val="auto"/>
                <w:sz w:val="18"/>
                <w:szCs w:val="18"/>
              </w:rPr>
            </w:pPr>
            <w:r w:rsidRPr="008A3FB5">
              <w:rPr>
                <w:rStyle w:val="normaltextrun"/>
                <w:b/>
                <w:bCs/>
                <w:color w:val="auto"/>
                <w:sz w:val="18"/>
                <w:szCs w:val="18"/>
              </w:rPr>
              <w:t>Competency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194704" w14:textId="77777777" w:rsidR="002D64A7" w:rsidRPr="008A3FB5" w:rsidRDefault="002D64A7" w:rsidP="008A3FB5">
            <w:pPr>
              <w:pStyle w:val="Body"/>
              <w:keepNext/>
              <w:keepLines/>
              <w:spacing w:after="0" w:line="240" w:lineRule="auto"/>
              <w:jc w:val="center"/>
              <w:outlineLvl w:val="3"/>
              <w:rPr>
                <w:color w:val="auto"/>
                <w:sz w:val="18"/>
                <w:szCs w:val="18"/>
              </w:rPr>
            </w:pPr>
            <w:r w:rsidRPr="008A3FB5">
              <w:rPr>
                <w:rStyle w:val="normaltextrun"/>
                <w:b/>
                <w:bCs/>
                <w:color w:val="auto"/>
                <w:sz w:val="18"/>
                <w:szCs w:val="18"/>
              </w:rPr>
              <w:t>Distinguished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C61A40" w14:textId="77777777" w:rsidR="002D64A7" w:rsidRPr="008A3FB5" w:rsidRDefault="002D64A7" w:rsidP="008A3FB5">
            <w:pPr>
              <w:pStyle w:val="Body"/>
              <w:keepNext/>
              <w:keepLines/>
              <w:spacing w:after="0" w:line="240" w:lineRule="auto"/>
              <w:jc w:val="center"/>
              <w:outlineLvl w:val="3"/>
              <w:rPr>
                <w:color w:val="auto"/>
                <w:sz w:val="18"/>
                <w:szCs w:val="18"/>
              </w:rPr>
            </w:pPr>
            <w:r w:rsidRPr="008A3FB5">
              <w:rPr>
                <w:rStyle w:val="normaltextrun"/>
                <w:b/>
                <w:bCs/>
                <w:color w:val="auto"/>
                <w:sz w:val="18"/>
                <w:szCs w:val="18"/>
              </w:rPr>
              <w:t>Proficient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E9F321" w14:textId="77777777" w:rsidR="002D64A7" w:rsidRPr="008A3FB5" w:rsidRDefault="002D64A7" w:rsidP="008A3FB5">
            <w:pPr>
              <w:pStyle w:val="Body"/>
              <w:keepNext/>
              <w:keepLines/>
              <w:spacing w:after="0" w:line="240" w:lineRule="auto"/>
              <w:jc w:val="center"/>
              <w:outlineLvl w:val="3"/>
              <w:rPr>
                <w:color w:val="auto"/>
                <w:sz w:val="18"/>
                <w:szCs w:val="18"/>
              </w:rPr>
            </w:pPr>
            <w:r w:rsidRPr="008A3FB5">
              <w:rPr>
                <w:rStyle w:val="normaltextrun"/>
                <w:b/>
                <w:bCs/>
                <w:color w:val="auto"/>
                <w:sz w:val="18"/>
                <w:szCs w:val="18"/>
              </w:rPr>
              <w:t>Needs Improvement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20DF6D" w14:textId="77777777" w:rsidR="002D64A7" w:rsidRPr="008A3FB5" w:rsidRDefault="002D64A7" w:rsidP="008A3FB5">
            <w:pPr>
              <w:pStyle w:val="Body"/>
              <w:keepNext/>
              <w:keepLines/>
              <w:spacing w:after="0" w:line="240" w:lineRule="auto"/>
              <w:jc w:val="center"/>
              <w:outlineLvl w:val="3"/>
              <w:rPr>
                <w:color w:val="auto"/>
                <w:sz w:val="18"/>
                <w:szCs w:val="18"/>
              </w:rPr>
            </w:pPr>
            <w:r w:rsidRPr="008A3FB5">
              <w:rPr>
                <w:rStyle w:val="normaltextrun"/>
                <w:b/>
                <w:bCs/>
                <w:color w:val="auto"/>
                <w:sz w:val="18"/>
                <w:szCs w:val="18"/>
              </w:rPr>
              <w:t>Unsatisfactory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283969" w14:textId="3BD45BEE" w:rsidR="002D64A7" w:rsidRPr="008A3FB5" w:rsidRDefault="002D64A7" w:rsidP="008A3FB5">
            <w:pPr>
              <w:pStyle w:val="Body"/>
              <w:keepNext/>
              <w:keepLines/>
              <w:spacing w:after="0" w:line="240" w:lineRule="auto"/>
              <w:jc w:val="center"/>
              <w:outlineLvl w:val="3"/>
              <w:rPr>
                <w:color w:val="auto"/>
                <w:sz w:val="18"/>
                <w:szCs w:val="18"/>
              </w:rPr>
            </w:pPr>
            <w:r w:rsidRPr="008A3FB5">
              <w:rPr>
                <w:rStyle w:val="normaltextrun"/>
                <w:b/>
                <w:bCs/>
                <w:color w:val="auto"/>
                <w:sz w:val="18"/>
                <w:szCs w:val="18"/>
              </w:rPr>
              <w:t>Unable to Assess</w:t>
            </w:r>
          </w:p>
        </w:tc>
      </w:tr>
      <w:tr w:rsidR="00E169E5" w:rsidRPr="008A3FB5" w14:paraId="4A811757" w14:textId="543CFBDC" w:rsidTr="008A3FB5">
        <w:tblPrEx>
          <w:shd w:val="clear" w:color="auto" w:fill="CED7E7"/>
        </w:tblPrEx>
        <w:trPr>
          <w:trHeight w:val="3339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D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5F4583" w14:textId="77777777" w:rsidR="009554CD" w:rsidRPr="008A3FB5" w:rsidRDefault="009554CD" w:rsidP="008A3FB5">
            <w:pPr>
              <w:pStyle w:val="paragraph"/>
              <w:keepNext/>
              <w:keepLines/>
              <w:spacing w:before="0" w:after="0"/>
              <w:outlineLvl w:val="3"/>
              <w:rPr>
                <w:rFonts w:ascii="Calibri" w:hAnsi="Calibri" w:cs="Times New Roman"/>
                <w:color w:val="auto"/>
                <w:sz w:val="18"/>
                <w:szCs w:val="18"/>
                <w:u w:val="single"/>
              </w:rPr>
            </w:pPr>
            <w:r w:rsidRPr="008A3FB5">
              <w:rPr>
                <w:rFonts w:ascii="Calibri" w:hAnsi="Calibri" w:cs="Times New Roman"/>
                <w:b/>
                <w:color w:val="auto"/>
                <w:sz w:val="18"/>
                <w:szCs w:val="18"/>
                <w:u w:val="thick"/>
              </w:rPr>
              <w:t>SAYD AP1</w:t>
            </w:r>
            <w:r w:rsidRPr="008A3FB5">
              <w:rPr>
                <w:rFonts w:ascii="Calibri" w:hAnsi="Calibri" w:cs="Times New Roman"/>
                <w:color w:val="auto"/>
                <w:sz w:val="18"/>
                <w:szCs w:val="18"/>
              </w:rPr>
              <w:t>:</w:t>
            </w:r>
          </w:p>
          <w:p w14:paraId="3C04045E" w14:textId="60FA68E9" w:rsidR="002D64A7" w:rsidRPr="008A3FB5" w:rsidRDefault="009554CD" w:rsidP="008A3FB5">
            <w:pPr>
              <w:pStyle w:val="paragraph"/>
              <w:keepNext/>
              <w:keepLines/>
              <w:spacing w:before="0" w:after="0"/>
              <w:outlineLvl w:val="3"/>
              <w:rPr>
                <w:rFonts w:ascii="Calibri" w:hAnsi="Calibri" w:cs="Times New Roman"/>
                <w:color w:val="auto"/>
                <w:sz w:val="18"/>
                <w:szCs w:val="18"/>
              </w:rPr>
            </w:pPr>
            <w:r w:rsidRPr="008A3FB5">
              <w:rPr>
                <w:rFonts w:ascii="Calibri" w:hAnsi="Calibri" w:cs="Times New Roman"/>
                <w:color w:val="auto"/>
                <w:sz w:val="18"/>
                <w:szCs w:val="18"/>
              </w:rPr>
              <w:t>Identifies the implications of public policy and advocacy with regard to professional practice.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D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90F7ED" w14:textId="77777777" w:rsidR="009A232C" w:rsidRPr="008A3FB5" w:rsidRDefault="009A232C" w:rsidP="008A3FB5">
            <w:pPr>
              <w:rPr>
                <w:rFonts w:ascii="Calibri" w:hAnsi="Calibri"/>
                <w:sz w:val="18"/>
                <w:szCs w:val="18"/>
              </w:rPr>
            </w:pPr>
            <w:r w:rsidRPr="008A3FB5">
              <w:rPr>
                <w:rFonts w:ascii="Calibri" w:hAnsi="Calibri"/>
                <w:sz w:val="18"/>
                <w:szCs w:val="18"/>
              </w:rPr>
              <w:t>Recognizes and is able to describe the education – public policy continuum.</w:t>
            </w:r>
          </w:p>
          <w:p w14:paraId="6983F2B9" w14:textId="77777777" w:rsidR="009A232C" w:rsidRPr="008A3FB5" w:rsidRDefault="009A232C" w:rsidP="008A3FB5">
            <w:pPr>
              <w:rPr>
                <w:rFonts w:ascii="Calibri" w:hAnsi="Calibri"/>
                <w:sz w:val="18"/>
                <w:szCs w:val="18"/>
              </w:rPr>
            </w:pPr>
          </w:p>
          <w:p w14:paraId="060382D2" w14:textId="77777777" w:rsidR="009A232C" w:rsidRPr="008A3FB5" w:rsidRDefault="009A232C" w:rsidP="008A3FB5">
            <w:pPr>
              <w:rPr>
                <w:rFonts w:ascii="Calibri" w:hAnsi="Calibri"/>
                <w:sz w:val="18"/>
                <w:szCs w:val="18"/>
              </w:rPr>
            </w:pPr>
            <w:r w:rsidRPr="008A3FB5">
              <w:rPr>
                <w:rFonts w:ascii="Calibri" w:hAnsi="Calibri"/>
                <w:sz w:val="18"/>
                <w:szCs w:val="18"/>
              </w:rPr>
              <w:t xml:space="preserve">Describes the impact of advocacy of public policy on the daily lives of SAY and their families and on SAY programming, </w:t>
            </w:r>
          </w:p>
          <w:p w14:paraId="4FBE5D13" w14:textId="77777777" w:rsidR="009A232C" w:rsidRPr="008A3FB5" w:rsidRDefault="009A232C" w:rsidP="008A3FB5">
            <w:pPr>
              <w:rPr>
                <w:rFonts w:ascii="Calibri" w:hAnsi="Calibri"/>
                <w:sz w:val="18"/>
                <w:szCs w:val="18"/>
              </w:rPr>
            </w:pPr>
          </w:p>
          <w:p w14:paraId="550570E0" w14:textId="77777777" w:rsidR="009A232C" w:rsidRPr="008A3FB5" w:rsidRDefault="009A232C" w:rsidP="008A3FB5">
            <w:pPr>
              <w:pStyle w:val="BodyText3"/>
              <w:spacing w:after="0"/>
              <w:rPr>
                <w:rFonts w:ascii="Calibri" w:hAnsi="Calibri"/>
                <w:sz w:val="18"/>
                <w:szCs w:val="18"/>
              </w:rPr>
            </w:pPr>
            <w:r w:rsidRPr="008A3FB5">
              <w:rPr>
                <w:rFonts w:ascii="Calibri" w:hAnsi="Calibri"/>
                <w:sz w:val="18"/>
                <w:szCs w:val="18"/>
              </w:rPr>
              <w:t>Articulates the role advocacy can play in public policy decisions.</w:t>
            </w:r>
          </w:p>
          <w:p w14:paraId="6860F312" w14:textId="77777777" w:rsidR="002D64A7" w:rsidRPr="008A3FB5" w:rsidRDefault="002D64A7" w:rsidP="008A3FB5">
            <w:pPr>
              <w:rPr>
                <w:rFonts w:ascii="Calibri" w:hAnsi="Calibri" w:cs="Times"/>
                <w:sz w:val="18"/>
                <w:szCs w:val="18"/>
              </w:rPr>
            </w:pPr>
          </w:p>
          <w:p w14:paraId="01286CD5" w14:textId="2C7D2654" w:rsidR="002D64A7" w:rsidRPr="008A3FB5" w:rsidRDefault="002D64A7" w:rsidP="008A3FB5">
            <w:pPr>
              <w:rPr>
                <w:rFonts w:ascii="Calibri" w:hAnsi="Calibri" w:cs="Times"/>
                <w:sz w:val="18"/>
                <w:szCs w:val="18"/>
              </w:rPr>
            </w:pPr>
            <w:r w:rsidRPr="008A3FB5">
              <w:rPr>
                <w:rFonts w:ascii="Calibri" w:hAnsi="Calibri" w:cs="Times"/>
                <w:sz w:val="18"/>
                <w:szCs w:val="18"/>
              </w:rPr>
              <w:t xml:space="preserve">Uses research and policy to support </w:t>
            </w:r>
            <w:r w:rsidR="009A232C" w:rsidRPr="008A3FB5">
              <w:rPr>
                <w:rFonts w:ascii="Calibri" w:hAnsi="Calibri" w:cs="Times"/>
                <w:sz w:val="18"/>
                <w:szCs w:val="18"/>
              </w:rPr>
              <w:t>connections to professional practice.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D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32C305" w14:textId="77777777" w:rsidR="009554CD" w:rsidRPr="008A3FB5" w:rsidRDefault="009554CD" w:rsidP="008A3FB5">
            <w:pPr>
              <w:rPr>
                <w:rFonts w:ascii="Calibri" w:hAnsi="Calibri"/>
                <w:sz w:val="18"/>
                <w:szCs w:val="18"/>
              </w:rPr>
            </w:pPr>
            <w:r w:rsidRPr="008A3FB5">
              <w:rPr>
                <w:rFonts w:ascii="Calibri" w:hAnsi="Calibri"/>
                <w:sz w:val="18"/>
                <w:szCs w:val="18"/>
              </w:rPr>
              <w:t>Recognizes and is able to describe the education – public policy continuum.</w:t>
            </w:r>
          </w:p>
          <w:p w14:paraId="1570948D" w14:textId="77777777" w:rsidR="009554CD" w:rsidRPr="008A3FB5" w:rsidRDefault="009554CD" w:rsidP="008A3FB5">
            <w:pPr>
              <w:rPr>
                <w:rFonts w:ascii="Calibri" w:hAnsi="Calibri"/>
                <w:sz w:val="18"/>
                <w:szCs w:val="18"/>
              </w:rPr>
            </w:pPr>
          </w:p>
          <w:p w14:paraId="1AFF90E9" w14:textId="77777777" w:rsidR="009554CD" w:rsidRPr="008A3FB5" w:rsidRDefault="009554CD" w:rsidP="008A3FB5">
            <w:pPr>
              <w:rPr>
                <w:rFonts w:ascii="Calibri" w:hAnsi="Calibri"/>
                <w:sz w:val="18"/>
                <w:szCs w:val="18"/>
              </w:rPr>
            </w:pPr>
            <w:r w:rsidRPr="008A3FB5">
              <w:rPr>
                <w:rFonts w:ascii="Calibri" w:hAnsi="Calibri"/>
                <w:sz w:val="18"/>
                <w:szCs w:val="18"/>
              </w:rPr>
              <w:t xml:space="preserve">Describes the impact of advocacy of public policy on the daily lives of SAY and their families and on SAY programming, </w:t>
            </w:r>
          </w:p>
          <w:p w14:paraId="5966EA26" w14:textId="77777777" w:rsidR="009554CD" w:rsidRPr="008A3FB5" w:rsidRDefault="009554CD" w:rsidP="008A3FB5">
            <w:pPr>
              <w:rPr>
                <w:rFonts w:ascii="Calibri" w:hAnsi="Calibri"/>
                <w:sz w:val="18"/>
                <w:szCs w:val="18"/>
              </w:rPr>
            </w:pPr>
          </w:p>
          <w:p w14:paraId="5C3193C9" w14:textId="46429C3A" w:rsidR="009554CD" w:rsidRPr="008A3FB5" w:rsidRDefault="009554CD" w:rsidP="008A3FB5">
            <w:pPr>
              <w:pStyle w:val="BodyText3"/>
              <w:spacing w:after="0"/>
              <w:rPr>
                <w:rFonts w:ascii="Calibri" w:hAnsi="Calibri"/>
                <w:sz w:val="18"/>
                <w:szCs w:val="18"/>
              </w:rPr>
            </w:pPr>
            <w:r w:rsidRPr="008A3FB5">
              <w:rPr>
                <w:rFonts w:ascii="Calibri" w:hAnsi="Calibri"/>
                <w:sz w:val="18"/>
                <w:szCs w:val="18"/>
              </w:rPr>
              <w:t>Articulates the role advocacy can play in public policy decisions</w:t>
            </w:r>
            <w:r w:rsidR="009A232C" w:rsidRPr="008A3FB5">
              <w:rPr>
                <w:rFonts w:ascii="Calibri" w:hAnsi="Calibri"/>
                <w:sz w:val="18"/>
                <w:szCs w:val="18"/>
              </w:rPr>
              <w:t>.</w:t>
            </w:r>
          </w:p>
          <w:p w14:paraId="06E3E353" w14:textId="45590CEE" w:rsidR="002D64A7" w:rsidRPr="008A3FB5" w:rsidRDefault="002D64A7" w:rsidP="008A3FB5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D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319CC6" w14:textId="710A385C" w:rsidR="009A232C" w:rsidRPr="008A3FB5" w:rsidRDefault="009A232C" w:rsidP="008A3FB5">
            <w:pPr>
              <w:rPr>
                <w:rFonts w:ascii="Calibri" w:hAnsi="Calibri"/>
                <w:sz w:val="18"/>
                <w:szCs w:val="18"/>
              </w:rPr>
            </w:pPr>
            <w:r w:rsidRPr="008A3FB5">
              <w:rPr>
                <w:rFonts w:ascii="Calibri" w:hAnsi="Calibri"/>
                <w:sz w:val="18"/>
                <w:szCs w:val="18"/>
              </w:rPr>
              <w:t>Identifies examples of the education – public policy continuum.</w:t>
            </w:r>
          </w:p>
          <w:p w14:paraId="01584FAB" w14:textId="77777777" w:rsidR="009A232C" w:rsidRPr="008A3FB5" w:rsidRDefault="009A232C" w:rsidP="008A3FB5">
            <w:pPr>
              <w:rPr>
                <w:rFonts w:ascii="Calibri" w:hAnsi="Calibri"/>
                <w:sz w:val="18"/>
                <w:szCs w:val="18"/>
              </w:rPr>
            </w:pPr>
          </w:p>
          <w:p w14:paraId="33F510A3" w14:textId="1A1CEAE3" w:rsidR="009A232C" w:rsidRPr="008A3FB5" w:rsidRDefault="009A232C" w:rsidP="008A3FB5">
            <w:pPr>
              <w:rPr>
                <w:rFonts w:ascii="Calibri" w:hAnsi="Calibri"/>
                <w:sz w:val="18"/>
                <w:szCs w:val="18"/>
              </w:rPr>
            </w:pPr>
            <w:r w:rsidRPr="008A3FB5">
              <w:rPr>
                <w:rFonts w:ascii="Calibri" w:hAnsi="Calibri"/>
                <w:sz w:val="18"/>
                <w:szCs w:val="18"/>
              </w:rPr>
              <w:t>Identifies examples of advocacy and public policy on the daily lives of SAY and their families and on SAY programming.</w:t>
            </w:r>
          </w:p>
          <w:p w14:paraId="5B8C1BED" w14:textId="77777777" w:rsidR="009A232C" w:rsidRPr="008A3FB5" w:rsidRDefault="009A232C" w:rsidP="008A3FB5">
            <w:pPr>
              <w:rPr>
                <w:rFonts w:ascii="Calibri" w:hAnsi="Calibri"/>
                <w:sz w:val="18"/>
                <w:szCs w:val="18"/>
              </w:rPr>
            </w:pPr>
          </w:p>
          <w:p w14:paraId="291828DB" w14:textId="626BD4B0" w:rsidR="009A232C" w:rsidRPr="008A3FB5" w:rsidRDefault="009A232C" w:rsidP="008A3FB5">
            <w:pPr>
              <w:pStyle w:val="BodyText3"/>
              <w:spacing w:after="0"/>
              <w:rPr>
                <w:rFonts w:ascii="Calibri" w:hAnsi="Calibri"/>
                <w:sz w:val="18"/>
                <w:szCs w:val="18"/>
              </w:rPr>
            </w:pPr>
            <w:r w:rsidRPr="008A3FB5">
              <w:rPr>
                <w:rFonts w:ascii="Calibri" w:hAnsi="Calibri"/>
                <w:sz w:val="18"/>
                <w:szCs w:val="18"/>
              </w:rPr>
              <w:t>Provides examples of the role advocacy can play in public policy decisions.</w:t>
            </w:r>
          </w:p>
          <w:p w14:paraId="6F94A69D" w14:textId="7E666357" w:rsidR="002D64A7" w:rsidRPr="008A3FB5" w:rsidRDefault="002D64A7" w:rsidP="008A3FB5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D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B42671" w14:textId="153399BD" w:rsidR="009A232C" w:rsidRPr="008A3FB5" w:rsidRDefault="009A232C" w:rsidP="008A3FB5">
            <w:pPr>
              <w:rPr>
                <w:rFonts w:ascii="Calibri" w:hAnsi="Calibri"/>
                <w:sz w:val="18"/>
                <w:szCs w:val="18"/>
              </w:rPr>
            </w:pPr>
            <w:r w:rsidRPr="008A3FB5">
              <w:rPr>
                <w:rFonts w:ascii="Calibri" w:hAnsi="Calibri"/>
                <w:sz w:val="18"/>
                <w:szCs w:val="18"/>
              </w:rPr>
              <w:t>Provides inaccurate examples of the education – public policy continuum.</w:t>
            </w:r>
          </w:p>
          <w:p w14:paraId="00825934" w14:textId="4BAC9A9C" w:rsidR="002D64A7" w:rsidRPr="008A3FB5" w:rsidRDefault="002D64A7" w:rsidP="008A3FB5">
            <w:pPr>
              <w:rPr>
                <w:rFonts w:ascii="Calibri" w:hAnsi="Calibri"/>
                <w:sz w:val="18"/>
                <w:szCs w:val="18"/>
              </w:rPr>
            </w:pPr>
          </w:p>
          <w:p w14:paraId="23A4BE63" w14:textId="77777777" w:rsidR="002D64A7" w:rsidRPr="008A3FB5" w:rsidRDefault="002D64A7" w:rsidP="008A3FB5">
            <w:pPr>
              <w:rPr>
                <w:rFonts w:ascii="Calibri" w:hAnsi="Calibri"/>
                <w:sz w:val="18"/>
                <w:szCs w:val="18"/>
              </w:rPr>
            </w:pPr>
          </w:p>
          <w:p w14:paraId="5B8B12CE" w14:textId="7A3230C8" w:rsidR="009A232C" w:rsidRPr="008A3FB5" w:rsidRDefault="009A232C" w:rsidP="008A3FB5">
            <w:pPr>
              <w:rPr>
                <w:rFonts w:ascii="Calibri" w:hAnsi="Calibri"/>
                <w:sz w:val="18"/>
                <w:szCs w:val="18"/>
              </w:rPr>
            </w:pPr>
            <w:r w:rsidRPr="008A3FB5">
              <w:rPr>
                <w:rFonts w:ascii="Calibri" w:hAnsi="Calibri"/>
                <w:sz w:val="18"/>
                <w:szCs w:val="18"/>
              </w:rPr>
              <w:t xml:space="preserve">Identifies inaccurate examples of advocacy and public policy on the daily lives of SAY and their families and on SAY programming, </w:t>
            </w:r>
          </w:p>
          <w:p w14:paraId="015D4E4B" w14:textId="77777777" w:rsidR="009A232C" w:rsidRPr="008A3FB5" w:rsidRDefault="009A232C" w:rsidP="008A3FB5">
            <w:pPr>
              <w:rPr>
                <w:rFonts w:ascii="Calibri" w:hAnsi="Calibri"/>
                <w:sz w:val="18"/>
                <w:szCs w:val="18"/>
              </w:rPr>
            </w:pPr>
          </w:p>
          <w:p w14:paraId="73914479" w14:textId="13307D46" w:rsidR="009A232C" w:rsidRPr="008A3FB5" w:rsidRDefault="009A232C" w:rsidP="008A3FB5">
            <w:pPr>
              <w:pStyle w:val="BodyText3"/>
              <w:spacing w:after="0"/>
              <w:rPr>
                <w:rFonts w:ascii="Calibri" w:hAnsi="Calibri"/>
                <w:sz w:val="18"/>
                <w:szCs w:val="18"/>
              </w:rPr>
            </w:pPr>
            <w:r w:rsidRPr="008A3FB5">
              <w:rPr>
                <w:rFonts w:ascii="Calibri" w:hAnsi="Calibri"/>
                <w:sz w:val="18"/>
                <w:szCs w:val="18"/>
              </w:rPr>
              <w:t>Provides inaccurate examples of the role advocacy can play in public policy decisions.</w:t>
            </w:r>
          </w:p>
          <w:p w14:paraId="34C8DAF8" w14:textId="23F170D5" w:rsidR="002D64A7" w:rsidRPr="008A3FB5" w:rsidRDefault="002D64A7" w:rsidP="008A3FB5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853CFB" w14:textId="77777777" w:rsidR="002D64A7" w:rsidRPr="008A3FB5" w:rsidRDefault="002D64A7" w:rsidP="008A3FB5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9554CD" w:rsidRPr="008A3FB5" w14:paraId="031BD2D6" w14:textId="77777777" w:rsidTr="008A3FB5">
        <w:tblPrEx>
          <w:shd w:val="clear" w:color="auto" w:fill="CED7E7"/>
        </w:tblPrEx>
        <w:trPr>
          <w:trHeight w:val="909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D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36B781" w14:textId="77777777" w:rsidR="009554CD" w:rsidRPr="008A3FB5" w:rsidRDefault="009554CD" w:rsidP="008A3FB5">
            <w:pPr>
              <w:pStyle w:val="paragraph"/>
              <w:keepNext/>
              <w:keepLines/>
              <w:spacing w:before="0" w:after="0"/>
              <w:outlineLvl w:val="3"/>
              <w:rPr>
                <w:rFonts w:ascii="Calibri" w:hAnsi="Calibri" w:cs="Times New Roman"/>
                <w:color w:val="auto"/>
                <w:sz w:val="18"/>
                <w:szCs w:val="18"/>
              </w:rPr>
            </w:pPr>
            <w:r w:rsidRPr="008A3FB5">
              <w:rPr>
                <w:rFonts w:ascii="Calibri" w:hAnsi="Calibri" w:cs="Times New Roman"/>
                <w:b/>
                <w:color w:val="auto"/>
                <w:sz w:val="18"/>
                <w:szCs w:val="18"/>
                <w:u w:val="thick"/>
              </w:rPr>
              <w:t>SAYD AP2</w:t>
            </w:r>
            <w:r w:rsidRPr="008A3FB5">
              <w:rPr>
                <w:rFonts w:ascii="Calibri" w:hAnsi="Calibri" w:cs="Times New Roman"/>
                <w:color w:val="auto"/>
                <w:sz w:val="18"/>
                <w:szCs w:val="18"/>
              </w:rPr>
              <w:t>: Describes and demonstrates commitment to advocacy as an integral SAYD practitioner skill.</w:t>
            </w:r>
          </w:p>
          <w:p w14:paraId="05DFD1E1" w14:textId="77777777" w:rsidR="009554CD" w:rsidRPr="008A3FB5" w:rsidRDefault="009554CD" w:rsidP="008A3FB5">
            <w:pPr>
              <w:pStyle w:val="paragraph"/>
              <w:keepNext/>
              <w:keepLines/>
              <w:spacing w:before="0" w:after="0"/>
              <w:outlineLvl w:val="3"/>
              <w:rPr>
                <w:rFonts w:ascii="Calibri" w:hAnsi="Calibri" w:cs="Times New Roman"/>
                <w:b/>
                <w:color w:val="auto"/>
                <w:sz w:val="18"/>
                <w:szCs w:val="18"/>
                <w:u w:val="thick"/>
              </w:rPr>
            </w:pP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D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589286" w14:textId="77777777" w:rsidR="009A232C" w:rsidRPr="008A3FB5" w:rsidRDefault="009A232C" w:rsidP="008A3FB5">
            <w:pPr>
              <w:rPr>
                <w:rFonts w:ascii="Calibri" w:hAnsi="Calibri"/>
                <w:sz w:val="18"/>
                <w:szCs w:val="18"/>
              </w:rPr>
            </w:pPr>
            <w:r w:rsidRPr="008A3FB5">
              <w:rPr>
                <w:rFonts w:ascii="Calibri" w:hAnsi="Calibri"/>
                <w:sz w:val="18"/>
                <w:szCs w:val="18"/>
              </w:rPr>
              <w:t>Identifies a range of advocacy strategies and their potential impact.</w:t>
            </w:r>
            <w:r w:rsidRPr="008A3FB5">
              <w:rPr>
                <w:rFonts w:ascii="Calibri" w:hAnsi="Calibri"/>
                <w:sz w:val="18"/>
                <w:szCs w:val="18"/>
              </w:rPr>
              <w:br/>
            </w:r>
          </w:p>
          <w:p w14:paraId="11FA0D0D" w14:textId="77777777" w:rsidR="009A232C" w:rsidRPr="008A3FB5" w:rsidRDefault="009A232C" w:rsidP="008A3FB5">
            <w:pPr>
              <w:rPr>
                <w:rFonts w:ascii="Calibri" w:hAnsi="Calibri"/>
                <w:sz w:val="18"/>
                <w:szCs w:val="18"/>
              </w:rPr>
            </w:pPr>
            <w:r w:rsidRPr="008A3FB5">
              <w:rPr>
                <w:rFonts w:ascii="Calibri" w:hAnsi="Calibri"/>
                <w:sz w:val="18"/>
                <w:szCs w:val="18"/>
              </w:rPr>
              <w:t xml:space="preserve">Constructively challenges comments, messages, behaviors and other instances where any person or category of people is noted in a derogatory or belittling fashion, and understands that a non-response condones the actions. </w:t>
            </w:r>
            <w:r w:rsidRPr="008A3FB5">
              <w:rPr>
                <w:rFonts w:ascii="Calibri" w:hAnsi="Calibri"/>
                <w:sz w:val="18"/>
                <w:szCs w:val="18"/>
              </w:rPr>
              <w:br/>
            </w:r>
          </w:p>
          <w:p w14:paraId="40D3748E" w14:textId="77777777" w:rsidR="009A232C" w:rsidRPr="008A3FB5" w:rsidRDefault="009A232C" w:rsidP="008A3FB5">
            <w:pPr>
              <w:rPr>
                <w:rFonts w:ascii="Calibri" w:hAnsi="Calibri"/>
                <w:sz w:val="18"/>
                <w:szCs w:val="18"/>
              </w:rPr>
            </w:pPr>
            <w:r w:rsidRPr="008A3FB5">
              <w:rPr>
                <w:rFonts w:ascii="Calibri" w:hAnsi="Calibri"/>
                <w:sz w:val="18"/>
                <w:szCs w:val="18"/>
              </w:rPr>
              <w:t>Employs practices to support school-age and youth empowerment (e.g. positive acknowledgement of the contributions and insights of school-age and youth, treating young people and their views with respect, and showing enthusiasm and support for the rights of school-age and youth).</w:t>
            </w:r>
            <w:r w:rsidRPr="008A3FB5">
              <w:rPr>
                <w:rFonts w:ascii="Calibri" w:hAnsi="Calibri"/>
                <w:sz w:val="18"/>
                <w:szCs w:val="18"/>
              </w:rPr>
              <w:br/>
            </w:r>
          </w:p>
          <w:p w14:paraId="43AC3962" w14:textId="77777777" w:rsidR="009554CD" w:rsidRPr="008A3FB5" w:rsidRDefault="009A232C" w:rsidP="008A3FB5">
            <w:pPr>
              <w:rPr>
                <w:rFonts w:ascii="Calibri" w:hAnsi="Calibri"/>
                <w:sz w:val="18"/>
                <w:szCs w:val="18"/>
              </w:rPr>
            </w:pPr>
            <w:r w:rsidRPr="008A3FB5">
              <w:rPr>
                <w:rFonts w:ascii="Calibri" w:hAnsi="Calibri"/>
                <w:sz w:val="18"/>
                <w:szCs w:val="18"/>
              </w:rPr>
              <w:lastRenderedPageBreak/>
              <w:t>Illustrates a vision of practice with school-age, youth, and families that is culturally sensitive.</w:t>
            </w:r>
          </w:p>
          <w:p w14:paraId="5C77078E" w14:textId="77777777" w:rsidR="009A232C" w:rsidRPr="008A3FB5" w:rsidRDefault="009A232C" w:rsidP="008A3FB5">
            <w:pPr>
              <w:rPr>
                <w:rFonts w:ascii="Calibri" w:hAnsi="Calibri"/>
                <w:sz w:val="18"/>
                <w:szCs w:val="18"/>
              </w:rPr>
            </w:pPr>
          </w:p>
          <w:p w14:paraId="76835969" w14:textId="02826BED" w:rsidR="009A232C" w:rsidRPr="008A3FB5" w:rsidRDefault="009A232C" w:rsidP="008A3FB5">
            <w:pPr>
              <w:rPr>
                <w:rFonts w:ascii="Calibri" w:hAnsi="Calibri"/>
                <w:sz w:val="18"/>
                <w:szCs w:val="18"/>
              </w:rPr>
            </w:pPr>
            <w:r w:rsidRPr="008A3FB5">
              <w:rPr>
                <w:rFonts w:ascii="Calibri" w:hAnsi="Calibri"/>
                <w:sz w:val="18"/>
                <w:szCs w:val="18"/>
              </w:rPr>
              <w:t>Uses the evidence-base as a rationale for advocacy skills.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D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6C39B3" w14:textId="77777777" w:rsidR="009554CD" w:rsidRPr="008A3FB5" w:rsidRDefault="009554CD" w:rsidP="008A3FB5">
            <w:pPr>
              <w:rPr>
                <w:rFonts w:ascii="Calibri" w:hAnsi="Calibri"/>
                <w:sz w:val="18"/>
                <w:szCs w:val="18"/>
              </w:rPr>
            </w:pPr>
            <w:r w:rsidRPr="008A3FB5">
              <w:rPr>
                <w:rFonts w:ascii="Calibri" w:hAnsi="Calibri"/>
                <w:sz w:val="18"/>
                <w:szCs w:val="18"/>
              </w:rPr>
              <w:lastRenderedPageBreak/>
              <w:t>Identifies a range of advocacy strategies and their potential impact.</w:t>
            </w:r>
            <w:r w:rsidRPr="008A3FB5">
              <w:rPr>
                <w:rFonts w:ascii="Calibri" w:hAnsi="Calibri"/>
                <w:sz w:val="18"/>
                <w:szCs w:val="18"/>
              </w:rPr>
              <w:br/>
            </w:r>
          </w:p>
          <w:p w14:paraId="64EE49E3" w14:textId="77777777" w:rsidR="009554CD" w:rsidRPr="008A3FB5" w:rsidRDefault="009554CD" w:rsidP="008A3FB5">
            <w:pPr>
              <w:rPr>
                <w:rFonts w:ascii="Calibri" w:hAnsi="Calibri"/>
                <w:sz w:val="18"/>
                <w:szCs w:val="18"/>
              </w:rPr>
            </w:pPr>
            <w:r w:rsidRPr="008A3FB5">
              <w:rPr>
                <w:rFonts w:ascii="Calibri" w:hAnsi="Calibri"/>
                <w:sz w:val="18"/>
                <w:szCs w:val="18"/>
              </w:rPr>
              <w:t xml:space="preserve">Constructively challenges comments, messages, behaviors and other instances where any person or category of people is noted in a derogatory or belittling fashion, and understands that a non-response condones the actions. </w:t>
            </w:r>
            <w:r w:rsidRPr="008A3FB5">
              <w:rPr>
                <w:rFonts w:ascii="Calibri" w:hAnsi="Calibri"/>
                <w:sz w:val="18"/>
                <w:szCs w:val="18"/>
              </w:rPr>
              <w:br/>
            </w:r>
          </w:p>
          <w:p w14:paraId="24957CB5" w14:textId="77777777" w:rsidR="009554CD" w:rsidRPr="008A3FB5" w:rsidRDefault="009554CD" w:rsidP="008A3FB5">
            <w:pPr>
              <w:rPr>
                <w:rFonts w:ascii="Calibri" w:hAnsi="Calibri"/>
                <w:sz w:val="18"/>
                <w:szCs w:val="18"/>
              </w:rPr>
            </w:pPr>
            <w:r w:rsidRPr="008A3FB5">
              <w:rPr>
                <w:rFonts w:ascii="Calibri" w:hAnsi="Calibri"/>
                <w:sz w:val="18"/>
                <w:szCs w:val="18"/>
              </w:rPr>
              <w:t>Employs practices to support school-age and youth empowerment (e.g. positive acknowledgement of the contributions and insights of school-age and youth, treating young people and their views with respect, and showing enthusiasm and support for the rights of school-age and youth).</w:t>
            </w:r>
            <w:r w:rsidRPr="008A3FB5">
              <w:rPr>
                <w:rFonts w:ascii="Calibri" w:hAnsi="Calibri"/>
                <w:sz w:val="18"/>
                <w:szCs w:val="18"/>
              </w:rPr>
              <w:br/>
            </w:r>
          </w:p>
          <w:p w14:paraId="280A0596" w14:textId="15DDED2B" w:rsidR="009554CD" w:rsidRPr="008A3FB5" w:rsidRDefault="009554CD" w:rsidP="008A3FB5">
            <w:pPr>
              <w:rPr>
                <w:rFonts w:ascii="Calibri" w:hAnsi="Calibri"/>
                <w:sz w:val="18"/>
                <w:szCs w:val="18"/>
              </w:rPr>
            </w:pPr>
            <w:r w:rsidRPr="008A3FB5">
              <w:rPr>
                <w:rFonts w:ascii="Calibri" w:hAnsi="Calibri"/>
                <w:sz w:val="18"/>
                <w:szCs w:val="18"/>
              </w:rPr>
              <w:lastRenderedPageBreak/>
              <w:t>Illustrates a vision of practice with school-age, youth, and families that is culturally sensitive.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D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1737F6" w14:textId="4AAB5BA5" w:rsidR="009A232C" w:rsidRPr="008A3FB5" w:rsidRDefault="009A232C" w:rsidP="008A3FB5">
            <w:pPr>
              <w:rPr>
                <w:rFonts w:ascii="Calibri" w:hAnsi="Calibri"/>
                <w:sz w:val="18"/>
                <w:szCs w:val="18"/>
              </w:rPr>
            </w:pPr>
            <w:r w:rsidRPr="008A3FB5">
              <w:rPr>
                <w:rFonts w:ascii="Calibri" w:hAnsi="Calibri"/>
                <w:sz w:val="18"/>
                <w:szCs w:val="18"/>
              </w:rPr>
              <w:lastRenderedPageBreak/>
              <w:t>Identifies advocacy strategies.</w:t>
            </w:r>
            <w:r w:rsidRPr="008A3FB5">
              <w:rPr>
                <w:rFonts w:ascii="Calibri" w:hAnsi="Calibri"/>
                <w:sz w:val="18"/>
                <w:szCs w:val="18"/>
              </w:rPr>
              <w:br/>
            </w:r>
          </w:p>
          <w:p w14:paraId="5FD7FD87" w14:textId="77777777" w:rsidR="009A232C" w:rsidRPr="008A3FB5" w:rsidRDefault="009A232C" w:rsidP="008A3FB5">
            <w:pPr>
              <w:rPr>
                <w:rFonts w:ascii="Calibri" w:hAnsi="Calibri"/>
                <w:sz w:val="18"/>
                <w:szCs w:val="18"/>
              </w:rPr>
            </w:pPr>
            <w:r w:rsidRPr="008A3FB5">
              <w:rPr>
                <w:rFonts w:ascii="Calibri" w:hAnsi="Calibri"/>
                <w:sz w:val="18"/>
                <w:szCs w:val="18"/>
              </w:rPr>
              <w:t xml:space="preserve">Identifies comments, messages, behaviors and other instances where any person or category of people is noted in a derogatory or belittling fashion, and understands that a non-response condones the actions. </w:t>
            </w:r>
            <w:r w:rsidRPr="008A3FB5">
              <w:rPr>
                <w:rFonts w:ascii="Calibri" w:hAnsi="Calibri"/>
                <w:sz w:val="18"/>
                <w:szCs w:val="18"/>
              </w:rPr>
              <w:br/>
            </w:r>
          </w:p>
          <w:p w14:paraId="0F78CFA6" w14:textId="28ADF319" w:rsidR="009A232C" w:rsidRPr="008A3FB5" w:rsidRDefault="009A232C" w:rsidP="008A3FB5">
            <w:pPr>
              <w:rPr>
                <w:rFonts w:ascii="Calibri" w:hAnsi="Calibri"/>
                <w:sz w:val="18"/>
                <w:szCs w:val="18"/>
              </w:rPr>
            </w:pPr>
            <w:r w:rsidRPr="008A3FB5">
              <w:rPr>
                <w:rFonts w:ascii="Calibri" w:hAnsi="Calibri"/>
                <w:sz w:val="18"/>
                <w:szCs w:val="18"/>
              </w:rPr>
              <w:t>Identifies practices that support school-age and youth empowerment (e.g. positive acknowledgement of the contributions and insights of school-age and youth, treating young people and their views with respect, and showing enthusiasm and support for the rights of school-age and youth).</w:t>
            </w:r>
            <w:r w:rsidRPr="008A3FB5">
              <w:rPr>
                <w:rFonts w:ascii="Calibri" w:hAnsi="Calibri"/>
                <w:sz w:val="18"/>
                <w:szCs w:val="18"/>
              </w:rPr>
              <w:br/>
            </w:r>
          </w:p>
          <w:p w14:paraId="23850976" w14:textId="7922EE55" w:rsidR="009554CD" w:rsidRPr="008A3FB5" w:rsidRDefault="009A232C" w:rsidP="008A3FB5">
            <w:pPr>
              <w:rPr>
                <w:rFonts w:ascii="Calibri" w:hAnsi="Calibri"/>
                <w:sz w:val="18"/>
                <w:szCs w:val="18"/>
              </w:rPr>
            </w:pPr>
            <w:r w:rsidRPr="008A3FB5">
              <w:rPr>
                <w:rFonts w:ascii="Calibri" w:hAnsi="Calibri"/>
                <w:sz w:val="18"/>
                <w:szCs w:val="18"/>
              </w:rPr>
              <w:t xml:space="preserve">Identifies components of a vision of practice with school-age, youth, and families that is </w:t>
            </w:r>
            <w:r w:rsidRPr="008A3FB5">
              <w:rPr>
                <w:rFonts w:ascii="Calibri" w:hAnsi="Calibri"/>
                <w:sz w:val="18"/>
                <w:szCs w:val="18"/>
              </w:rPr>
              <w:lastRenderedPageBreak/>
              <w:t>culturally sensitive.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D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D4BD54" w14:textId="38A8591C" w:rsidR="009A232C" w:rsidRPr="008A3FB5" w:rsidRDefault="009A232C" w:rsidP="008A3FB5">
            <w:pPr>
              <w:rPr>
                <w:rFonts w:ascii="Calibri" w:hAnsi="Calibri"/>
                <w:sz w:val="18"/>
                <w:szCs w:val="18"/>
              </w:rPr>
            </w:pPr>
            <w:r w:rsidRPr="008A3FB5">
              <w:rPr>
                <w:rFonts w:ascii="Calibri" w:hAnsi="Calibri"/>
                <w:sz w:val="18"/>
                <w:szCs w:val="18"/>
              </w:rPr>
              <w:lastRenderedPageBreak/>
              <w:t>Identifies ineffective advocacy strategies.</w:t>
            </w:r>
            <w:r w:rsidRPr="008A3FB5">
              <w:rPr>
                <w:rFonts w:ascii="Calibri" w:hAnsi="Calibri"/>
                <w:sz w:val="18"/>
                <w:szCs w:val="18"/>
              </w:rPr>
              <w:br/>
            </w:r>
          </w:p>
          <w:p w14:paraId="0170140A" w14:textId="78CAC40B" w:rsidR="009A232C" w:rsidRPr="008A3FB5" w:rsidRDefault="009A232C" w:rsidP="008A3FB5">
            <w:pPr>
              <w:rPr>
                <w:rFonts w:ascii="Calibri" w:hAnsi="Calibri"/>
                <w:sz w:val="18"/>
                <w:szCs w:val="18"/>
              </w:rPr>
            </w:pPr>
            <w:r w:rsidRPr="008A3FB5">
              <w:rPr>
                <w:rFonts w:ascii="Calibri" w:hAnsi="Calibri"/>
                <w:sz w:val="18"/>
                <w:szCs w:val="18"/>
              </w:rPr>
              <w:t xml:space="preserve">Engages in comments, messages, behaviors and other instances where any person or category of people is noted in a derogatory or belittling fashion. </w:t>
            </w:r>
            <w:r w:rsidRPr="008A3FB5">
              <w:rPr>
                <w:rFonts w:ascii="Calibri" w:hAnsi="Calibri"/>
                <w:sz w:val="18"/>
                <w:szCs w:val="18"/>
              </w:rPr>
              <w:br/>
            </w:r>
          </w:p>
          <w:p w14:paraId="43BD72EA" w14:textId="3961825C" w:rsidR="009A232C" w:rsidRPr="008A3FB5" w:rsidRDefault="009A232C" w:rsidP="008A3FB5">
            <w:pPr>
              <w:rPr>
                <w:rFonts w:ascii="Calibri" w:hAnsi="Calibri"/>
                <w:sz w:val="18"/>
                <w:szCs w:val="18"/>
              </w:rPr>
            </w:pPr>
            <w:r w:rsidRPr="008A3FB5">
              <w:rPr>
                <w:rFonts w:ascii="Calibri" w:hAnsi="Calibri"/>
                <w:sz w:val="18"/>
                <w:szCs w:val="18"/>
              </w:rPr>
              <w:t>Fails to identify practices that support school-age and youth empowerment.</w:t>
            </w:r>
          </w:p>
          <w:p w14:paraId="6CD2D23E" w14:textId="77777777" w:rsidR="009A232C" w:rsidRPr="008A3FB5" w:rsidRDefault="009A232C" w:rsidP="008A3FB5">
            <w:pPr>
              <w:rPr>
                <w:rFonts w:ascii="Calibri" w:hAnsi="Calibri"/>
                <w:sz w:val="18"/>
                <w:szCs w:val="18"/>
              </w:rPr>
            </w:pPr>
          </w:p>
          <w:p w14:paraId="41C8AFA9" w14:textId="2E61AC5B" w:rsidR="009554CD" w:rsidRPr="008A3FB5" w:rsidRDefault="009A232C" w:rsidP="008A3FB5">
            <w:pPr>
              <w:rPr>
                <w:rFonts w:ascii="Calibri" w:hAnsi="Calibri"/>
                <w:sz w:val="18"/>
                <w:szCs w:val="18"/>
              </w:rPr>
            </w:pPr>
            <w:r w:rsidRPr="008A3FB5">
              <w:rPr>
                <w:rFonts w:ascii="Calibri" w:hAnsi="Calibri"/>
                <w:sz w:val="18"/>
                <w:szCs w:val="18"/>
              </w:rPr>
              <w:t>Identifies components of a vision of practice with school-age, youth, and families that lacks culturally sensitivity.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07BE49" w14:textId="77777777" w:rsidR="009554CD" w:rsidRPr="008A3FB5" w:rsidRDefault="009554CD" w:rsidP="008A3FB5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E169E5" w:rsidRPr="008A3FB5" w14:paraId="13982986" w14:textId="08BD3B25" w:rsidTr="008A3FB5">
        <w:tblPrEx>
          <w:shd w:val="clear" w:color="auto" w:fill="CED7E7"/>
        </w:tblPrEx>
        <w:trPr>
          <w:trHeight w:val="2636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0A10EE" w14:textId="77777777" w:rsidR="009554CD" w:rsidRPr="008A3FB5" w:rsidRDefault="009554CD" w:rsidP="008A3FB5">
            <w:pPr>
              <w:pStyle w:val="paragraph"/>
              <w:keepNext/>
              <w:keepLines/>
              <w:spacing w:before="0" w:after="0"/>
              <w:outlineLvl w:val="3"/>
              <w:rPr>
                <w:rFonts w:ascii="Calibri" w:hAnsi="Calibri" w:cs="Times New Roman"/>
                <w:color w:val="auto"/>
                <w:sz w:val="18"/>
                <w:szCs w:val="18"/>
              </w:rPr>
            </w:pPr>
            <w:r w:rsidRPr="008A3FB5">
              <w:rPr>
                <w:rFonts w:ascii="Calibri" w:hAnsi="Calibri" w:cs="Times New Roman"/>
                <w:b/>
                <w:color w:val="auto"/>
                <w:sz w:val="18"/>
                <w:szCs w:val="18"/>
                <w:u w:val="thick"/>
              </w:rPr>
              <w:lastRenderedPageBreak/>
              <w:t>SAYD AP3</w:t>
            </w:r>
            <w:r w:rsidRPr="008A3FB5">
              <w:rPr>
                <w:rFonts w:ascii="Calibri" w:hAnsi="Calibri" w:cs="Times New Roman"/>
                <w:color w:val="auto"/>
                <w:sz w:val="18"/>
                <w:szCs w:val="18"/>
              </w:rPr>
              <w:t xml:space="preserve">: </w:t>
            </w:r>
          </w:p>
          <w:p w14:paraId="12386623" w14:textId="77777777" w:rsidR="009554CD" w:rsidRPr="008A3FB5" w:rsidRDefault="009554CD" w:rsidP="008A3FB5">
            <w:pPr>
              <w:pStyle w:val="paragraph"/>
              <w:keepNext/>
              <w:keepLines/>
              <w:spacing w:before="0" w:after="0"/>
              <w:outlineLvl w:val="3"/>
              <w:rPr>
                <w:rFonts w:ascii="Calibri" w:hAnsi="Calibri" w:cs="Times New Roman"/>
                <w:color w:val="auto"/>
                <w:sz w:val="18"/>
                <w:szCs w:val="18"/>
              </w:rPr>
            </w:pPr>
            <w:r w:rsidRPr="008A3FB5">
              <w:rPr>
                <w:rFonts w:ascii="Calibri" w:hAnsi="Calibri" w:cs="Times New Roman"/>
                <w:color w:val="auto"/>
                <w:sz w:val="18"/>
                <w:szCs w:val="18"/>
              </w:rPr>
              <w:t>Advocates and promotes the rights of SAY and their families.</w:t>
            </w:r>
          </w:p>
          <w:p w14:paraId="42E345F2" w14:textId="77777777" w:rsidR="002D64A7" w:rsidRPr="008A3FB5" w:rsidRDefault="002D64A7" w:rsidP="008A3FB5">
            <w:pPr>
              <w:pStyle w:val="Body"/>
              <w:spacing w:after="0" w:line="240" w:lineRule="auto"/>
              <w:rPr>
                <w:rFonts w:cs="Times New Roman"/>
                <w:color w:val="auto"/>
                <w:sz w:val="18"/>
                <w:szCs w:val="18"/>
              </w:rPr>
            </w:pPr>
          </w:p>
          <w:p w14:paraId="102647C0" w14:textId="3C4CD35D" w:rsidR="002D64A7" w:rsidRPr="008A3FB5" w:rsidRDefault="002D64A7" w:rsidP="008A3FB5">
            <w:pPr>
              <w:pStyle w:val="paragraph"/>
              <w:keepNext/>
              <w:keepLines/>
              <w:spacing w:before="0" w:after="0"/>
              <w:outlineLvl w:val="3"/>
              <w:rPr>
                <w:rFonts w:ascii="Calibri" w:hAnsi="Calibri"/>
                <w:bCs/>
                <w:color w:val="auto"/>
                <w:sz w:val="18"/>
                <w:szCs w:val="18"/>
              </w:rPr>
            </w:pP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8D1470" w14:textId="77777777" w:rsidR="002C4077" w:rsidRPr="008A3FB5" w:rsidRDefault="002C4077" w:rsidP="008A3FB5">
            <w:pPr>
              <w:rPr>
                <w:rFonts w:ascii="Calibri" w:hAnsi="Calibri"/>
                <w:sz w:val="18"/>
                <w:szCs w:val="18"/>
              </w:rPr>
            </w:pPr>
            <w:r w:rsidRPr="008A3FB5">
              <w:rPr>
                <w:rFonts w:ascii="Calibri" w:hAnsi="Calibri"/>
                <w:sz w:val="18"/>
                <w:szCs w:val="18"/>
              </w:rPr>
              <w:t>Participates in opportunities to advocate and/or lobby to further the field of school-age and youth practice.</w:t>
            </w:r>
          </w:p>
          <w:p w14:paraId="0055EDA6" w14:textId="77777777" w:rsidR="002C4077" w:rsidRPr="008A3FB5" w:rsidRDefault="002C4077" w:rsidP="008A3FB5">
            <w:pPr>
              <w:rPr>
                <w:rFonts w:ascii="Calibri" w:hAnsi="Calibri"/>
                <w:sz w:val="18"/>
                <w:szCs w:val="18"/>
              </w:rPr>
            </w:pPr>
          </w:p>
          <w:p w14:paraId="03952A4B" w14:textId="1252837D" w:rsidR="002D64A7" w:rsidRPr="008A3FB5" w:rsidRDefault="002C4077" w:rsidP="008A3FB5">
            <w:pPr>
              <w:rPr>
                <w:rFonts w:ascii="Calibri" w:hAnsi="Calibri"/>
                <w:sz w:val="18"/>
                <w:szCs w:val="18"/>
              </w:rPr>
            </w:pPr>
            <w:r w:rsidRPr="008A3FB5">
              <w:rPr>
                <w:rFonts w:ascii="Calibri" w:hAnsi="Calibri"/>
                <w:sz w:val="18"/>
                <w:szCs w:val="18"/>
              </w:rPr>
              <w:t>Reviews current research and information that addresses supports and opportunities for school-age and youth designed to increase assets and improve developmental and long-term outcomes.</w:t>
            </w:r>
          </w:p>
          <w:p w14:paraId="028B05E4" w14:textId="77777777" w:rsidR="002C4077" w:rsidRPr="008A3FB5" w:rsidRDefault="002C4077" w:rsidP="008A3FB5">
            <w:pPr>
              <w:rPr>
                <w:rFonts w:ascii="Calibri" w:hAnsi="Calibri" w:cs="Times"/>
                <w:sz w:val="18"/>
                <w:szCs w:val="18"/>
              </w:rPr>
            </w:pPr>
          </w:p>
          <w:p w14:paraId="1B5F2398" w14:textId="22DF8E59" w:rsidR="002D64A7" w:rsidRPr="008A3FB5" w:rsidRDefault="002D64A7" w:rsidP="008A3FB5">
            <w:pPr>
              <w:rPr>
                <w:rFonts w:ascii="Calibri" w:hAnsi="Calibri" w:cs="Times"/>
                <w:sz w:val="18"/>
                <w:szCs w:val="18"/>
              </w:rPr>
            </w:pPr>
            <w:r w:rsidRPr="008A3FB5">
              <w:rPr>
                <w:rFonts w:ascii="Calibri" w:hAnsi="Calibri" w:cs="Times"/>
                <w:sz w:val="18"/>
                <w:szCs w:val="18"/>
              </w:rPr>
              <w:t xml:space="preserve">Uses public policy and advocacy guidelines as a foundation of practice. 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739764" w14:textId="77777777" w:rsidR="009554CD" w:rsidRPr="008A3FB5" w:rsidRDefault="009554CD" w:rsidP="008A3FB5">
            <w:pPr>
              <w:rPr>
                <w:rFonts w:ascii="Calibri" w:hAnsi="Calibri"/>
                <w:sz w:val="18"/>
                <w:szCs w:val="18"/>
              </w:rPr>
            </w:pPr>
            <w:r w:rsidRPr="008A3FB5">
              <w:rPr>
                <w:rFonts w:ascii="Calibri" w:hAnsi="Calibri"/>
                <w:sz w:val="18"/>
                <w:szCs w:val="18"/>
              </w:rPr>
              <w:t>Participates in opportunities to advocate and/or lobby to further the field of school-age and youth practice.</w:t>
            </w:r>
          </w:p>
          <w:p w14:paraId="1583BB6F" w14:textId="77777777" w:rsidR="009554CD" w:rsidRPr="008A3FB5" w:rsidRDefault="009554CD" w:rsidP="008A3FB5">
            <w:pPr>
              <w:rPr>
                <w:rFonts w:ascii="Calibri" w:hAnsi="Calibri"/>
                <w:sz w:val="18"/>
                <w:szCs w:val="18"/>
              </w:rPr>
            </w:pPr>
          </w:p>
          <w:p w14:paraId="32C06705" w14:textId="79BA5E92" w:rsidR="002D64A7" w:rsidRPr="008A3FB5" w:rsidRDefault="009554CD" w:rsidP="008A3FB5">
            <w:pPr>
              <w:rPr>
                <w:rFonts w:ascii="Calibri" w:hAnsi="Calibri"/>
                <w:sz w:val="18"/>
                <w:szCs w:val="18"/>
              </w:rPr>
            </w:pPr>
            <w:r w:rsidRPr="008A3FB5">
              <w:rPr>
                <w:rFonts w:ascii="Calibri" w:hAnsi="Calibri"/>
                <w:sz w:val="18"/>
                <w:szCs w:val="18"/>
              </w:rPr>
              <w:t>Reviews current research and information that addresses supports and opportunities for school-age and youth designed to increase assets and improve developmental and long-term outcomes.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E7E8F2" w14:textId="4867417C" w:rsidR="009A232C" w:rsidRPr="008A3FB5" w:rsidRDefault="009A232C" w:rsidP="008A3FB5">
            <w:pPr>
              <w:rPr>
                <w:rFonts w:ascii="Calibri" w:hAnsi="Calibri"/>
                <w:sz w:val="18"/>
                <w:szCs w:val="18"/>
              </w:rPr>
            </w:pPr>
            <w:r w:rsidRPr="008A3FB5">
              <w:rPr>
                <w:rFonts w:ascii="Calibri" w:hAnsi="Calibri"/>
                <w:sz w:val="18"/>
                <w:szCs w:val="18"/>
              </w:rPr>
              <w:t>Identifies opportunities to advocate and/or lobby to further the field of school-age and youth practice.</w:t>
            </w:r>
          </w:p>
          <w:p w14:paraId="20E03534" w14:textId="77777777" w:rsidR="009A232C" w:rsidRPr="008A3FB5" w:rsidRDefault="009A232C" w:rsidP="008A3FB5">
            <w:pPr>
              <w:rPr>
                <w:rFonts w:ascii="Calibri" w:hAnsi="Calibri"/>
                <w:sz w:val="18"/>
                <w:szCs w:val="18"/>
              </w:rPr>
            </w:pPr>
          </w:p>
          <w:p w14:paraId="4E515556" w14:textId="4D584513" w:rsidR="002D64A7" w:rsidRPr="008A3FB5" w:rsidRDefault="009A232C" w:rsidP="008A3FB5">
            <w:pPr>
              <w:rPr>
                <w:rFonts w:ascii="Calibri" w:hAnsi="Calibri"/>
                <w:sz w:val="18"/>
                <w:szCs w:val="18"/>
              </w:rPr>
            </w:pPr>
            <w:r w:rsidRPr="008A3FB5">
              <w:rPr>
                <w:rFonts w:ascii="Calibri" w:hAnsi="Calibri"/>
                <w:sz w:val="18"/>
                <w:szCs w:val="18"/>
              </w:rPr>
              <w:t>Identifies current research and information that addresses supports and opportunities for school-age and youth designed to increase assets and improve developmental and long-term outcomes.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F83CA7" w14:textId="10F36D81" w:rsidR="009A232C" w:rsidRPr="008A3FB5" w:rsidRDefault="002C4077" w:rsidP="008A3FB5">
            <w:pPr>
              <w:rPr>
                <w:rFonts w:ascii="Calibri" w:hAnsi="Calibri"/>
                <w:sz w:val="18"/>
                <w:szCs w:val="18"/>
              </w:rPr>
            </w:pPr>
            <w:r w:rsidRPr="008A3FB5">
              <w:rPr>
                <w:rFonts w:ascii="Calibri" w:hAnsi="Calibri"/>
                <w:sz w:val="18"/>
                <w:szCs w:val="18"/>
              </w:rPr>
              <w:t xml:space="preserve">Does not participate or </w:t>
            </w:r>
            <w:proofErr w:type="gramStart"/>
            <w:r w:rsidRPr="008A3FB5">
              <w:rPr>
                <w:rFonts w:ascii="Calibri" w:hAnsi="Calibri"/>
                <w:sz w:val="18"/>
                <w:szCs w:val="18"/>
              </w:rPr>
              <w:t xml:space="preserve">identify </w:t>
            </w:r>
            <w:r w:rsidR="009A232C" w:rsidRPr="008A3FB5">
              <w:rPr>
                <w:rFonts w:ascii="Calibri" w:hAnsi="Calibri"/>
                <w:sz w:val="18"/>
                <w:szCs w:val="18"/>
              </w:rPr>
              <w:t xml:space="preserve"> opportunities</w:t>
            </w:r>
            <w:proofErr w:type="gramEnd"/>
            <w:r w:rsidR="009A232C" w:rsidRPr="008A3FB5">
              <w:rPr>
                <w:rFonts w:ascii="Calibri" w:hAnsi="Calibri"/>
                <w:sz w:val="18"/>
                <w:szCs w:val="18"/>
              </w:rPr>
              <w:t xml:space="preserve"> to advocate and/or lobby to further the field of school-age and youth practice.</w:t>
            </w:r>
          </w:p>
          <w:p w14:paraId="623BA4CA" w14:textId="77777777" w:rsidR="009A232C" w:rsidRPr="008A3FB5" w:rsidRDefault="009A232C" w:rsidP="008A3FB5">
            <w:pPr>
              <w:rPr>
                <w:rFonts w:ascii="Calibri" w:hAnsi="Calibri"/>
                <w:sz w:val="18"/>
                <w:szCs w:val="18"/>
              </w:rPr>
            </w:pPr>
          </w:p>
          <w:p w14:paraId="282C57CB" w14:textId="13C4D94B" w:rsidR="002D64A7" w:rsidRPr="008A3FB5" w:rsidRDefault="002C4077" w:rsidP="008A3FB5">
            <w:pPr>
              <w:rPr>
                <w:rFonts w:ascii="Calibri" w:hAnsi="Calibri" w:cs="Times"/>
                <w:sz w:val="18"/>
                <w:szCs w:val="18"/>
              </w:rPr>
            </w:pPr>
            <w:r w:rsidRPr="008A3FB5">
              <w:rPr>
                <w:rFonts w:ascii="Calibri" w:hAnsi="Calibri"/>
                <w:sz w:val="18"/>
                <w:szCs w:val="18"/>
              </w:rPr>
              <w:t>Identifies</w:t>
            </w:r>
            <w:r w:rsidR="009A232C" w:rsidRPr="008A3FB5">
              <w:rPr>
                <w:rFonts w:ascii="Calibri" w:hAnsi="Calibri"/>
                <w:sz w:val="18"/>
                <w:szCs w:val="18"/>
              </w:rPr>
              <w:t xml:space="preserve"> research and information that </w:t>
            </w:r>
            <w:proofErr w:type="gramStart"/>
            <w:r w:rsidR="009A232C" w:rsidRPr="008A3FB5">
              <w:rPr>
                <w:rFonts w:ascii="Calibri" w:hAnsi="Calibri"/>
                <w:sz w:val="18"/>
                <w:szCs w:val="18"/>
              </w:rPr>
              <w:t xml:space="preserve">addresses </w:t>
            </w:r>
            <w:r w:rsidRPr="008A3FB5">
              <w:rPr>
                <w:rFonts w:ascii="Calibri" w:hAnsi="Calibri"/>
                <w:sz w:val="18"/>
                <w:szCs w:val="18"/>
              </w:rPr>
              <w:t>is</w:t>
            </w:r>
            <w:proofErr w:type="gramEnd"/>
            <w:r w:rsidRPr="008A3FB5">
              <w:rPr>
                <w:rFonts w:ascii="Calibri" w:hAnsi="Calibri"/>
                <w:sz w:val="18"/>
                <w:szCs w:val="18"/>
              </w:rPr>
              <w:t xml:space="preserve"> irrelevant to the needs of SAY.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30CF94" w14:textId="77777777" w:rsidR="002D64A7" w:rsidRPr="008A3FB5" w:rsidRDefault="002D64A7" w:rsidP="008A3FB5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E169E5" w:rsidRPr="008A3FB5" w14:paraId="3BF8F94C" w14:textId="77777777" w:rsidTr="008A3FB5">
        <w:tblPrEx>
          <w:shd w:val="clear" w:color="auto" w:fill="CED7E7"/>
        </w:tblPrEx>
        <w:trPr>
          <w:trHeight w:val="459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E60FB8" w14:textId="77777777" w:rsidR="009554CD" w:rsidRPr="008A3FB5" w:rsidRDefault="009554CD" w:rsidP="008A3FB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/>
                <w:sz w:val="18"/>
                <w:szCs w:val="18"/>
              </w:rPr>
            </w:pPr>
            <w:r w:rsidRPr="008A3FB5">
              <w:rPr>
                <w:rFonts w:ascii="Calibri" w:hAnsi="Calibri"/>
                <w:b/>
                <w:sz w:val="18"/>
                <w:szCs w:val="18"/>
                <w:u w:val="thick"/>
              </w:rPr>
              <w:t>SAYD AP4</w:t>
            </w:r>
            <w:r w:rsidRPr="008A3FB5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14:paraId="67F604D8" w14:textId="77777777" w:rsidR="009554CD" w:rsidRPr="008A3FB5" w:rsidRDefault="009554CD" w:rsidP="008A3FB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/>
                <w:sz w:val="18"/>
                <w:szCs w:val="18"/>
              </w:rPr>
            </w:pPr>
            <w:r w:rsidRPr="008A3FB5">
              <w:rPr>
                <w:rFonts w:ascii="Calibri" w:hAnsi="Calibri"/>
                <w:sz w:val="18"/>
                <w:szCs w:val="18"/>
              </w:rPr>
              <w:t xml:space="preserve">Utilizes experience, knowledge, and research to plan and lead positive change and advocacy through collaborative partnerships for SAY and families. </w:t>
            </w:r>
          </w:p>
          <w:p w14:paraId="530E7407" w14:textId="77777777" w:rsidR="002D64A7" w:rsidRPr="008A3FB5" w:rsidRDefault="002D64A7" w:rsidP="008A3FB5">
            <w:pPr>
              <w:pStyle w:val="paragraph"/>
              <w:keepNext/>
              <w:keepLines/>
              <w:spacing w:before="0" w:after="0"/>
              <w:outlineLvl w:val="3"/>
              <w:rPr>
                <w:rFonts w:ascii="Calibri" w:hAnsi="Calibri" w:cs="Times New Roman"/>
                <w:color w:val="auto"/>
                <w:sz w:val="18"/>
                <w:szCs w:val="18"/>
              </w:rPr>
            </w:pPr>
          </w:p>
          <w:p w14:paraId="77B71076" w14:textId="70970CFF" w:rsidR="002D64A7" w:rsidRPr="008A3FB5" w:rsidRDefault="002D64A7" w:rsidP="008A3FB5">
            <w:pPr>
              <w:pStyle w:val="Body"/>
              <w:spacing w:after="0" w:line="240" w:lineRule="auto"/>
              <w:rPr>
                <w:rFonts w:cs="Times New Roman"/>
                <w:b/>
                <w:color w:val="auto"/>
                <w:sz w:val="18"/>
                <w:szCs w:val="18"/>
                <w:u w:val="thick"/>
              </w:rPr>
            </w:pP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B47FD9" w14:textId="77777777" w:rsidR="002C4077" w:rsidRPr="008A3FB5" w:rsidRDefault="002C4077" w:rsidP="008A3FB5">
            <w:pPr>
              <w:pStyle w:val="BodyText"/>
              <w:rPr>
                <w:rFonts w:ascii="Calibri" w:hAnsi="Calibri"/>
                <w:sz w:val="18"/>
                <w:szCs w:val="18"/>
              </w:rPr>
            </w:pPr>
            <w:r w:rsidRPr="008A3FB5">
              <w:rPr>
                <w:rFonts w:ascii="Calibri" w:hAnsi="Calibri"/>
                <w:sz w:val="18"/>
                <w:szCs w:val="18"/>
              </w:rPr>
              <w:t>Identifies local political leaders, stakeholders, and systems that have influence on services for school-age and youth.</w:t>
            </w:r>
          </w:p>
          <w:p w14:paraId="5399693E" w14:textId="77777777" w:rsidR="002C4077" w:rsidRPr="008A3FB5" w:rsidRDefault="002C4077" w:rsidP="008A3FB5">
            <w:pPr>
              <w:rPr>
                <w:rFonts w:ascii="Calibri" w:hAnsi="Calibri"/>
                <w:sz w:val="18"/>
                <w:szCs w:val="18"/>
              </w:rPr>
            </w:pPr>
          </w:p>
          <w:p w14:paraId="3F675F51" w14:textId="16D818BB" w:rsidR="002C4077" w:rsidRPr="008A3FB5" w:rsidRDefault="002C4077" w:rsidP="008A3FB5">
            <w:pPr>
              <w:rPr>
                <w:rFonts w:ascii="Calibri" w:hAnsi="Calibri"/>
                <w:sz w:val="18"/>
                <w:szCs w:val="18"/>
              </w:rPr>
            </w:pPr>
            <w:r w:rsidRPr="008A3FB5">
              <w:rPr>
                <w:rFonts w:ascii="Calibri" w:hAnsi="Calibri"/>
                <w:sz w:val="18"/>
                <w:szCs w:val="18"/>
              </w:rPr>
              <w:t xml:space="preserve">Compares a variety of tools that may be used to conduct </w:t>
            </w:r>
            <w:r w:rsidR="002B5969" w:rsidRPr="008A3FB5">
              <w:rPr>
                <w:rFonts w:ascii="Calibri" w:hAnsi="Calibri"/>
                <w:sz w:val="18"/>
                <w:szCs w:val="18"/>
              </w:rPr>
              <w:t>community</w:t>
            </w:r>
            <w:r w:rsidRPr="008A3FB5">
              <w:rPr>
                <w:rFonts w:ascii="Calibri" w:hAnsi="Calibri"/>
                <w:sz w:val="18"/>
                <w:szCs w:val="18"/>
              </w:rPr>
              <w:t xml:space="preserve"> strengths and needs assessment (e.g. Focus group interviews, public issues forum, data analysis, community survey questionnaire, interviews, and asset mapping).</w:t>
            </w:r>
          </w:p>
          <w:p w14:paraId="7BC08090" w14:textId="77777777" w:rsidR="002C4077" w:rsidRPr="008A3FB5" w:rsidRDefault="002C4077" w:rsidP="008A3FB5">
            <w:pPr>
              <w:rPr>
                <w:rFonts w:ascii="Calibri" w:hAnsi="Calibri"/>
                <w:sz w:val="18"/>
                <w:szCs w:val="18"/>
              </w:rPr>
            </w:pPr>
          </w:p>
          <w:p w14:paraId="231101DC" w14:textId="77777777" w:rsidR="002C4077" w:rsidRPr="008A3FB5" w:rsidRDefault="002C4077" w:rsidP="008A3FB5">
            <w:pPr>
              <w:rPr>
                <w:rFonts w:ascii="Calibri" w:hAnsi="Calibri"/>
                <w:sz w:val="18"/>
                <w:szCs w:val="18"/>
              </w:rPr>
            </w:pPr>
            <w:r w:rsidRPr="008A3FB5">
              <w:rPr>
                <w:rFonts w:ascii="Calibri" w:hAnsi="Calibri"/>
                <w:sz w:val="18"/>
                <w:szCs w:val="18"/>
              </w:rPr>
              <w:t xml:space="preserve">Compiles a functional network of individuals and organizations </w:t>
            </w:r>
            <w:r w:rsidRPr="008A3FB5">
              <w:rPr>
                <w:rFonts w:ascii="Calibri" w:hAnsi="Calibri"/>
                <w:sz w:val="18"/>
                <w:szCs w:val="18"/>
              </w:rPr>
              <w:lastRenderedPageBreak/>
              <w:t>identified as allies, resources, and partners through the use of technology and personal connections.</w:t>
            </w:r>
          </w:p>
          <w:p w14:paraId="19502994" w14:textId="77777777" w:rsidR="002D64A7" w:rsidRPr="008A3FB5" w:rsidRDefault="002D64A7" w:rsidP="008A3FB5">
            <w:pPr>
              <w:rPr>
                <w:rFonts w:ascii="Calibri" w:hAnsi="Calibri"/>
                <w:sz w:val="18"/>
                <w:szCs w:val="18"/>
              </w:rPr>
            </w:pPr>
          </w:p>
          <w:p w14:paraId="44FF79C0" w14:textId="7AE0AF40" w:rsidR="002D64A7" w:rsidRPr="008A3FB5" w:rsidRDefault="002D64A7" w:rsidP="008A3FB5">
            <w:pPr>
              <w:rPr>
                <w:rFonts w:ascii="Calibri" w:hAnsi="Calibri"/>
                <w:sz w:val="18"/>
                <w:szCs w:val="18"/>
              </w:rPr>
            </w:pPr>
            <w:r w:rsidRPr="008A3FB5">
              <w:rPr>
                <w:rFonts w:ascii="Calibri" w:hAnsi="Calibri"/>
                <w:sz w:val="18"/>
                <w:szCs w:val="18"/>
              </w:rPr>
              <w:t>Uses research as a foundation for advocacy efforts.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62A20E" w14:textId="77777777" w:rsidR="009554CD" w:rsidRPr="008A3FB5" w:rsidRDefault="009554CD" w:rsidP="008A3FB5">
            <w:pPr>
              <w:pStyle w:val="BodyText"/>
              <w:rPr>
                <w:rFonts w:ascii="Calibri" w:hAnsi="Calibri"/>
                <w:sz w:val="18"/>
                <w:szCs w:val="18"/>
              </w:rPr>
            </w:pPr>
            <w:r w:rsidRPr="008A3FB5">
              <w:rPr>
                <w:rFonts w:ascii="Calibri" w:hAnsi="Calibri"/>
                <w:sz w:val="18"/>
                <w:szCs w:val="18"/>
              </w:rPr>
              <w:lastRenderedPageBreak/>
              <w:t>Identifies local political leaders, stakeholders, and systems that have influence on services for school-age and youth.</w:t>
            </w:r>
          </w:p>
          <w:p w14:paraId="3EEFB972" w14:textId="77777777" w:rsidR="009554CD" w:rsidRPr="008A3FB5" w:rsidRDefault="009554CD" w:rsidP="008A3FB5">
            <w:pPr>
              <w:rPr>
                <w:rFonts w:ascii="Calibri" w:hAnsi="Calibri"/>
                <w:sz w:val="18"/>
                <w:szCs w:val="18"/>
              </w:rPr>
            </w:pPr>
          </w:p>
          <w:p w14:paraId="0DAA1366" w14:textId="679245DD" w:rsidR="009554CD" w:rsidRPr="008A3FB5" w:rsidRDefault="009554CD" w:rsidP="008A3FB5">
            <w:pPr>
              <w:rPr>
                <w:rFonts w:ascii="Calibri" w:hAnsi="Calibri"/>
                <w:sz w:val="18"/>
                <w:szCs w:val="18"/>
              </w:rPr>
            </w:pPr>
            <w:r w:rsidRPr="008A3FB5">
              <w:rPr>
                <w:rFonts w:ascii="Calibri" w:hAnsi="Calibri"/>
                <w:sz w:val="18"/>
                <w:szCs w:val="18"/>
              </w:rPr>
              <w:t xml:space="preserve">Compares a variety of tools that may be used to conduct </w:t>
            </w:r>
            <w:r w:rsidR="002B5969" w:rsidRPr="008A3FB5">
              <w:rPr>
                <w:rFonts w:ascii="Calibri" w:hAnsi="Calibri"/>
                <w:sz w:val="18"/>
                <w:szCs w:val="18"/>
              </w:rPr>
              <w:t>community</w:t>
            </w:r>
            <w:r w:rsidRPr="008A3FB5">
              <w:rPr>
                <w:rFonts w:ascii="Calibri" w:hAnsi="Calibri"/>
                <w:sz w:val="18"/>
                <w:szCs w:val="18"/>
              </w:rPr>
              <w:t xml:space="preserve"> strengths and needs assessment (e.g. Focus group interviews, public issues forum, data analysis, community survey questionnaire, interviews, and asset mapping).</w:t>
            </w:r>
          </w:p>
          <w:p w14:paraId="50B6E062" w14:textId="77777777" w:rsidR="009554CD" w:rsidRPr="008A3FB5" w:rsidRDefault="009554CD" w:rsidP="008A3FB5">
            <w:pPr>
              <w:rPr>
                <w:rFonts w:ascii="Calibri" w:hAnsi="Calibri"/>
                <w:sz w:val="18"/>
                <w:szCs w:val="18"/>
              </w:rPr>
            </w:pPr>
          </w:p>
          <w:p w14:paraId="12CAEF83" w14:textId="77777777" w:rsidR="009554CD" w:rsidRPr="008A3FB5" w:rsidRDefault="009554CD" w:rsidP="008A3FB5">
            <w:pPr>
              <w:rPr>
                <w:rFonts w:ascii="Calibri" w:hAnsi="Calibri"/>
                <w:sz w:val="18"/>
                <w:szCs w:val="18"/>
              </w:rPr>
            </w:pPr>
            <w:r w:rsidRPr="008A3FB5">
              <w:rPr>
                <w:rFonts w:ascii="Calibri" w:hAnsi="Calibri"/>
                <w:sz w:val="18"/>
                <w:szCs w:val="18"/>
              </w:rPr>
              <w:t xml:space="preserve">Compiles a functional network of individuals and organizations </w:t>
            </w:r>
            <w:r w:rsidRPr="008A3FB5">
              <w:rPr>
                <w:rFonts w:ascii="Calibri" w:hAnsi="Calibri"/>
                <w:sz w:val="18"/>
                <w:szCs w:val="18"/>
              </w:rPr>
              <w:lastRenderedPageBreak/>
              <w:t>identified as allies, resources, and partners through the use of technology and personal connections.</w:t>
            </w:r>
          </w:p>
          <w:p w14:paraId="17EE9065" w14:textId="716009BE" w:rsidR="002D64A7" w:rsidRPr="008A3FB5" w:rsidRDefault="002D64A7" w:rsidP="008A3FB5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96DCDF" w14:textId="3D7C1CBA" w:rsidR="002C4077" w:rsidRPr="008A3FB5" w:rsidRDefault="002C4077" w:rsidP="008A3FB5">
            <w:pPr>
              <w:pStyle w:val="BodyText"/>
              <w:rPr>
                <w:rFonts w:ascii="Calibri" w:hAnsi="Calibri"/>
                <w:sz w:val="18"/>
                <w:szCs w:val="18"/>
              </w:rPr>
            </w:pPr>
            <w:r w:rsidRPr="008A3FB5">
              <w:rPr>
                <w:rFonts w:ascii="Calibri" w:hAnsi="Calibri"/>
                <w:sz w:val="18"/>
                <w:szCs w:val="18"/>
              </w:rPr>
              <w:lastRenderedPageBreak/>
              <w:t>Identifies local political leaders, stakeholders, and systems that are relevant to the SAY field.</w:t>
            </w:r>
          </w:p>
          <w:p w14:paraId="54A41AAC" w14:textId="77777777" w:rsidR="002C4077" w:rsidRPr="008A3FB5" w:rsidRDefault="002C4077" w:rsidP="008A3FB5">
            <w:pPr>
              <w:rPr>
                <w:rFonts w:ascii="Calibri" w:hAnsi="Calibri"/>
                <w:sz w:val="18"/>
                <w:szCs w:val="18"/>
              </w:rPr>
            </w:pPr>
          </w:p>
          <w:p w14:paraId="36A01326" w14:textId="1ABC3B80" w:rsidR="002C4077" w:rsidRPr="008A3FB5" w:rsidRDefault="002C4077" w:rsidP="008A3FB5">
            <w:pPr>
              <w:rPr>
                <w:rFonts w:ascii="Calibri" w:hAnsi="Calibri"/>
                <w:sz w:val="18"/>
                <w:szCs w:val="18"/>
              </w:rPr>
            </w:pPr>
            <w:r w:rsidRPr="008A3FB5">
              <w:rPr>
                <w:rFonts w:ascii="Calibri" w:hAnsi="Calibri"/>
                <w:sz w:val="18"/>
                <w:szCs w:val="18"/>
              </w:rPr>
              <w:t xml:space="preserve">Identifies tools that may be used to conduct </w:t>
            </w:r>
            <w:r w:rsidR="002B5969" w:rsidRPr="008A3FB5">
              <w:rPr>
                <w:rFonts w:ascii="Calibri" w:hAnsi="Calibri"/>
                <w:sz w:val="18"/>
                <w:szCs w:val="18"/>
              </w:rPr>
              <w:t>community</w:t>
            </w:r>
            <w:r w:rsidRPr="008A3FB5">
              <w:rPr>
                <w:rFonts w:ascii="Calibri" w:hAnsi="Calibri"/>
                <w:sz w:val="18"/>
                <w:szCs w:val="18"/>
              </w:rPr>
              <w:t xml:space="preserve"> strengths and needs assessment (e.g. Focus group interviews, public issues forum, data analysis, community survey questionnaire, interviews, and asset mapping).</w:t>
            </w:r>
          </w:p>
          <w:p w14:paraId="360B6A67" w14:textId="77777777" w:rsidR="002C4077" w:rsidRPr="008A3FB5" w:rsidRDefault="002C4077" w:rsidP="008A3FB5">
            <w:pPr>
              <w:rPr>
                <w:rFonts w:ascii="Calibri" w:hAnsi="Calibri"/>
                <w:sz w:val="18"/>
                <w:szCs w:val="18"/>
              </w:rPr>
            </w:pPr>
          </w:p>
          <w:p w14:paraId="6EFDC3D6" w14:textId="66B36F5D" w:rsidR="002C4077" w:rsidRPr="008A3FB5" w:rsidRDefault="002C4077" w:rsidP="008A3FB5">
            <w:pPr>
              <w:rPr>
                <w:rFonts w:ascii="Calibri" w:hAnsi="Calibri"/>
                <w:sz w:val="18"/>
                <w:szCs w:val="18"/>
              </w:rPr>
            </w:pPr>
            <w:r w:rsidRPr="008A3FB5">
              <w:rPr>
                <w:rFonts w:ascii="Calibri" w:hAnsi="Calibri"/>
                <w:sz w:val="18"/>
                <w:szCs w:val="18"/>
              </w:rPr>
              <w:t>Identifies individuals and organizations through the use of technology and personal connections.</w:t>
            </w:r>
          </w:p>
          <w:p w14:paraId="36263DC5" w14:textId="1217D018" w:rsidR="002D64A7" w:rsidRPr="008A3FB5" w:rsidRDefault="002D64A7" w:rsidP="008A3FB5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64926F" w14:textId="56CAD532" w:rsidR="002C4077" w:rsidRPr="008A3FB5" w:rsidRDefault="002C4077" w:rsidP="008A3FB5">
            <w:pPr>
              <w:pStyle w:val="BodyText"/>
              <w:rPr>
                <w:rFonts w:ascii="Calibri" w:hAnsi="Calibri"/>
                <w:sz w:val="18"/>
                <w:szCs w:val="18"/>
              </w:rPr>
            </w:pPr>
            <w:r w:rsidRPr="008A3FB5">
              <w:rPr>
                <w:rFonts w:ascii="Calibri" w:hAnsi="Calibri"/>
                <w:sz w:val="18"/>
                <w:szCs w:val="18"/>
              </w:rPr>
              <w:lastRenderedPageBreak/>
              <w:t>Identifies local political leaders, stakeholders, and systems that are not relevant to the SAY field.</w:t>
            </w:r>
          </w:p>
          <w:p w14:paraId="5D52A3FC" w14:textId="77777777" w:rsidR="002C4077" w:rsidRPr="008A3FB5" w:rsidRDefault="002C4077" w:rsidP="008A3FB5">
            <w:pPr>
              <w:rPr>
                <w:rFonts w:ascii="Calibri" w:hAnsi="Calibri"/>
                <w:sz w:val="18"/>
                <w:szCs w:val="18"/>
              </w:rPr>
            </w:pPr>
          </w:p>
          <w:p w14:paraId="4669D788" w14:textId="2FED25CC" w:rsidR="002C4077" w:rsidRPr="008A3FB5" w:rsidRDefault="002C4077" w:rsidP="008A3FB5">
            <w:pPr>
              <w:rPr>
                <w:rFonts w:ascii="Calibri" w:hAnsi="Calibri"/>
                <w:sz w:val="18"/>
                <w:szCs w:val="18"/>
              </w:rPr>
            </w:pPr>
            <w:r w:rsidRPr="008A3FB5">
              <w:rPr>
                <w:rFonts w:ascii="Calibri" w:hAnsi="Calibri"/>
                <w:sz w:val="18"/>
                <w:szCs w:val="18"/>
              </w:rPr>
              <w:t xml:space="preserve">Identifies tools that are not pertinent to </w:t>
            </w:r>
            <w:bookmarkStart w:id="0" w:name="_GoBack"/>
            <w:bookmarkEnd w:id="0"/>
            <w:r w:rsidR="002B5969" w:rsidRPr="008A3FB5">
              <w:rPr>
                <w:rFonts w:ascii="Calibri" w:hAnsi="Calibri"/>
                <w:sz w:val="18"/>
                <w:szCs w:val="18"/>
              </w:rPr>
              <w:t>community</w:t>
            </w:r>
            <w:r w:rsidRPr="008A3FB5">
              <w:rPr>
                <w:rFonts w:ascii="Calibri" w:hAnsi="Calibri"/>
                <w:sz w:val="18"/>
                <w:szCs w:val="18"/>
              </w:rPr>
              <w:t xml:space="preserve"> strengths and needs assessment.</w:t>
            </w:r>
          </w:p>
          <w:p w14:paraId="657E6634" w14:textId="77777777" w:rsidR="002C4077" w:rsidRPr="008A3FB5" w:rsidRDefault="002C4077" w:rsidP="008A3FB5">
            <w:pPr>
              <w:rPr>
                <w:rFonts w:ascii="Calibri" w:hAnsi="Calibri"/>
                <w:sz w:val="18"/>
                <w:szCs w:val="18"/>
              </w:rPr>
            </w:pPr>
          </w:p>
          <w:p w14:paraId="741C888D" w14:textId="4FFA1995" w:rsidR="002D64A7" w:rsidRPr="008A3FB5" w:rsidRDefault="002C4077" w:rsidP="008A3FB5">
            <w:pPr>
              <w:rPr>
                <w:rFonts w:ascii="Calibri" w:hAnsi="Calibri"/>
                <w:sz w:val="18"/>
                <w:szCs w:val="18"/>
              </w:rPr>
            </w:pPr>
            <w:r w:rsidRPr="008A3FB5">
              <w:rPr>
                <w:rFonts w:ascii="Calibri" w:hAnsi="Calibri"/>
                <w:sz w:val="18"/>
                <w:szCs w:val="18"/>
              </w:rPr>
              <w:t xml:space="preserve">Identifies individuals and organizations </w:t>
            </w:r>
            <w:proofErr w:type="gramStart"/>
            <w:r w:rsidRPr="008A3FB5">
              <w:rPr>
                <w:rFonts w:ascii="Calibri" w:hAnsi="Calibri"/>
                <w:sz w:val="18"/>
                <w:szCs w:val="18"/>
              </w:rPr>
              <w:t>who</w:t>
            </w:r>
            <w:proofErr w:type="gramEnd"/>
            <w:r w:rsidRPr="008A3FB5">
              <w:rPr>
                <w:rFonts w:ascii="Calibri" w:hAnsi="Calibri"/>
                <w:sz w:val="18"/>
                <w:szCs w:val="18"/>
              </w:rPr>
              <w:t xml:space="preserve"> are not connected or relevant to the SAY field.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AF8F33" w14:textId="77777777" w:rsidR="002D64A7" w:rsidRPr="008A3FB5" w:rsidRDefault="002D64A7" w:rsidP="008A3FB5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E169E5" w:rsidRPr="008A3FB5" w14:paraId="48B621E9" w14:textId="77777777" w:rsidTr="00E169E5">
        <w:tblPrEx>
          <w:shd w:val="clear" w:color="auto" w:fill="CED7E7"/>
        </w:tblPrEx>
        <w:trPr>
          <w:trHeight w:val="2636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22AB20" w14:textId="2A14C4BE" w:rsidR="002D64A7" w:rsidRPr="008A3FB5" w:rsidRDefault="009554CD" w:rsidP="008A3FB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hAnsi="Calibri"/>
                <w:sz w:val="18"/>
                <w:szCs w:val="18"/>
              </w:rPr>
            </w:pPr>
            <w:r w:rsidRPr="008A3FB5">
              <w:rPr>
                <w:rFonts w:ascii="Calibri" w:hAnsi="Calibri"/>
                <w:b/>
                <w:sz w:val="18"/>
                <w:szCs w:val="18"/>
                <w:u w:val="thick"/>
              </w:rPr>
              <w:lastRenderedPageBreak/>
              <w:t>SAYD AP5</w:t>
            </w:r>
            <w:r w:rsidRPr="008A3FB5">
              <w:rPr>
                <w:rFonts w:ascii="Calibri" w:hAnsi="Calibri"/>
                <w:sz w:val="18"/>
                <w:szCs w:val="18"/>
              </w:rPr>
              <w:t xml:space="preserve">: Facilitates the development of SAY and their families as advocates. </w:t>
            </w:r>
            <w:r w:rsidR="002D64A7" w:rsidRPr="008A3FB5">
              <w:rPr>
                <w:rFonts w:ascii="Calibri" w:hAnsi="Calibri"/>
                <w:sz w:val="18"/>
                <w:szCs w:val="18"/>
              </w:rPr>
              <w:t xml:space="preserve"> </w:t>
            </w:r>
          </w:p>
          <w:p w14:paraId="10391E06" w14:textId="3A44B6B9" w:rsidR="002D64A7" w:rsidRPr="008A3FB5" w:rsidRDefault="002D64A7" w:rsidP="008A3FB5">
            <w:pPr>
              <w:pStyle w:val="Body"/>
              <w:spacing w:after="0" w:line="240" w:lineRule="auto"/>
              <w:rPr>
                <w:rFonts w:cs="Times New Roman"/>
                <w:b/>
                <w:color w:val="auto"/>
                <w:sz w:val="18"/>
                <w:szCs w:val="18"/>
                <w:u w:val="thick"/>
              </w:rPr>
            </w:pP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5D210F" w14:textId="77777777" w:rsidR="002C4077" w:rsidRPr="008A3FB5" w:rsidRDefault="002C4077" w:rsidP="008A3FB5">
            <w:pPr>
              <w:pStyle w:val="BodyText"/>
              <w:rPr>
                <w:rFonts w:ascii="Calibri" w:hAnsi="Calibri"/>
                <w:sz w:val="18"/>
                <w:szCs w:val="18"/>
              </w:rPr>
            </w:pPr>
            <w:r w:rsidRPr="008A3FB5">
              <w:rPr>
                <w:rFonts w:ascii="Calibri" w:hAnsi="Calibri"/>
                <w:sz w:val="18"/>
                <w:szCs w:val="18"/>
              </w:rPr>
              <w:t>Facilitates opportunities for school-age and youth to become educated and lead events on their strengths, rights, and needs.</w:t>
            </w:r>
          </w:p>
          <w:p w14:paraId="62CA3857" w14:textId="77777777" w:rsidR="002C4077" w:rsidRPr="008A3FB5" w:rsidRDefault="002C4077" w:rsidP="008A3FB5">
            <w:pPr>
              <w:pStyle w:val="BodyText"/>
              <w:rPr>
                <w:rFonts w:ascii="Calibri" w:hAnsi="Calibri"/>
                <w:sz w:val="18"/>
                <w:szCs w:val="18"/>
              </w:rPr>
            </w:pPr>
          </w:p>
          <w:p w14:paraId="02E05BD1" w14:textId="77777777" w:rsidR="002C4077" w:rsidRPr="008A3FB5" w:rsidRDefault="002C4077" w:rsidP="008A3FB5">
            <w:pPr>
              <w:rPr>
                <w:rFonts w:ascii="Calibri" w:hAnsi="Calibri"/>
                <w:sz w:val="18"/>
                <w:szCs w:val="18"/>
              </w:rPr>
            </w:pPr>
            <w:r w:rsidRPr="008A3FB5">
              <w:rPr>
                <w:rFonts w:ascii="Calibri" w:hAnsi="Calibri"/>
                <w:sz w:val="18"/>
                <w:szCs w:val="18"/>
              </w:rPr>
              <w:t>Expands opportunities for meaningful school-age and youth engagement in a variety of settings.</w:t>
            </w:r>
          </w:p>
          <w:p w14:paraId="742F1E37" w14:textId="77777777" w:rsidR="002C4077" w:rsidRPr="008A3FB5" w:rsidRDefault="002C4077" w:rsidP="008A3FB5">
            <w:pPr>
              <w:rPr>
                <w:rFonts w:ascii="Calibri" w:hAnsi="Calibri"/>
                <w:sz w:val="18"/>
                <w:szCs w:val="18"/>
              </w:rPr>
            </w:pPr>
          </w:p>
          <w:p w14:paraId="4EA71426" w14:textId="77777777" w:rsidR="002C4077" w:rsidRPr="008A3FB5" w:rsidRDefault="002C4077" w:rsidP="008A3FB5">
            <w:pPr>
              <w:rPr>
                <w:rFonts w:ascii="Calibri" w:hAnsi="Calibri"/>
                <w:sz w:val="18"/>
                <w:szCs w:val="18"/>
              </w:rPr>
            </w:pPr>
            <w:r w:rsidRPr="008A3FB5">
              <w:rPr>
                <w:rFonts w:ascii="Calibri" w:hAnsi="Calibri"/>
                <w:sz w:val="18"/>
                <w:szCs w:val="18"/>
              </w:rPr>
              <w:t>Identifies current research and models to engage school-age and youth in community change (e.g. develops leadership capacity, develops motivation, provides sustained opportunities for involvement).</w:t>
            </w:r>
          </w:p>
          <w:p w14:paraId="1856B1AE" w14:textId="77777777" w:rsidR="002D64A7" w:rsidRPr="008A3FB5" w:rsidRDefault="002D64A7" w:rsidP="008A3FB5">
            <w:pPr>
              <w:rPr>
                <w:rFonts w:ascii="Calibri" w:hAnsi="Calibri"/>
                <w:sz w:val="18"/>
                <w:szCs w:val="18"/>
              </w:rPr>
            </w:pPr>
          </w:p>
          <w:p w14:paraId="7A4195AE" w14:textId="6657CAAA" w:rsidR="002D64A7" w:rsidRPr="008A3FB5" w:rsidRDefault="002D64A7" w:rsidP="008A3FB5">
            <w:pPr>
              <w:rPr>
                <w:rFonts w:ascii="Calibri" w:hAnsi="Calibri"/>
                <w:sz w:val="18"/>
                <w:szCs w:val="18"/>
              </w:rPr>
            </w:pPr>
            <w:r w:rsidRPr="008A3FB5">
              <w:rPr>
                <w:rFonts w:ascii="Calibri" w:hAnsi="Calibri"/>
                <w:sz w:val="18"/>
                <w:szCs w:val="18"/>
              </w:rPr>
              <w:t>Identifies strategies to support others in developing a leadership role.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F41B5B" w14:textId="5E811DFA" w:rsidR="009554CD" w:rsidRPr="008A3FB5" w:rsidRDefault="009554CD" w:rsidP="008A3FB5">
            <w:pPr>
              <w:pStyle w:val="BodyText"/>
              <w:rPr>
                <w:rFonts w:ascii="Calibri" w:hAnsi="Calibri"/>
                <w:sz w:val="18"/>
                <w:szCs w:val="18"/>
              </w:rPr>
            </w:pPr>
            <w:r w:rsidRPr="008A3FB5">
              <w:rPr>
                <w:rFonts w:ascii="Calibri" w:hAnsi="Calibri"/>
                <w:sz w:val="18"/>
                <w:szCs w:val="18"/>
              </w:rPr>
              <w:t>Facilitates opportunities for school-age and youth to become educated and lead events on their strengths, rights, and needs.</w:t>
            </w:r>
          </w:p>
          <w:p w14:paraId="1A67DD7C" w14:textId="77777777" w:rsidR="002C4077" w:rsidRPr="008A3FB5" w:rsidRDefault="002C4077" w:rsidP="008A3FB5">
            <w:pPr>
              <w:pStyle w:val="BodyText"/>
              <w:rPr>
                <w:rFonts w:ascii="Calibri" w:hAnsi="Calibri"/>
                <w:sz w:val="18"/>
                <w:szCs w:val="18"/>
              </w:rPr>
            </w:pPr>
          </w:p>
          <w:p w14:paraId="76CA76AE" w14:textId="77777777" w:rsidR="009554CD" w:rsidRPr="008A3FB5" w:rsidRDefault="009554CD" w:rsidP="008A3FB5">
            <w:pPr>
              <w:rPr>
                <w:rFonts w:ascii="Calibri" w:hAnsi="Calibri"/>
                <w:sz w:val="18"/>
                <w:szCs w:val="18"/>
              </w:rPr>
            </w:pPr>
            <w:r w:rsidRPr="008A3FB5">
              <w:rPr>
                <w:rFonts w:ascii="Calibri" w:hAnsi="Calibri"/>
                <w:sz w:val="18"/>
                <w:szCs w:val="18"/>
              </w:rPr>
              <w:t>Expands opportunities for meaningful school-age and youth engagement in a variety of settings.</w:t>
            </w:r>
          </w:p>
          <w:p w14:paraId="5037E9EB" w14:textId="77777777" w:rsidR="009554CD" w:rsidRPr="008A3FB5" w:rsidRDefault="009554CD" w:rsidP="008A3FB5">
            <w:pPr>
              <w:rPr>
                <w:rFonts w:ascii="Calibri" w:hAnsi="Calibri"/>
                <w:sz w:val="18"/>
                <w:szCs w:val="18"/>
              </w:rPr>
            </w:pPr>
          </w:p>
          <w:p w14:paraId="0C15CE31" w14:textId="77777777" w:rsidR="009554CD" w:rsidRPr="008A3FB5" w:rsidRDefault="009554CD" w:rsidP="008A3FB5">
            <w:pPr>
              <w:rPr>
                <w:rFonts w:ascii="Calibri" w:hAnsi="Calibri"/>
                <w:sz w:val="18"/>
                <w:szCs w:val="18"/>
              </w:rPr>
            </w:pPr>
            <w:r w:rsidRPr="008A3FB5">
              <w:rPr>
                <w:rFonts w:ascii="Calibri" w:hAnsi="Calibri"/>
                <w:sz w:val="18"/>
                <w:szCs w:val="18"/>
              </w:rPr>
              <w:t>Identifies current research and models to engage school-age and youth in community change (e.g. develops leadership capacity, develops motivation, provides sustained opportunities for involvement).</w:t>
            </w:r>
          </w:p>
          <w:p w14:paraId="41183BAE" w14:textId="014CA21E" w:rsidR="002D64A7" w:rsidRPr="008A3FB5" w:rsidRDefault="002D64A7" w:rsidP="008A3FB5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4492A0" w14:textId="6B874A24" w:rsidR="002D64A7" w:rsidRPr="008A3FB5" w:rsidRDefault="002D64A7" w:rsidP="008A3FB5">
            <w:pPr>
              <w:rPr>
                <w:rFonts w:ascii="Calibri" w:hAnsi="Calibri"/>
                <w:sz w:val="18"/>
                <w:szCs w:val="18"/>
              </w:rPr>
            </w:pPr>
            <w:r w:rsidRPr="008A3FB5">
              <w:rPr>
                <w:rFonts w:ascii="Calibri" w:hAnsi="Calibri"/>
                <w:sz w:val="18"/>
                <w:szCs w:val="18"/>
              </w:rPr>
              <w:t>Identifies opportunities for school-age and youth to become educated and lead events on their strengths, rights, and needs.</w:t>
            </w:r>
          </w:p>
          <w:p w14:paraId="49B9A9D0" w14:textId="77777777" w:rsidR="002D64A7" w:rsidRPr="008A3FB5" w:rsidRDefault="002D64A7" w:rsidP="008A3FB5">
            <w:pPr>
              <w:rPr>
                <w:rFonts w:ascii="Calibri" w:hAnsi="Calibri"/>
                <w:sz w:val="18"/>
                <w:szCs w:val="18"/>
              </w:rPr>
            </w:pPr>
          </w:p>
          <w:p w14:paraId="5995E6D7" w14:textId="0DAC9D5D" w:rsidR="002C4077" w:rsidRPr="008A3FB5" w:rsidRDefault="002C4077" w:rsidP="008A3FB5">
            <w:pPr>
              <w:rPr>
                <w:rFonts w:ascii="Calibri" w:hAnsi="Calibri"/>
                <w:sz w:val="18"/>
                <w:szCs w:val="18"/>
              </w:rPr>
            </w:pPr>
            <w:r w:rsidRPr="008A3FB5">
              <w:rPr>
                <w:rFonts w:ascii="Calibri" w:hAnsi="Calibri"/>
                <w:sz w:val="18"/>
                <w:szCs w:val="18"/>
              </w:rPr>
              <w:t>Identifies opportunities for meaningful school-age and youth engagement in a variety of settings.</w:t>
            </w:r>
          </w:p>
          <w:p w14:paraId="66C5A15E" w14:textId="77777777" w:rsidR="002C4077" w:rsidRPr="008A3FB5" w:rsidRDefault="002C4077" w:rsidP="008A3FB5">
            <w:pPr>
              <w:rPr>
                <w:rFonts w:ascii="Calibri" w:hAnsi="Calibri"/>
                <w:sz w:val="18"/>
                <w:szCs w:val="18"/>
              </w:rPr>
            </w:pPr>
          </w:p>
          <w:p w14:paraId="46CC7621" w14:textId="27F3AD51" w:rsidR="002C4077" w:rsidRPr="008A3FB5" w:rsidRDefault="002C4077" w:rsidP="008A3FB5">
            <w:pPr>
              <w:rPr>
                <w:rFonts w:ascii="Calibri" w:hAnsi="Calibri"/>
                <w:sz w:val="18"/>
                <w:szCs w:val="18"/>
              </w:rPr>
            </w:pPr>
            <w:r w:rsidRPr="008A3FB5">
              <w:rPr>
                <w:rFonts w:ascii="Calibri" w:hAnsi="Calibri"/>
                <w:sz w:val="18"/>
                <w:szCs w:val="18"/>
              </w:rPr>
              <w:t>Identifies research and models to engage school-age and youth in community change (e.g. develops leadership capacity, develops motivation, provides sustained opportunities for involvement).</w:t>
            </w:r>
          </w:p>
          <w:p w14:paraId="59B66BA2" w14:textId="2B5AE87E" w:rsidR="002D64A7" w:rsidRPr="008A3FB5" w:rsidRDefault="002D64A7" w:rsidP="008A3FB5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EE8F39" w14:textId="2C5A0D7B" w:rsidR="002D64A7" w:rsidRPr="008A3FB5" w:rsidRDefault="002D64A7" w:rsidP="008A3FB5">
            <w:pPr>
              <w:rPr>
                <w:rFonts w:ascii="Calibri" w:hAnsi="Calibri"/>
                <w:sz w:val="18"/>
                <w:szCs w:val="18"/>
              </w:rPr>
            </w:pPr>
            <w:r w:rsidRPr="008A3FB5">
              <w:rPr>
                <w:rFonts w:ascii="Calibri" w:hAnsi="Calibri"/>
                <w:sz w:val="18"/>
                <w:szCs w:val="18"/>
              </w:rPr>
              <w:t>Identifies inaccurate or inappropriate opportunities for school-age and youth to become educated and lead events on their strengths, rights, and needs.</w:t>
            </w:r>
          </w:p>
          <w:p w14:paraId="48F95E4A" w14:textId="77777777" w:rsidR="002D64A7" w:rsidRPr="008A3FB5" w:rsidRDefault="002D64A7" w:rsidP="008A3FB5">
            <w:pPr>
              <w:rPr>
                <w:rFonts w:ascii="Calibri" w:hAnsi="Calibri"/>
                <w:sz w:val="18"/>
                <w:szCs w:val="18"/>
              </w:rPr>
            </w:pPr>
          </w:p>
          <w:p w14:paraId="157BE4F6" w14:textId="1C7F42FE" w:rsidR="002C4077" w:rsidRPr="008A3FB5" w:rsidRDefault="002D64A7" w:rsidP="008A3FB5">
            <w:pPr>
              <w:rPr>
                <w:rFonts w:ascii="Calibri" w:hAnsi="Calibri"/>
                <w:sz w:val="18"/>
                <w:szCs w:val="18"/>
              </w:rPr>
            </w:pPr>
            <w:r w:rsidRPr="008A3FB5">
              <w:rPr>
                <w:rFonts w:ascii="Calibri" w:hAnsi="Calibri"/>
                <w:sz w:val="18"/>
                <w:szCs w:val="18"/>
              </w:rPr>
              <w:t xml:space="preserve">Identifies inaccurate or inappropriate </w:t>
            </w:r>
            <w:r w:rsidR="002C4077" w:rsidRPr="008A3FB5">
              <w:rPr>
                <w:rFonts w:ascii="Calibri" w:hAnsi="Calibri"/>
                <w:sz w:val="18"/>
                <w:szCs w:val="18"/>
              </w:rPr>
              <w:t>opportunities for school-age and youth to become educated and lead events on their strengths, rights, and needs.</w:t>
            </w:r>
          </w:p>
          <w:p w14:paraId="4D0B79BF" w14:textId="77777777" w:rsidR="002C4077" w:rsidRPr="008A3FB5" w:rsidRDefault="002C4077" w:rsidP="008A3FB5">
            <w:pPr>
              <w:rPr>
                <w:rFonts w:ascii="Calibri" w:hAnsi="Calibri"/>
                <w:sz w:val="18"/>
                <w:szCs w:val="18"/>
              </w:rPr>
            </w:pPr>
          </w:p>
          <w:p w14:paraId="464C157F" w14:textId="4A4F37A2" w:rsidR="002D64A7" w:rsidRPr="008A3FB5" w:rsidRDefault="002C4077" w:rsidP="008A3FB5">
            <w:pPr>
              <w:rPr>
                <w:rFonts w:ascii="Calibri" w:hAnsi="Calibri"/>
                <w:sz w:val="18"/>
                <w:szCs w:val="18"/>
              </w:rPr>
            </w:pPr>
            <w:r w:rsidRPr="008A3FB5">
              <w:rPr>
                <w:rFonts w:ascii="Calibri" w:hAnsi="Calibri"/>
                <w:sz w:val="18"/>
                <w:szCs w:val="18"/>
              </w:rPr>
              <w:t>Identifies inaccurate or inappropriate research and models to engage school-age and youth in community change (e.g. develops leadership capacity, develops motivation, provides sustained opportunities for involvement).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E17556" w14:textId="77777777" w:rsidR="002D64A7" w:rsidRPr="008A3FB5" w:rsidRDefault="002D64A7" w:rsidP="008A3FB5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E169E5" w:rsidRPr="008A3FB5" w14:paraId="4AC676CE" w14:textId="7E9B42B7" w:rsidTr="00E169E5">
        <w:tblPrEx>
          <w:shd w:val="clear" w:color="auto" w:fill="CED7E7"/>
        </w:tblPrEx>
        <w:trPr>
          <w:trHeight w:val="2594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8DB081" w14:textId="32B4D849" w:rsidR="002D64A7" w:rsidRPr="008A3FB5" w:rsidRDefault="009554CD" w:rsidP="008A3FB5">
            <w:pPr>
              <w:pStyle w:val="Body"/>
              <w:spacing w:after="0" w:line="240" w:lineRule="auto"/>
              <w:rPr>
                <w:color w:val="auto"/>
                <w:sz w:val="18"/>
                <w:szCs w:val="18"/>
              </w:rPr>
            </w:pPr>
            <w:r w:rsidRPr="008A3FB5">
              <w:rPr>
                <w:b/>
                <w:sz w:val="18"/>
                <w:szCs w:val="18"/>
                <w:u w:val="thick"/>
              </w:rPr>
              <w:lastRenderedPageBreak/>
              <w:t>SAYD AP6</w:t>
            </w:r>
            <w:r w:rsidRPr="008A3FB5">
              <w:rPr>
                <w:sz w:val="18"/>
                <w:szCs w:val="18"/>
              </w:rPr>
              <w:t xml:space="preserve">: Develops coordinated responses to existing and emerging challenges for school-age and youth and their families. 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F40368" w14:textId="77777777" w:rsidR="00C74D99" w:rsidRPr="008A3FB5" w:rsidRDefault="00C74D99" w:rsidP="008A3FB5">
            <w:pPr>
              <w:rPr>
                <w:rFonts w:ascii="Calibri" w:hAnsi="Calibri"/>
                <w:sz w:val="18"/>
                <w:szCs w:val="18"/>
              </w:rPr>
            </w:pPr>
            <w:r w:rsidRPr="008A3FB5">
              <w:rPr>
                <w:rFonts w:ascii="Calibri" w:hAnsi="Calibri"/>
                <w:sz w:val="18"/>
                <w:szCs w:val="18"/>
              </w:rPr>
              <w:t>Compares key national, state, and local organizations, initiatives, and agencies responsible for identifying and monitoring the rights of school-age and youth.</w:t>
            </w:r>
          </w:p>
          <w:p w14:paraId="60337DDA" w14:textId="77777777" w:rsidR="00C74D99" w:rsidRPr="008A3FB5" w:rsidRDefault="00C74D99" w:rsidP="008A3FB5">
            <w:pPr>
              <w:rPr>
                <w:rFonts w:ascii="Calibri" w:hAnsi="Calibri"/>
                <w:sz w:val="18"/>
                <w:szCs w:val="18"/>
              </w:rPr>
            </w:pPr>
          </w:p>
          <w:p w14:paraId="32700291" w14:textId="77777777" w:rsidR="00C74D99" w:rsidRPr="008A3FB5" w:rsidRDefault="00C74D99" w:rsidP="008A3FB5">
            <w:pPr>
              <w:rPr>
                <w:rFonts w:ascii="Calibri" w:hAnsi="Calibri"/>
                <w:sz w:val="18"/>
                <w:szCs w:val="18"/>
              </w:rPr>
            </w:pPr>
            <w:r w:rsidRPr="008A3FB5">
              <w:rPr>
                <w:rFonts w:ascii="Calibri" w:hAnsi="Calibri"/>
                <w:sz w:val="18"/>
                <w:szCs w:val="18"/>
              </w:rPr>
              <w:t>Assumes a leadership role when advocating for school-age and youth rights.</w:t>
            </w:r>
          </w:p>
          <w:p w14:paraId="0E1F3D82" w14:textId="77777777" w:rsidR="00C74D99" w:rsidRPr="008A3FB5" w:rsidRDefault="00C74D99" w:rsidP="008A3FB5">
            <w:pPr>
              <w:rPr>
                <w:rFonts w:ascii="Calibri" w:hAnsi="Calibri"/>
                <w:sz w:val="18"/>
                <w:szCs w:val="18"/>
              </w:rPr>
            </w:pPr>
          </w:p>
          <w:p w14:paraId="5F876CFB" w14:textId="77777777" w:rsidR="00C74D99" w:rsidRPr="008A3FB5" w:rsidRDefault="00C74D99" w:rsidP="008A3FB5">
            <w:pPr>
              <w:rPr>
                <w:rFonts w:ascii="Calibri" w:hAnsi="Calibri"/>
                <w:sz w:val="18"/>
                <w:szCs w:val="18"/>
              </w:rPr>
            </w:pPr>
            <w:r w:rsidRPr="008A3FB5">
              <w:rPr>
                <w:rFonts w:ascii="Calibri" w:hAnsi="Calibri"/>
                <w:sz w:val="18"/>
                <w:szCs w:val="18"/>
              </w:rPr>
              <w:t>Creates formal and informal educational opportunities about the rights of school-age and youth for staff, families, and community members (e.g. dialogue nights, intergenerational gatherings, and teachable/learnable moments)</w:t>
            </w:r>
          </w:p>
          <w:p w14:paraId="696CC155" w14:textId="77777777" w:rsidR="00C74D99" w:rsidRPr="008A3FB5" w:rsidRDefault="00C74D99" w:rsidP="008A3FB5">
            <w:pPr>
              <w:pStyle w:val="BodyText"/>
              <w:rPr>
                <w:rFonts w:ascii="Calibri" w:hAnsi="Calibri"/>
                <w:sz w:val="18"/>
                <w:szCs w:val="18"/>
              </w:rPr>
            </w:pPr>
          </w:p>
          <w:p w14:paraId="0C41C627" w14:textId="77777777" w:rsidR="00C74D99" w:rsidRPr="008A3FB5" w:rsidRDefault="00C74D99" w:rsidP="008A3FB5">
            <w:pPr>
              <w:pStyle w:val="BodyText"/>
              <w:rPr>
                <w:rFonts w:ascii="Calibri" w:hAnsi="Calibri"/>
                <w:sz w:val="18"/>
                <w:szCs w:val="18"/>
              </w:rPr>
            </w:pPr>
            <w:r w:rsidRPr="008A3FB5">
              <w:rPr>
                <w:rFonts w:ascii="Calibri" w:hAnsi="Calibri"/>
                <w:sz w:val="18"/>
                <w:szCs w:val="18"/>
              </w:rPr>
              <w:t>Develops a plan for communicating with local leaders/stakeholders, and joining with similar organizations to advocate for the interests of school-age, youth, and families.</w:t>
            </w:r>
          </w:p>
          <w:p w14:paraId="56103B26" w14:textId="77777777" w:rsidR="002D64A7" w:rsidRPr="008A3FB5" w:rsidRDefault="002D64A7" w:rsidP="008A3FB5">
            <w:pPr>
              <w:rPr>
                <w:rFonts w:ascii="Calibri" w:hAnsi="Calibri"/>
                <w:sz w:val="18"/>
                <w:szCs w:val="18"/>
              </w:rPr>
            </w:pPr>
          </w:p>
          <w:p w14:paraId="301F1A27" w14:textId="42AF55B5" w:rsidR="002D64A7" w:rsidRPr="008A3FB5" w:rsidRDefault="002D64A7" w:rsidP="008A3FB5">
            <w:pPr>
              <w:rPr>
                <w:rFonts w:ascii="Calibri" w:hAnsi="Calibri"/>
                <w:sz w:val="18"/>
                <w:szCs w:val="18"/>
              </w:rPr>
            </w:pPr>
            <w:r w:rsidRPr="008A3FB5">
              <w:rPr>
                <w:rFonts w:ascii="Calibri" w:hAnsi="Calibri"/>
                <w:sz w:val="18"/>
                <w:szCs w:val="18"/>
              </w:rPr>
              <w:t xml:space="preserve">Identifies strategies to support others in their capacity to </w:t>
            </w:r>
            <w:r w:rsidR="00C74D99" w:rsidRPr="008A3FB5">
              <w:rPr>
                <w:rFonts w:ascii="Calibri" w:hAnsi="Calibri"/>
                <w:sz w:val="18"/>
                <w:szCs w:val="18"/>
              </w:rPr>
              <w:t xml:space="preserve">develop coordinated responses to existing and emerging challenges for school-age and youth and their families. 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ADF72C" w14:textId="77777777" w:rsidR="009554CD" w:rsidRPr="008A3FB5" w:rsidRDefault="009554CD" w:rsidP="008A3FB5">
            <w:pPr>
              <w:rPr>
                <w:rFonts w:ascii="Calibri" w:hAnsi="Calibri"/>
                <w:sz w:val="18"/>
                <w:szCs w:val="18"/>
              </w:rPr>
            </w:pPr>
            <w:r w:rsidRPr="008A3FB5">
              <w:rPr>
                <w:rFonts w:ascii="Calibri" w:hAnsi="Calibri"/>
                <w:sz w:val="18"/>
                <w:szCs w:val="18"/>
              </w:rPr>
              <w:t>Compares key national, state, and local organizations, initiatives, and agencies responsible for identifying and monitoring the rights of school-age and youth.</w:t>
            </w:r>
          </w:p>
          <w:p w14:paraId="14F0129A" w14:textId="77777777" w:rsidR="009554CD" w:rsidRPr="008A3FB5" w:rsidRDefault="009554CD" w:rsidP="008A3FB5">
            <w:pPr>
              <w:rPr>
                <w:rFonts w:ascii="Calibri" w:hAnsi="Calibri"/>
                <w:sz w:val="18"/>
                <w:szCs w:val="18"/>
              </w:rPr>
            </w:pPr>
          </w:p>
          <w:p w14:paraId="59065996" w14:textId="77777777" w:rsidR="009554CD" w:rsidRPr="008A3FB5" w:rsidRDefault="009554CD" w:rsidP="008A3FB5">
            <w:pPr>
              <w:rPr>
                <w:rFonts w:ascii="Calibri" w:hAnsi="Calibri"/>
                <w:sz w:val="18"/>
                <w:szCs w:val="18"/>
              </w:rPr>
            </w:pPr>
            <w:r w:rsidRPr="008A3FB5">
              <w:rPr>
                <w:rFonts w:ascii="Calibri" w:hAnsi="Calibri"/>
                <w:sz w:val="18"/>
                <w:szCs w:val="18"/>
              </w:rPr>
              <w:t>Assumes a leadership role when advocating for school-age and youth rights.</w:t>
            </w:r>
          </w:p>
          <w:p w14:paraId="63A7BFCF" w14:textId="77777777" w:rsidR="009554CD" w:rsidRPr="008A3FB5" w:rsidRDefault="009554CD" w:rsidP="008A3FB5">
            <w:pPr>
              <w:rPr>
                <w:rFonts w:ascii="Calibri" w:hAnsi="Calibri"/>
                <w:sz w:val="18"/>
                <w:szCs w:val="18"/>
              </w:rPr>
            </w:pPr>
          </w:p>
          <w:p w14:paraId="35764CC1" w14:textId="77777777" w:rsidR="009554CD" w:rsidRPr="008A3FB5" w:rsidRDefault="009554CD" w:rsidP="008A3FB5">
            <w:pPr>
              <w:rPr>
                <w:rFonts w:ascii="Calibri" w:hAnsi="Calibri"/>
                <w:sz w:val="18"/>
                <w:szCs w:val="18"/>
              </w:rPr>
            </w:pPr>
            <w:r w:rsidRPr="008A3FB5">
              <w:rPr>
                <w:rFonts w:ascii="Calibri" w:hAnsi="Calibri"/>
                <w:sz w:val="18"/>
                <w:szCs w:val="18"/>
              </w:rPr>
              <w:t>Creates formal and informal educational opportunities about the rights of school-age and youth for staff, families, and community members (e.g. dialogue nights, intergenerational gatherings, and teachable/learnable moments)</w:t>
            </w:r>
          </w:p>
          <w:p w14:paraId="166B58D0" w14:textId="77777777" w:rsidR="009554CD" w:rsidRPr="008A3FB5" w:rsidRDefault="009554CD" w:rsidP="008A3FB5">
            <w:pPr>
              <w:pStyle w:val="BodyText"/>
              <w:rPr>
                <w:rFonts w:ascii="Calibri" w:hAnsi="Calibri"/>
                <w:sz w:val="18"/>
                <w:szCs w:val="18"/>
              </w:rPr>
            </w:pPr>
          </w:p>
          <w:p w14:paraId="2F3AEF17" w14:textId="77777777" w:rsidR="009554CD" w:rsidRPr="008A3FB5" w:rsidRDefault="009554CD" w:rsidP="008A3FB5">
            <w:pPr>
              <w:pStyle w:val="BodyText"/>
              <w:rPr>
                <w:rFonts w:ascii="Calibri" w:hAnsi="Calibri"/>
                <w:sz w:val="18"/>
                <w:szCs w:val="18"/>
              </w:rPr>
            </w:pPr>
            <w:r w:rsidRPr="008A3FB5">
              <w:rPr>
                <w:rFonts w:ascii="Calibri" w:hAnsi="Calibri"/>
                <w:sz w:val="18"/>
                <w:szCs w:val="18"/>
              </w:rPr>
              <w:t>Develops a plan for communicating with local leaders/stakeholders, and joining with similar organizations to advocate for the interests of school-age, youth, and families.</w:t>
            </w:r>
          </w:p>
          <w:p w14:paraId="02F322CC" w14:textId="77777777" w:rsidR="009554CD" w:rsidRPr="008A3FB5" w:rsidRDefault="009554CD" w:rsidP="008A3FB5">
            <w:pPr>
              <w:pStyle w:val="BodyText3"/>
              <w:spacing w:after="0"/>
              <w:rPr>
                <w:rFonts w:ascii="Calibri" w:hAnsi="Calibri"/>
                <w:sz w:val="18"/>
                <w:szCs w:val="18"/>
              </w:rPr>
            </w:pPr>
          </w:p>
          <w:p w14:paraId="1241CFE4" w14:textId="77777777" w:rsidR="009554CD" w:rsidRPr="008A3FB5" w:rsidRDefault="009554CD" w:rsidP="008A3FB5">
            <w:pPr>
              <w:rPr>
                <w:rFonts w:ascii="Calibri" w:hAnsi="Calibri"/>
                <w:sz w:val="18"/>
                <w:szCs w:val="18"/>
              </w:rPr>
            </w:pPr>
          </w:p>
          <w:p w14:paraId="57200F91" w14:textId="23B7D9BC" w:rsidR="002D64A7" w:rsidRPr="008A3FB5" w:rsidRDefault="002D64A7" w:rsidP="008A3FB5">
            <w:pPr>
              <w:rPr>
                <w:rFonts w:ascii="Calibri" w:hAnsi="Calibri" w:cs="Times"/>
                <w:sz w:val="18"/>
                <w:szCs w:val="18"/>
              </w:rPr>
            </w:pP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91BCDE" w14:textId="14CFB973" w:rsidR="002C4077" w:rsidRPr="008A3FB5" w:rsidRDefault="002C4077" w:rsidP="008A3FB5">
            <w:pPr>
              <w:rPr>
                <w:rFonts w:ascii="Calibri" w:hAnsi="Calibri"/>
                <w:sz w:val="18"/>
                <w:szCs w:val="18"/>
              </w:rPr>
            </w:pPr>
            <w:r w:rsidRPr="008A3FB5">
              <w:rPr>
                <w:rFonts w:ascii="Calibri" w:hAnsi="Calibri"/>
                <w:sz w:val="18"/>
                <w:szCs w:val="18"/>
              </w:rPr>
              <w:t>Identifies key national, state, and local organizations, initiatives, and agencies responsible for identifying and monitoring the rights of school-age and youth.</w:t>
            </w:r>
          </w:p>
          <w:p w14:paraId="3E076D7C" w14:textId="77777777" w:rsidR="002C4077" w:rsidRPr="008A3FB5" w:rsidRDefault="002C4077" w:rsidP="008A3FB5">
            <w:pPr>
              <w:rPr>
                <w:rFonts w:ascii="Calibri" w:hAnsi="Calibri"/>
                <w:sz w:val="18"/>
                <w:szCs w:val="18"/>
              </w:rPr>
            </w:pPr>
          </w:p>
          <w:p w14:paraId="3E0009E9" w14:textId="09E2750F" w:rsidR="002C4077" w:rsidRPr="008A3FB5" w:rsidRDefault="00C74D99" w:rsidP="008A3FB5">
            <w:pPr>
              <w:rPr>
                <w:rFonts w:ascii="Calibri" w:hAnsi="Calibri"/>
                <w:sz w:val="18"/>
                <w:szCs w:val="18"/>
              </w:rPr>
            </w:pPr>
            <w:r w:rsidRPr="008A3FB5">
              <w:rPr>
                <w:rFonts w:ascii="Calibri" w:hAnsi="Calibri"/>
                <w:sz w:val="18"/>
                <w:szCs w:val="18"/>
              </w:rPr>
              <w:t>Identifies leadership skills</w:t>
            </w:r>
            <w:r w:rsidR="002C4077" w:rsidRPr="008A3FB5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8A3FB5">
              <w:rPr>
                <w:rFonts w:ascii="Calibri" w:hAnsi="Calibri"/>
                <w:sz w:val="18"/>
                <w:szCs w:val="18"/>
              </w:rPr>
              <w:t>needed to advocate for school-age and youth.</w:t>
            </w:r>
          </w:p>
          <w:p w14:paraId="2288FDA6" w14:textId="77777777" w:rsidR="002C4077" w:rsidRPr="008A3FB5" w:rsidRDefault="002C4077" w:rsidP="008A3FB5">
            <w:pPr>
              <w:rPr>
                <w:rFonts w:ascii="Calibri" w:hAnsi="Calibri"/>
                <w:sz w:val="18"/>
                <w:szCs w:val="18"/>
              </w:rPr>
            </w:pPr>
          </w:p>
          <w:p w14:paraId="7C778026" w14:textId="4D1F664F" w:rsidR="002C4077" w:rsidRPr="008A3FB5" w:rsidRDefault="00C74D99" w:rsidP="008A3FB5">
            <w:pPr>
              <w:rPr>
                <w:rFonts w:ascii="Calibri" w:hAnsi="Calibri"/>
                <w:sz w:val="18"/>
                <w:szCs w:val="18"/>
              </w:rPr>
            </w:pPr>
            <w:r w:rsidRPr="008A3FB5">
              <w:rPr>
                <w:rFonts w:ascii="Calibri" w:hAnsi="Calibri"/>
                <w:sz w:val="18"/>
                <w:szCs w:val="18"/>
              </w:rPr>
              <w:t>Creates formal or</w:t>
            </w:r>
            <w:r w:rsidR="002C4077" w:rsidRPr="008A3FB5">
              <w:rPr>
                <w:rFonts w:ascii="Calibri" w:hAnsi="Calibri"/>
                <w:sz w:val="18"/>
                <w:szCs w:val="18"/>
              </w:rPr>
              <w:t xml:space="preserve"> informal educational opportunities about the rights of school-age and youth for staff, </w:t>
            </w:r>
            <w:r w:rsidRPr="008A3FB5">
              <w:rPr>
                <w:rFonts w:ascii="Calibri" w:hAnsi="Calibri"/>
                <w:sz w:val="18"/>
                <w:szCs w:val="18"/>
              </w:rPr>
              <w:t>families, and community members.</w:t>
            </w:r>
          </w:p>
          <w:p w14:paraId="0F7C3083" w14:textId="77777777" w:rsidR="002C4077" w:rsidRPr="008A3FB5" w:rsidRDefault="002C4077" w:rsidP="008A3FB5">
            <w:pPr>
              <w:pStyle w:val="BodyText"/>
              <w:rPr>
                <w:rFonts w:ascii="Calibri" w:hAnsi="Calibri"/>
                <w:sz w:val="18"/>
                <w:szCs w:val="18"/>
              </w:rPr>
            </w:pPr>
          </w:p>
          <w:p w14:paraId="2A5DCB10" w14:textId="50BE46CE" w:rsidR="002C4077" w:rsidRPr="008A3FB5" w:rsidRDefault="002C4077" w:rsidP="008A3FB5">
            <w:pPr>
              <w:pStyle w:val="BodyText"/>
              <w:rPr>
                <w:rFonts w:ascii="Calibri" w:hAnsi="Calibri"/>
                <w:sz w:val="18"/>
                <w:szCs w:val="18"/>
              </w:rPr>
            </w:pPr>
            <w:r w:rsidRPr="008A3FB5">
              <w:rPr>
                <w:rFonts w:ascii="Calibri" w:hAnsi="Calibri"/>
                <w:sz w:val="18"/>
                <w:szCs w:val="18"/>
              </w:rPr>
              <w:t xml:space="preserve">Develops </w:t>
            </w:r>
            <w:r w:rsidR="00C74D99" w:rsidRPr="008A3FB5">
              <w:rPr>
                <w:rFonts w:ascii="Calibri" w:hAnsi="Calibri"/>
                <w:sz w:val="18"/>
                <w:szCs w:val="18"/>
              </w:rPr>
              <w:t xml:space="preserve">components of </w:t>
            </w:r>
            <w:r w:rsidRPr="008A3FB5">
              <w:rPr>
                <w:rFonts w:ascii="Calibri" w:hAnsi="Calibri"/>
                <w:sz w:val="18"/>
                <w:szCs w:val="18"/>
              </w:rPr>
              <w:t>a plan for communicating with local leaders/stakeholders, and joining with similar organizations to advocate for the interests of school-age, youth, and families.</w:t>
            </w:r>
          </w:p>
          <w:p w14:paraId="499DD72D" w14:textId="6E909ADB" w:rsidR="002D64A7" w:rsidRPr="008A3FB5" w:rsidRDefault="002D64A7" w:rsidP="008A3FB5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4001CA" w14:textId="7031C132" w:rsidR="00C74D99" w:rsidRPr="008A3FB5" w:rsidRDefault="00C74D99" w:rsidP="008A3FB5">
            <w:pPr>
              <w:rPr>
                <w:rFonts w:ascii="Calibri" w:hAnsi="Calibri"/>
                <w:sz w:val="18"/>
                <w:szCs w:val="18"/>
              </w:rPr>
            </w:pPr>
            <w:r w:rsidRPr="008A3FB5">
              <w:rPr>
                <w:rFonts w:ascii="Calibri" w:hAnsi="Calibri"/>
                <w:sz w:val="18"/>
                <w:szCs w:val="18"/>
              </w:rPr>
              <w:t xml:space="preserve">Identifies key national, state, and local organizations, initiatives, and agencies </w:t>
            </w:r>
            <w:proofErr w:type="gramStart"/>
            <w:r w:rsidRPr="008A3FB5">
              <w:rPr>
                <w:rFonts w:ascii="Calibri" w:hAnsi="Calibri"/>
                <w:sz w:val="18"/>
                <w:szCs w:val="18"/>
              </w:rPr>
              <w:t>who</w:t>
            </w:r>
            <w:proofErr w:type="gramEnd"/>
            <w:r w:rsidRPr="008A3FB5">
              <w:rPr>
                <w:rFonts w:ascii="Calibri" w:hAnsi="Calibri"/>
                <w:sz w:val="18"/>
                <w:szCs w:val="18"/>
              </w:rPr>
              <w:t xml:space="preserve"> are not responsible for identifying and monitoring the rights of school-age and youth.</w:t>
            </w:r>
          </w:p>
          <w:p w14:paraId="139182BE" w14:textId="77777777" w:rsidR="00C74D99" w:rsidRPr="008A3FB5" w:rsidRDefault="00C74D99" w:rsidP="008A3FB5">
            <w:pPr>
              <w:rPr>
                <w:rFonts w:ascii="Calibri" w:hAnsi="Calibri"/>
                <w:sz w:val="18"/>
                <w:szCs w:val="18"/>
              </w:rPr>
            </w:pPr>
          </w:p>
          <w:p w14:paraId="50517D20" w14:textId="2FB0EBC1" w:rsidR="00C74D99" w:rsidRPr="008A3FB5" w:rsidRDefault="00C74D99" w:rsidP="008A3FB5">
            <w:pPr>
              <w:rPr>
                <w:rFonts w:ascii="Calibri" w:hAnsi="Calibri"/>
                <w:sz w:val="18"/>
                <w:szCs w:val="18"/>
              </w:rPr>
            </w:pPr>
            <w:r w:rsidRPr="008A3FB5">
              <w:rPr>
                <w:rFonts w:ascii="Calibri" w:hAnsi="Calibri"/>
                <w:sz w:val="18"/>
                <w:szCs w:val="18"/>
              </w:rPr>
              <w:t>Identifies leadership skills that are superfluous to advocating for school-age and youth.</w:t>
            </w:r>
          </w:p>
          <w:p w14:paraId="613A271D" w14:textId="77777777" w:rsidR="00C74D99" w:rsidRPr="008A3FB5" w:rsidRDefault="00C74D99" w:rsidP="008A3FB5">
            <w:pPr>
              <w:rPr>
                <w:rFonts w:ascii="Calibri" w:hAnsi="Calibri"/>
                <w:sz w:val="18"/>
                <w:szCs w:val="18"/>
              </w:rPr>
            </w:pPr>
          </w:p>
          <w:p w14:paraId="0EFB725B" w14:textId="4EF5CA83" w:rsidR="00C74D99" w:rsidRPr="008A3FB5" w:rsidRDefault="00C74D99" w:rsidP="008A3FB5">
            <w:pPr>
              <w:rPr>
                <w:rFonts w:ascii="Calibri" w:hAnsi="Calibri"/>
                <w:sz w:val="18"/>
                <w:szCs w:val="18"/>
              </w:rPr>
            </w:pPr>
            <w:r w:rsidRPr="008A3FB5">
              <w:rPr>
                <w:rFonts w:ascii="Calibri" w:hAnsi="Calibri"/>
                <w:sz w:val="18"/>
                <w:szCs w:val="18"/>
              </w:rPr>
              <w:t>Creates limited formal or informal educational opportunities about the rights of school-age and youth for staff, families, and community members.</w:t>
            </w:r>
          </w:p>
          <w:p w14:paraId="5F5ED956" w14:textId="77777777" w:rsidR="00C74D99" w:rsidRPr="008A3FB5" w:rsidRDefault="00C74D99" w:rsidP="008A3FB5">
            <w:pPr>
              <w:pStyle w:val="BodyText"/>
              <w:rPr>
                <w:rFonts w:ascii="Calibri" w:hAnsi="Calibri"/>
                <w:sz w:val="18"/>
                <w:szCs w:val="18"/>
              </w:rPr>
            </w:pPr>
          </w:p>
          <w:p w14:paraId="4754C6E5" w14:textId="070B97E3" w:rsidR="002D64A7" w:rsidRPr="008A3FB5" w:rsidRDefault="00C74D99" w:rsidP="008A3FB5">
            <w:pPr>
              <w:pStyle w:val="BodyText"/>
              <w:rPr>
                <w:rFonts w:ascii="Calibri" w:hAnsi="Calibri"/>
                <w:sz w:val="18"/>
                <w:szCs w:val="18"/>
              </w:rPr>
            </w:pPr>
            <w:r w:rsidRPr="008A3FB5">
              <w:rPr>
                <w:rFonts w:ascii="Calibri" w:hAnsi="Calibri"/>
                <w:sz w:val="18"/>
                <w:szCs w:val="18"/>
              </w:rPr>
              <w:t>Develops inaccurate components of a plan for communicating with local leaders/stakeholders.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5F0819" w14:textId="77777777" w:rsidR="002D64A7" w:rsidRPr="008A3FB5" w:rsidRDefault="002D64A7" w:rsidP="008A3FB5">
            <w:pPr>
              <w:rPr>
                <w:rFonts w:ascii="Calibri" w:hAnsi="Calibri"/>
                <w:sz w:val="18"/>
                <w:szCs w:val="18"/>
              </w:rPr>
            </w:pPr>
          </w:p>
        </w:tc>
      </w:tr>
    </w:tbl>
    <w:p w14:paraId="0F062645" w14:textId="5A21292C" w:rsidR="004B458B" w:rsidRPr="00CD1D71" w:rsidRDefault="002D64A7" w:rsidP="002D64A7">
      <w:pPr>
        <w:rPr>
          <w:rFonts w:ascii="Times" w:hAnsi="Times"/>
          <w:sz w:val="20"/>
          <w:szCs w:val="20"/>
        </w:rPr>
      </w:pPr>
      <w:r w:rsidRPr="00CD1D71">
        <w:rPr>
          <w:rFonts w:ascii="Times" w:hAnsi="Times"/>
          <w:sz w:val="20"/>
          <w:szCs w:val="20"/>
        </w:rPr>
        <w:t>Level 2—Yellow</w:t>
      </w:r>
      <w:r w:rsidRPr="00CD1D71">
        <w:rPr>
          <w:rFonts w:ascii="Times" w:hAnsi="Times"/>
          <w:sz w:val="20"/>
          <w:szCs w:val="20"/>
        </w:rPr>
        <w:tab/>
        <w:t>Level 3—Green</w:t>
      </w:r>
      <w:r w:rsidRPr="00CD1D71">
        <w:rPr>
          <w:rFonts w:ascii="Times" w:hAnsi="Times"/>
          <w:sz w:val="20"/>
          <w:szCs w:val="20"/>
        </w:rPr>
        <w:tab/>
        <w:t>Level 4—Orange</w:t>
      </w:r>
      <w:r w:rsidRPr="00CD1D71">
        <w:rPr>
          <w:rFonts w:ascii="Times" w:hAnsi="Times"/>
          <w:sz w:val="20"/>
          <w:szCs w:val="20"/>
        </w:rPr>
        <w:tab/>
        <w:t>Level 5—Blue</w:t>
      </w:r>
      <w:r w:rsidRPr="00CD1D71">
        <w:rPr>
          <w:rFonts w:ascii="Times" w:hAnsi="Times"/>
          <w:sz w:val="20"/>
          <w:szCs w:val="20"/>
        </w:rPr>
        <w:tab/>
      </w:r>
    </w:p>
    <w:p w14:paraId="79F6E623" w14:textId="6C0FE9C4" w:rsidR="004B458B" w:rsidRPr="0024189B" w:rsidRDefault="004B458B" w:rsidP="00407971">
      <w:pPr>
        <w:pStyle w:val="Body"/>
        <w:widowControl w:val="0"/>
        <w:spacing w:line="240" w:lineRule="auto"/>
        <w:rPr>
          <w:rFonts w:ascii="Times" w:hAnsi="Times"/>
          <w:color w:val="auto"/>
          <w:sz w:val="20"/>
          <w:szCs w:val="20"/>
        </w:rPr>
      </w:pPr>
    </w:p>
    <w:sectPr w:rsidR="004B458B" w:rsidRPr="0024189B" w:rsidSect="0051023C">
      <w:footerReference w:type="default" r:id="rId8"/>
      <w:pgSz w:w="15840" w:h="12240" w:orient="landscape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A3E828" w14:textId="77777777" w:rsidR="00851AC3" w:rsidRDefault="00851AC3">
      <w:r>
        <w:separator/>
      </w:r>
    </w:p>
  </w:endnote>
  <w:endnote w:type="continuationSeparator" w:id="0">
    <w:p w14:paraId="2A33A2BF" w14:textId="77777777" w:rsidR="00851AC3" w:rsidRDefault="00851A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721797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3C2CBA" w14:textId="0B65944F" w:rsidR="008A3FB5" w:rsidRDefault="008A3FB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705A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5F66C485" w14:textId="77777777" w:rsidR="008A3FB5" w:rsidRDefault="008A3FB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368F84" w14:textId="77777777" w:rsidR="00851AC3" w:rsidRDefault="00851AC3">
      <w:r>
        <w:separator/>
      </w:r>
    </w:p>
  </w:footnote>
  <w:footnote w:type="continuationSeparator" w:id="0">
    <w:p w14:paraId="53EA4F2F" w14:textId="77777777" w:rsidR="00851AC3" w:rsidRDefault="00851A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00650"/>
    <w:multiLevelType w:val="hybridMultilevel"/>
    <w:tmpl w:val="AB2EAF9E"/>
    <w:lvl w:ilvl="0" w:tplc="EBBC46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13"/>
        <w:szCs w:val="1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1E0CC5"/>
    <w:multiLevelType w:val="hybridMultilevel"/>
    <w:tmpl w:val="0B2ABFD6"/>
    <w:lvl w:ilvl="0" w:tplc="EBBC46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13"/>
        <w:szCs w:val="1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CE5095"/>
    <w:multiLevelType w:val="hybridMultilevel"/>
    <w:tmpl w:val="42C62D26"/>
    <w:lvl w:ilvl="0" w:tplc="EBBC46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13"/>
        <w:szCs w:val="1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7C647B"/>
    <w:multiLevelType w:val="hybridMultilevel"/>
    <w:tmpl w:val="9AAE9E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E0431E"/>
    <w:multiLevelType w:val="hybridMultilevel"/>
    <w:tmpl w:val="38544D0E"/>
    <w:lvl w:ilvl="0" w:tplc="EBBC46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13"/>
        <w:szCs w:val="1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8708A8"/>
    <w:multiLevelType w:val="hybridMultilevel"/>
    <w:tmpl w:val="7C7618C4"/>
    <w:lvl w:ilvl="0" w:tplc="EBBC46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13"/>
        <w:szCs w:val="1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A57934"/>
    <w:multiLevelType w:val="hybridMultilevel"/>
    <w:tmpl w:val="2B0A95B0"/>
    <w:lvl w:ilvl="0" w:tplc="EBBC46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13"/>
        <w:szCs w:val="1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482E56"/>
    <w:multiLevelType w:val="hybridMultilevel"/>
    <w:tmpl w:val="B6A8EA62"/>
    <w:lvl w:ilvl="0" w:tplc="EBBC46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13"/>
        <w:szCs w:val="1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740006"/>
    <w:multiLevelType w:val="hybridMultilevel"/>
    <w:tmpl w:val="1F7C2CEA"/>
    <w:lvl w:ilvl="0" w:tplc="EBBC46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13"/>
        <w:szCs w:val="1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430EA1"/>
    <w:multiLevelType w:val="hybridMultilevel"/>
    <w:tmpl w:val="BE58BA72"/>
    <w:lvl w:ilvl="0" w:tplc="EBBC46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13"/>
        <w:szCs w:val="1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605E76"/>
    <w:multiLevelType w:val="hybridMultilevel"/>
    <w:tmpl w:val="56D80C5C"/>
    <w:lvl w:ilvl="0" w:tplc="EBBC46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13"/>
        <w:szCs w:val="1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773459E"/>
    <w:multiLevelType w:val="hybridMultilevel"/>
    <w:tmpl w:val="E578BB62"/>
    <w:lvl w:ilvl="0" w:tplc="EBBC46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13"/>
        <w:szCs w:val="1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4C4211"/>
    <w:multiLevelType w:val="hybridMultilevel"/>
    <w:tmpl w:val="87343AA4"/>
    <w:lvl w:ilvl="0" w:tplc="EBBC46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13"/>
        <w:szCs w:val="1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DB32127"/>
    <w:multiLevelType w:val="hybridMultilevel"/>
    <w:tmpl w:val="F990ACC0"/>
    <w:lvl w:ilvl="0" w:tplc="EBBC46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13"/>
        <w:szCs w:val="1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DD58D8"/>
    <w:multiLevelType w:val="hybridMultilevel"/>
    <w:tmpl w:val="41B2A548"/>
    <w:lvl w:ilvl="0" w:tplc="EBBC46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13"/>
        <w:szCs w:val="1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1641F8"/>
    <w:multiLevelType w:val="hybridMultilevel"/>
    <w:tmpl w:val="0FC0B33E"/>
    <w:lvl w:ilvl="0" w:tplc="EBBC46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13"/>
        <w:szCs w:val="1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C42A6F"/>
    <w:multiLevelType w:val="hybridMultilevel"/>
    <w:tmpl w:val="52ECA712"/>
    <w:lvl w:ilvl="0" w:tplc="EBBC46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13"/>
        <w:szCs w:val="1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B4664B6"/>
    <w:multiLevelType w:val="hybridMultilevel"/>
    <w:tmpl w:val="B67C3990"/>
    <w:lvl w:ilvl="0" w:tplc="EBBC46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13"/>
        <w:szCs w:val="1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C9C050C"/>
    <w:multiLevelType w:val="hybridMultilevel"/>
    <w:tmpl w:val="B770BB2E"/>
    <w:lvl w:ilvl="0" w:tplc="EBBC46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13"/>
        <w:szCs w:val="1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3CE1218"/>
    <w:multiLevelType w:val="hybridMultilevel"/>
    <w:tmpl w:val="A844D22E"/>
    <w:lvl w:ilvl="0" w:tplc="EBBC46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13"/>
        <w:szCs w:val="1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4711408"/>
    <w:multiLevelType w:val="hybridMultilevel"/>
    <w:tmpl w:val="6EECB6A4"/>
    <w:lvl w:ilvl="0" w:tplc="993C20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  <w:sz w:val="13"/>
        <w:szCs w:val="1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4D341F4"/>
    <w:multiLevelType w:val="hybridMultilevel"/>
    <w:tmpl w:val="F98AAE1C"/>
    <w:lvl w:ilvl="0" w:tplc="EBBC46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13"/>
        <w:szCs w:val="1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8CB7FA0"/>
    <w:multiLevelType w:val="hybridMultilevel"/>
    <w:tmpl w:val="01A6B8AA"/>
    <w:lvl w:ilvl="0" w:tplc="EBBC46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13"/>
        <w:szCs w:val="1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CF530EF"/>
    <w:multiLevelType w:val="hybridMultilevel"/>
    <w:tmpl w:val="E72C2346"/>
    <w:lvl w:ilvl="0" w:tplc="EBBC46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13"/>
        <w:szCs w:val="1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FD62330"/>
    <w:multiLevelType w:val="hybridMultilevel"/>
    <w:tmpl w:val="2286DE4E"/>
    <w:lvl w:ilvl="0" w:tplc="EBBC46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13"/>
        <w:szCs w:val="1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B5A6F15"/>
    <w:multiLevelType w:val="hybridMultilevel"/>
    <w:tmpl w:val="3C642022"/>
    <w:lvl w:ilvl="0" w:tplc="EBBC468C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  <w:color w:val="000000" w:themeColor="text1"/>
        <w:sz w:val="13"/>
        <w:szCs w:val="13"/>
      </w:rPr>
    </w:lvl>
    <w:lvl w:ilvl="1" w:tplc="0409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1"/>
  </w:num>
  <w:num w:numId="3">
    <w:abstractNumId w:val="20"/>
  </w:num>
  <w:num w:numId="4">
    <w:abstractNumId w:val="7"/>
  </w:num>
  <w:num w:numId="5">
    <w:abstractNumId w:val="14"/>
  </w:num>
  <w:num w:numId="6">
    <w:abstractNumId w:val="25"/>
  </w:num>
  <w:num w:numId="7">
    <w:abstractNumId w:val="22"/>
  </w:num>
  <w:num w:numId="8">
    <w:abstractNumId w:val="16"/>
  </w:num>
  <w:num w:numId="9">
    <w:abstractNumId w:val="11"/>
  </w:num>
  <w:num w:numId="10">
    <w:abstractNumId w:val="10"/>
  </w:num>
  <w:num w:numId="11">
    <w:abstractNumId w:val="5"/>
  </w:num>
  <w:num w:numId="12">
    <w:abstractNumId w:val="2"/>
  </w:num>
  <w:num w:numId="13">
    <w:abstractNumId w:val="1"/>
  </w:num>
  <w:num w:numId="14">
    <w:abstractNumId w:val="4"/>
  </w:num>
  <w:num w:numId="15">
    <w:abstractNumId w:val="23"/>
  </w:num>
  <w:num w:numId="16">
    <w:abstractNumId w:val="24"/>
  </w:num>
  <w:num w:numId="17">
    <w:abstractNumId w:val="12"/>
  </w:num>
  <w:num w:numId="18">
    <w:abstractNumId w:val="15"/>
  </w:num>
  <w:num w:numId="19">
    <w:abstractNumId w:val="3"/>
  </w:num>
  <w:num w:numId="20">
    <w:abstractNumId w:val="13"/>
  </w:num>
  <w:num w:numId="21">
    <w:abstractNumId w:val="18"/>
  </w:num>
  <w:num w:numId="22">
    <w:abstractNumId w:val="9"/>
  </w:num>
  <w:num w:numId="23">
    <w:abstractNumId w:val="8"/>
  </w:num>
  <w:num w:numId="24">
    <w:abstractNumId w:val="19"/>
  </w:num>
  <w:num w:numId="25">
    <w:abstractNumId w:val="0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58B"/>
    <w:rsid w:val="00007218"/>
    <w:rsid w:val="00044252"/>
    <w:rsid w:val="00045005"/>
    <w:rsid w:val="00054871"/>
    <w:rsid w:val="0009188A"/>
    <w:rsid w:val="000A5AFC"/>
    <w:rsid w:val="000E0985"/>
    <w:rsid w:val="000E1FE4"/>
    <w:rsid w:val="0012554A"/>
    <w:rsid w:val="001512D0"/>
    <w:rsid w:val="001563EF"/>
    <w:rsid w:val="00162C07"/>
    <w:rsid w:val="001C1CD7"/>
    <w:rsid w:val="001E1603"/>
    <w:rsid w:val="00215350"/>
    <w:rsid w:val="00223A11"/>
    <w:rsid w:val="0024189B"/>
    <w:rsid w:val="002635BF"/>
    <w:rsid w:val="00277623"/>
    <w:rsid w:val="002B5969"/>
    <w:rsid w:val="002C4077"/>
    <w:rsid w:val="002D64A7"/>
    <w:rsid w:val="002E1A25"/>
    <w:rsid w:val="002E6112"/>
    <w:rsid w:val="00302A04"/>
    <w:rsid w:val="00302D8C"/>
    <w:rsid w:val="00304597"/>
    <w:rsid w:val="00312457"/>
    <w:rsid w:val="003233F1"/>
    <w:rsid w:val="00333B4E"/>
    <w:rsid w:val="00334230"/>
    <w:rsid w:val="00365B46"/>
    <w:rsid w:val="00365F6D"/>
    <w:rsid w:val="00407971"/>
    <w:rsid w:val="0043279B"/>
    <w:rsid w:val="00465E4C"/>
    <w:rsid w:val="00480239"/>
    <w:rsid w:val="00491D69"/>
    <w:rsid w:val="004B458B"/>
    <w:rsid w:val="004B7A8B"/>
    <w:rsid w:val="004C60F8"/>
    <w:rsid w:val="004E62BE"/>
    <w:rsid w:val="005013BD"/>
    <w:rsid w:val="0050776A"/>
    <w:rsid w:val="0051023C"/>
    <w:rsid w:val="00532687"/>
    <w:rsid w:val="005B31C2"/>
    <w:rsid w:val="005C4406"/>
    <w:rsid w:val="00607879"/>
    <w:rsid w:val="00610260"/>
    <w:rsid w:val="00630EA8"/>
    <w:rsid w:val="006705A7"/>
    <w:rsid w:val="00696078"/>
    <w:rsid w:val="006A56DB"/>
    <w:rsid w:val="006A7EDA"/>
    <w:rsid w:val="006B2ABE"/>
    <w:rsid w:val="006C1D5A"/>
    <w:rsid w:val="006F07D6"/>
    <w:rsid w:val="006F0840"/>
    <w:rsid w:val="0074030B"/>
    <w:rsid w:val="00790CC1"/>
    <w:rsid w:val="00797585"/>
    <w:rsid w:val="007A38CD"/>
    <w:rsid w:val="007C5D7F"/>
    <w:rsid w:val="008206DE"/>
    <w:rsid w:val="00822B29"/>
    <w:rsid w:val="00823C49"/>
    <w:rsid w:val="00824426"/>
    <w:rsid w:val="00851AC3"/>
    <w:rsid w:val="00881B4E"/>
    <w:rsid w:val="00887CA4"/>
    <w:rsid w:val="008A3FB5"/>
    <w:rsid w:val="008D7575"/>
    <w:rsid w:val="00925D78"/>
    <w:rsid w:val="00936CB2"/>
    <w:rsid w:val="009554CD"/>
    <w:rsid w:val="00994C2F"/>
    <w:rsid w:val="009A232C"/>
    <w:rsid w:val="009A6678"/>
    <w:rsid w:val="00A23C4C"/>
    <w:rsid w:val="00A5214C"/>
    <w:rsid w:val="00A5217B"/>
    <w:rsid w:val="00AD6957"/>
    <w:rsid w:val="00B101C1"/>
    <w:rsid w:val="00B304EB"/>
    <w:rsid w:val="00B46CE4"/>
    <w:rsid w:val="00C24051"/>
    <w:rsid w:val="00C74D99"/>
    <w:rsid w:val="00C90D6E"/>
    <w:rsid w:val="00CD1D71"/>
    <w:rsid w:val="00CF2018"/>
    <w:rsid w:val="00D00AB5"/>
    <w:rsid w:val="00D043E9"/>
    <w:rsid w:val="00D12577"/>
    <w:rsid w:val="00D52EBE"/>
    <w:rsid w:val="00D64BD1"/>
    <w:rsid w:val="00DC13FB"/>
    <w:rsid w:val="00DE43E6"/>
    <w:rsid w:val="00DF534C"/>
    <w:rsid w:val="00E13EE2"/>
    <w:rsid w:val="00E169E5"/>
    <w:rsid w:val="00E5435A"/>
    <w:rsid w:val="00E54DD8"/>
    <w:rsid w:val="00E557A3"/>
    <w:rsid w:val="00E55EF8"/>
    <w:rsid w:val="00EA0CE0"/>
    <w:rsid w:val="00EB2D9E"/>
    <w:rsid w:val="00EE77A4"/>
    <w:rsid w:val="00F03D35"/>
    <w:rsid w:val="00F10FDE"/>
    <w:rsid w:val="00F35CD6"/>
    <w:rsid w:val="00F64F50"/>
    <w:rsid w:val="00F71596"/>
    <w:rsid w:val="00F91AFF"/>
    <w:rsid w:val="00FC3818"/>
    <w:rsid w:val="00FF2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0A414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223A11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utlineLvl w:val="1"/>
    </w:pPr>
    <w:rPr>
      <w:rFonts w:ascii="Arial Black" w:eastAsia="Times" w:hAnsi="Arial Black"/>
      <w:b/>
      <w:bCs/>
      <w:sz w:val="16"/>
      <w:szCs w:val="20"/>
      <w:bdr w:val="none" w:sz="0" w:space="0" w:color="auto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3EE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9">
    <w:name w:val="heading 9"/>
    <w:basedOn w:val="Normal"/>
    <w:next w:val="Normal"/>
    <w:link w:val="Heading9Char"/>
    <w:unhideWhenUsed/>
    <w:qFormat/>
    <w:rsid w:val="00B46CE4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bdr w:val="none" w:sz="0" w:space="0" w:color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Body">
    <w:name w:val="Body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normaltextrun">
    <w:name w:val="normaltextrun"/>
    <w:rPr>
      <w:lang w:val="en-US"/>
    </w:rPr>
  </w:style>
  <w:style w:type="paragraph" w:customStyle="1" w:styleId="paragraph">
    <w:name w:val="paragraph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paragraph" w:customStyle="1" w:styleId="Default">
    <w:name w:val="Default"/>
    <w:rPr>
      <w:rFonts w:ascii="Helvetica" w:eastAsia="Helvetica" w:hAnsi="Helvetica" w:cs="Helvetica"/>
      <w:color w:val="000000"/>
      <w:sz w:val="22"/>
      <w:szCs w:val="22"/>
    </w:rPr>
  </w:style>
  <w:style w:type="paragraph" w:styleId="CommentText">
    <w:name w:val="annotation text"/>
    <w:basedOn w:val="Normal"/>
    <w:link w:val="CommentTextChar"/>
    <w:uiPriority w:val="99"/>
    <w:semiHidden/>
    <w:unhideWhenUsed/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667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678"/>
    <w:rPr>
      <w:rFonts w:ascii="Lucida Grande" w:hAnsi="Lucida Grande" w:cs="Lucida Grande"/>
      <w:sz w:val="18"/>
      <w:szCs w:val="18"/>
    </w:rPr>
  </w:style>
  <w:style w:type="character" w:customStyle="1" w:styleId="eop">
    <w:name w:val="eop"/>
    <w:basedOn w:val="DefaultParagraphFont"/>
    <w:rsid w:val="00DC13FB"/>
  </w:style>
  <w:style w:type="paragraph" w:styleId="ListParagraph">
    <w:name w:val="List Paragraph"/>
    <w:basedOn w:val="Normal"/>
    <w:uiPriority w:val="34"/>
    <w:qFormat/>
    <w:rsid w:val="00925D7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bdr w:val="none" w:sz="0" w:space="0" w:color="auto"/>
    </w:rPr>
  </w:style>
  <w:style w:type="paragraph" w:styleId="BodyText">
    <w:name w:val="Body Text"/>
    <w:basedOn w:val="Normal"/>
    <w:link w:val="BodyTextChar"/>
    <w:rsid w:val="00925D7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Times" w:eastAsia="Times" w:hAnsi="Times"/>
      <w:sz w:val="22"/>
      <w:szCs w:val="20"/>
      <w:bdr w:val="none" w:sz="0" w:space="0" w:color="auto"/>
    </w:rPr>
  </w:style>
  <w:style w:type="character" w:customStyle="1" w:styleId="BodyTextChar">
    <w:name w:val="Body Text Char"/>
    <w:basedOn w:val="DefaultParagraphFont"/>
    <w:link w:val="BodyText"/>
    <w:rsid w:val="00925D78"/>
    <w:rPr>
      <w:rFonts w:ascii="Times" w:eastAsia="Times" w:hAnsi="Times"/>
      <w:sz w:val="22"/>
      <w:bdr w:val="none" w:sz="0" w:space="0" w:color="auto"/>
    </w:rPr>
  </w:style>
  <w:style w:type="paragraph" w:styleId="Header">
    <w:name w:val="header"/>
    <w:basedOn w:val="Normal"/>
    <w:link w:val="HeaderChar"/>
    <w:rsid w:val="0069607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320"/>
        <w:tab w:val="right" w:pos="8640"/>
      </w:tabs>
    </w:pPr>
    <w:rPr>
      <w:rFonts w:ascii="Times" w:eastAsia="Times" w:hAnsi="Times"/>
      <w:szCs w:val="20"/>
      <w:bdr w:val="none" w:sz="0" w:space="0" w:color="auto"/>
    </w:rPr>
  </w:style>
  <w:style w:type="character" w:customStyle="1" w:styleId="HeaderChar">
    <w:name w:val="Header Char"/>
    <w:basedOn w:val="DefaultParagraphFont"/>
    <w:link w:val="Header"/>
    <w:rsid w:val="00696078"/>
    <w:rPr>
      <w:rFonts w:ascii="Times" w:eastAsia="Times" w:hAnsi="Times"/>
      <w:sz w:val="24"/>
      <w:bdr w:val="none" w:sz="0" w:space="0" w:color="auto"/>
    </w:rPr>
  </w:style>
  <w:style w:type="character" w:customStyle="1" w:styleId="Heading2Char">
    <w:name w:val="Heading 2 Char"/>
    <w:basedOn w:val="DefaultParagraphFont"/>
    <w:link w:val="Heading2"/>
    <w:rsid w:val="00223A11"/>
    <w:rPr>
      <w:rFonts w:ascii="Arial Black" w:eastAsia="Times" w:hAnsi="Arial Black"/>
      <w:b/>
      <w:bCs/>
      <w:sz w:val="16"/>
      <w:bdr w:val="none" w:sz="0" w:space="0" w:color="auto"/>
    </w:rPr>
  </w:style>
  <w:style w:type="paragraph" w:styleId="BodyText3">
    <w:name w:val="Body Text 3"/>
    <w:basedOn w:val="Normal"/>
    <w:link w:val="BodyText3Char"/>
    <w:unhideWhenUsed/>
    <w:rsid w:val="00223A1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/>
    </w:pPr>
    <w:rPr>
      <w:rFonts w:eastAsia="Times New Roman"/>
      <w:sz w:val="16"/>
      <w:szCs w:val="16"/>
      <w:bdr w:val="none" w:sz="0" w:space="0" w:color="auto"/>
    </w:rPr>
  </w:style>
  <w:style w:type="character" w:customStyle="1" w:styleId="BodyText3Char">
    <w:name w:val="Body Text 3 Char"/>
    <w:basedOn w:val="DefaultParagraphFont"/>
    <w:link w:val="BodyText3"/>
    <w:rsid w:val="00223A11"/>
    <w:rPr>
      <w:rFonts w:eastAsia="Times New Roman"/>
      <w:sz w:val="16"/>
      <w:szCs w:val="16"/>
      <w:bdr w:val="none" w:sz="0" w:space="0" w:color="auto"/>
    </w:rPr>
  </w:style>
  <w:style w:type="character" w:customStyle="1" w:styleId="Heading9Char">
    <w:name w:val="Heading 9 Char"/>
    <w:basedOn w:val="DefaultParagraphFont"/>
    <w:link w:val="Heading9"/>
    <w:rsid w:val="00B46CE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bdr w:val="none" w:sz="0" w:space="0" w:color="aut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4BD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/>
      <w:bCs/>
      <w:sz w:val="20"/>
      <w:szCs w:val="20"/>
      <w:bdr w:val="none" w:sz="0" w:space="0" w:color="auto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4BD1"/>
    <w:rPr>
      <w:rFonts w:eastAsia="Times New Roman"/>
      <w:b/>
      <w:bCs/>
      <w:sz w:val="24"/>
      <w:szCs w:val="24"/>
      <w:bdr w:val="none" w:sz="0" w:space="0" w:color="auto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3EE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Footer">
    <w:name w:val="footer"/>
    <w:basedOn w:val="Normal"/>
    <w:link w:val="FooterChar"/>
    <w:uiPriority w:val="99"/>
    <w:rsid w:val="009554C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320"/>
        <w:tab w:val="right" w:pos="8640"/>
      </w:tabs>
    </w:pPr>
    <w:rPr>
      <w:rFonts w:ascii="Times" w:eastAsia="Times" w:hAnsi="Times"/>
      <w:szCs w:val="20"/>
      <w:bdr w:val="none" w:sz="0" w:space="0" w:color="auto"/>
    </w:rPr>
  </w:style>
  <w:style w:type="character" w:customStyle="1" w:styleId="FooterChar">
    <w:name w:val="Footer Char"/>
    <w:basedOn w:val="DefaultParagraphFont"/>
    <w:link w:val="Footer"/>
    <w:uiPriority w:val="99"/>
    <w:rsid w:val="009554CD"/>
    <w:rPr>
      <w:rFonts w:ascii="Times" w:eastAsia="Times" w:hAnsi="Times"/>
      <w:sz w:val="24"/>
      <w:bdr w:val="none" w:sz="0" w:space="0" w:color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223A11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utlineLvl w:val="1"/>
    </w:pPr>
    <w:rPr>
      <w:rFonts w:ascii="Arial Black" w:eastAsia="Times" w:hAnsi="Arial Black"/>
      <w:b/>
      <w:bCs/>
      <w:sz w:val="16"/>
      <w:szCs w:val="20"/>
      <w:bdr w:val="none" w:sz="0" w:space="0" w:color="auto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3EE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9">
    <w:name w:val="heading 9"/>
    <w:basedOn w:val="Normal"/>
    <w:next w:val="Normal"/>
    <w:link w:val="Heading9Char"/>
    <w:unhideWhenUsed/>
    <w:qFormat/>
    <w:rsid w:val="00B46CE4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bdr w:val="none" w:sz="0" w:space="0" w:color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Body">
    <w:name w:val="Body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normaltextrun">
    <w:name w:val="normaltextrun"/>
    <w:rPr>
      <w:lang w:val="en-US"/>
    </w:rPr>
  </w:style>
  <w:style w:type="paragraph" w:customStyle="1" w:styleId="paragraph">
    <w:name w:val="paragraph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paragraph" w:customStyle="1" w:styleId="Default">
    <w:name w:val="Default"/>
    <w:rPr>
      <w:rFonts w:ascii="Helvetica" w:eastAsia="Helvetica" w:hAnsi="Helvetica" w:cs="Helvetica"/>
      <w:color w:val="000000"/>
      <w:sz w:val="22"/>
      <w:szCs w:val="22"/>
    </w:rPr>
  </w:style>
  <w:style w:type="paragraph" w:styleId="CommentText">
    <w:name w:val="annotation text"/>
    <w:basedOn w:val="Normal"/>
    <w:link w:val="CommentTextChar"/>
    <w:uiPriority w:val="99"/>
    <w:semiHidden/>
    <w:unhideWhenUsed/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667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678"/>
    <w:rPr>
      <w:rFonts w:ascii="Lucida Grande" w:hAnsi="Lucida Grande" w:cs="Lucida Grande"/>
      <w:sz w:val="18"/>
      <w:szCs w:val="18"/>
    </w:rPr>
  </w:style>
  <w:style w:type="character" w:customStyle="1" w:styleId="eop">
    <w:name w:val="eop"/>
    <w:basedOn w:val="DefaultParagraphFont"/>
    <w:rsid w:val="00DC13FB"/>
  </w:style>
  <w:style w:type="paragraph" w:styleId="ListParagraph">
    <w:name w:val="List Paragraph"/>
    <w:basedOn w:val="Normal"/>
    <w:uiPriority w:val="34"/>
    <w:qFormat/>
    <w:rsid w:val="00925D7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bdr w:val="none" w:sz="0" w:space="0" w:color="auto"/>
    </w:rPr>
  </w:style>
  <w:style w:type="paragraph" w:styleId="BodyText">
    <w:name w:val="Body Text"/>
    <w:basedOn w:val="Normal"/>
    <w:link w:val="BodyTextChar"/>
    <w:rsid w:val="00925D7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Times" w:eastAsia="Times" w:hAnsi="Times"/>
      <w:sz w:val="22"/>
      <w:szCs w:val="20"/>
      <w:bdr w:val="none" w:sz="0" w:space="0" w:color="auto"/>
    </w:rPr>
  </w:style>
  <w:style w:type="character" w:customStyle="1" w:styleId="BodyTextChar">
    <w:name w:val="Body Text Char"/>
    <w:basedOn w:val="DefaultParagraphFont"/>
    <w:link w:val="BodyText"/>
    <w:rsid w:val="00925D78"/>
    <w:rPr>
      <w:rFonts w:ascii="Times" w:eastAsia="Times" w:hAnsi="Times"/>
      <w:sz w:val="22"/>
      <w:bdr w:val="none" w:sz="0" w:space="0" w:color="auto"/>
    </w:rPr>
  </w:style>
  <w:style w:type="paragraph" w:styleId="Header">
    <w:name w:val="header"/>
    <w:basedOn w:val="Normal"/>
    <w:link w:val="HeaderChar"/>
    <w:rsid w:val="0069607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320"/>
        <w:tab w:val="right" w:pos="8640"/>
      </w:tabs>
    </w:pPr>
    <w:rPr>
      <w:rFonts w:ascii="Times" w:eastAsia="Times" w:hAnsi="Times"/>
      <w:szCs w:val="20"/>
      <w:bdr w:val="none" w:sz="0" w:space="0" w:color="auto"/>
    </w:rPr>
  </w:style>
  <w:style w:type="character" w:customStyle="1" w:styleId="HeaderChar">
    <w:name w:val="Header Char"/>
    <w:basedOn w:val="DefaultParagraphFont"/>
    <w:link w:val="Header"/>
    <w:rsid w:val="00696078"/>
    <w:rPr>
      <w:rFonts w:ascii="Times" w:eastAsia="Times" w:hAnsi="Times"/>
      <w:sz w:val="24"/>
      <w:bdr w:val="none" w:sz="0" w:space="0" w:color="auto"/>
    </w:rPr>
  </w:style>
  <w:style w:type="character" w:customStyle="1" w:styleId="Heading2Char">
    <w:name w:val="Heading 2 Char"/>
    <w:basedOn w:val="DefaultParagraphFont"/>
    <w:link w:val="Heading2"/>
    <w:rsid w:val="00223A11"/>
    <w:rPr>
      <w:rFonts w:ascii="Arial Black" w:eastAsia="Times" w:hAnsi="Arial Black"/>
      <w:b/>
      <w:bCs/>
      <w:sz w:val="16"/>
      <w:bdr w:val="none" w:sz="0" w:space="0" w:color="auto"/>
    </w:rPr>
  </w:style>
  <w:style w:type="paragraph" w:styleId="BodyText3">
    <w:name w:val="Body Text 3"/>
    <w:basedOn w:val="Normal"/>
    <w:link w:val="BodyText3Char"/>
    <w:unhideWhenUsed/>
    <w:rsid w:val="00223A1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/>
    </w:pPr>
    <w:rPr>
      <w:rFonts w:eastAsia="Times New Roman"/>
      <w:sz w:val="16"/>
      <w:szCs w:val="16"/>
      <w:bdr w:val="none" w:sz="0" w:space="0" w:color="auto"/>
    </w:rPr>
  </w:style>
  <w:style w:type="character" w:customStyle="1" w:styleId="BodyText3Char">
    <w:name w:val="Body Text 3 Char"/>
    <w:basedOn w:val="DefaultParagraphFont"/>
    <w:link w:val="BodyText3"/>
    <w:rsid w:val="00223A11"/>
    <w:rPr>
      <w:rFonts w:eastAsia="Times New Roman"/>
      <w:sz w:val="16"/>
      <w:szCs w:val="16"/>
      <w:bdr w:val="none" w:sz="0" w:space="0" w:color="auto"/>
    </w:rPr>
  </w:style>
  <w:style w:type="character" w:customStyle="1" w:styleId="Heading9Char">
    <w:name w:val="Heading 9 Char"/>
    <w:basedOn w:val="DefaultParagraphFont"/>
    <w:link w:val="Heading9"/>
    <w:rsid w:val="00B46CE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bdr w:val="none" w:sz="0" w:space="0" w:color="aut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4BD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/>
      <w:bCs/>
      <w:sz w:val="20"/>
      <w:szCs w:val="20"/>
      <w:bdr w:val="none" w:sz="0" w:space="0" w:color="auto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4BD1"/>
    <w:rPr>
      <w:rFonts w:eastAsia="Times New Roman"/>
      <w:b/>
      <w:bCs/>
      <w:sz w:val="24"/>
      <w:szCs w:val="24"/>
      <w:bdr w:val="none" w:sz="0" w:space="0" w:color="auto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3EE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Footer">
    <w:name w:val="footer"/>
    <w:basedOn w:val="Normal"/>
    <w:link w:val="FooterChar"/>
    <w:uiPriority w:val="99"/>
    <w:rsid w:val="009554C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320"/>
        <w:tab w:val="right" w:pos="8640"/>
      </w:tabs>
    </w:pPr>
    <w:rPr>
      <w:rFonts w:ascii="Times" w:eastAsia="Times" w:hAnsi="Times"/>
      <w:szCs w:val="20"/>
      <w:bdr w:val="none" w:sz="0" w:space="0" w:color="auto"/>
    </w:rPr>
  </w:style>
  <w:style w:type="character" w:customStyle="1" w:styleId="FooterChar">
    <w:name w:val="Footer Char"/>
    <w:basedOn w:val="DefaultParagraphFont"/>
    <w:link w:val="Footer"/>
    <w:uiPriority w:val="99"/>
    <w:rsid w:val="009554CD"/>
    <w:rPr>
      <w:rFonts w:ascii="Times" w:eastAsia="Times" w:hAnsi="Times"/>
      <w:sz w:val="24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Them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1756</Words>
  <Characters>10015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Illinios State University</Company>
  <LinksUpToDate>false</LinksUpToDate>
  <CharactersWithSpaces>11748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Stephanie Hellmer</dc:creator>
  <cp:lastModifiedBy>Stephanie Hellmer</cp:lastModifiedBy>
  <cp:revision>8</cp:revision>
  <cp:lastPrinted>2018-12-06T21:43:00Z</cp:lastPrinted>
  <dcterms:created xsi:type="dcterms:W3CDTF">2018-06-18T00:19:00Z</dcterms:created>
  <dcterms:modified xsi:type="dcterms:W3CDTF">2018-12-06T21:44:00Z</dcterms:modified>
</cp:coreProperties>
</file>