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4153"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132"/>
        <w:gridCol w:w="2825"/>
        <w:gridCol w:w="2735"/>
        <w:gridCol w:w="2735"/>
        <w:gridCol w:w="2735"/>
        <w:gridCol w:w="984"/>
        <w:gridCol w:w="7"/>
      </w:tblGrid>
      <w:tr w:rsidR="005E0999" w:rsidRPr="002C7B35" w14:paraId="12F70674" w14:textId="77777777" w:rsidTr="00433809">
        <w:trPr>
          <w:trHeight w:val="299"/>
          <w:tblHeader/>
        </w:trPr>
        <w:tc>
          <w:tcPr>
            <w:tcW w:w="14153"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F20A8C3" w14:textId="6F00716F" w:rsidR="00B101C1" w:rsidRPr="000D6DC0" w:rsidRDefault="004827C2" w:rsidP="002C7B35">
            <w:pPr>
              <w:pStyle w:val="Body"/>
              <w:keepNext/>
              <w:keepLines/>
              <w:spacing w:after="0" w:line="240" w:lineRule="auto"/>
              <w:ind w:left="360"/>
              <w:jc w:val="center"/>
              <w:outlineLvl w:val="3"/>
              <w:rPr>
                <w:color w:val="auto"/>
                <w:szCs w:val="18"/>
              </w:rPr>
            </w:pPr>
            <w:r w:rsidRPr="000D6DC0">
              <w:rPr>
                <w:rStyle w:val="normaltextrun"/>
                <w:b/>
                <w:bCs/>
                <w:color w:val="auto"/>
                <w:szCs w:val="18"/>
              </w:rPr>
              <w:t>SAY</w:t>
            </w:r>
            <w:r w:rsidR="00D5117E" w:rsidRPr="000D6DC0">
              <w:rPr>
                <w:rStyle w:val="normaltextrun"/>
                <w:b/>
                <w:bCs/>
                <w:color w:val="auto"/>
                <w:szCs w:val="18"/>
              </w:rPr>
              <w:t>D</w:t>
            </w:r>
            <w:r w:rsidRPr="000D6DC0">
              <w:rPr>
                <w:rStyle w:val="normaltextrun"/>
                <w:b/>
                <w:bCs/>
                <w:color w:val="auto"/>
                <w:szCs w:val="18"/>
              </w:rPr>
              <w:t xml:space="preserve"> </w:t>
            </w:r>
            <w:r w:rsidR="00816264" w:rsidRPr="000D6DC0">
              <w:rPr>
                <w:rStyle w:val="normaltextrun"/>
                <w:b/>
                <w:bCs/>
                <w:color w:val="auto"/>
                <w:szCs w:val="18"/>
              </w:rPr>
              <w:t xml:space="preserve">Observation and Assessment </w:t>
            </w:r>
            <w:r w:rsidRPr="000D6DC0">
              <w:rPr>
                <w:rStyle w:val="normaltextrun"/>
                <w:b/>
                <w:bCs/>
                <w:color w:val="auto"/>
                <w:szCs w:val="18"/>
              </w:rPr>
              <w:t>Master Rubric</w:t>
            </w:r>
          </w:p>
        </w:tc>
      </w:tr>
      <w:tr w:rsidR="005E0999" w:rsidRPr="002C7B35" w14:paraId="222F1856" w14:textId="77777777" w:rsidTr="000D6DC0">
        <w:trPr>
          <w:gridAfter w:val="1"/>
          <w:wAfter w:w="7" w:type="dxa"/>
          <w:trHeight w:val="432"/>
          <w:tblHeader/>
        </w:trPr>
        <w:tc>
          <w:tcPr>
            <w:tcW w:w="213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9BF39CD" w14:textId="77777777" w:rsidR="00B101C1" w:rsidRPr="002C7B35" w:rsidRDefault="004827C2" w:rsidP="002C7B35">
            <w:pPr>
              <w:pStyle w:val="Body"/>
              <w:keepNext/>
              <w:keepLines/>
              <w:spacing w:after="0" w:line="240" w:lineRule="auto"/>
              <w:jc w:val="center"/>
              <w:outlineLvl w:val="3"/>
              <w:rPr>
                <w:color w:val="auto"/>
                <w:sz w:val="18"/>
                <w:szCs w:val="18"/>
              </w:rPr>
            </w:pPr>
            <w:r w:rsidRPr="002C7B35">
              <w:rPr>
                <w:rStyle w:val="normaltextrun"/>
                <w:b/>
                <w:bCs/>
                <w:color w:val="auto"/>
                <w:sz w:val="18"/>
                <w:szCs w:val="18"/>
              </w:rPr>
              <w:t>Competency</w:t>
            </w:r>
          </w:p>
        </w:tc>
        <w:tc>
          <w:tcPr>
            <w:tcW w:w="282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8194704" w14:textId="77777777" w:rsidR="00B101C1" w:rsidRPr="002C7B35" w:rsidRDefault="004827C2" w:rsidP="002C7B35">
            <w:pPr>
              <w:pStyle w:val="Body"/>
              <w:keepNext/>
              <w:keepLines/>
              <w:spacing w:after="0" w:line="240" w:lineRule="auto"/>
              <w:jc w:val="center"/>
              <w:outlineLvl w:val="3"/>
              <w:rPr>
                <w:color w:val="auto"/>
                <w:sz w:val="18"/>
                <w:szCs w:val="18"/>
              </w:rPr>
            </w:pPr>
            <w:r w:rsidRPr="002C7B35">
              <w:rPr>
                <w:rStyle w:val="normaltextrun"/>
                <w:b/>
                <w:bCs/>
                <w:color w:val="auto"/>
                <w:sz w:val="18"/>
                <w:szCs w:val="18"/>
              </w:rPr>
              <w:t>Distinguished</w:t>
            </w:r>
          </w:p>
        </w:tc>
        <w:tc>
          <w:tcPr>
            <w:tcW w:w="273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CC61A40" w14:textId="77777777" w:rsidR="00B101C1" w:rsidRPr="002C7B35" w:rsidRDefault="004827C2" w:rsidP="002C7B35">
            <w:pPr>
              <w:pStyle w:val="Body"/>
              <w:keepNext/>
              <w:keepLines/>
              <w:spacing w:after="0" w:line="240" w:lineRule="auto"/>
              <w:jc w:val="center"/>
              <w:outlineLvl w:val="3"/>
              <w:rPr>
                <w:color w:val="auto"/>
                <w:sz w:val="18"/>
                <w:szCs w:val="18"/>
              </w:rPr>
            </w:pPr>
            <w:r w:rsidRPr="002C7B35">
              <w:rPr>
                <w:rStyle w:val="normaltextrun"/>
                <w:b/>
                <w:bCs/>
                <w:color w:val="auto"/>
                <w:sz w:val="18"/>
                <w:szCs w:val="18"/>
              </w:rPr>
              <w:t>Proficient</w:t>
            </w:r>
          </w:p>
        </w:tc>
        <w:tc>
          <w:tcPr>
            <w:tcW w:w="273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6E9F321" w14:textId="77777777" w:rsidR="00B101C1" w:rsidRPr="002C7B35" w:rsidRDefault="004827C2" w:rsidP="002C7B35">
            <w:pPr>
              <w:pStyle w:val="Body"/>
              <w:keepNext/>
              <w:keepLines/>
              <w:spacing w:after="0" w:line="240" w:lineRule="auto"/>
              <w:jc w:val="center"/>
              <w:outlineLvl w:val="3"/>
              <w:rPr>
                <w:color w:val="auto"/>
                <w:sz w:val="18"/>
                <w:szCs w:val="18"/>
              </w:rPr>
            </w:pPr>
            <w:r w:rsidRPr="002C7B35">
              <w:rPr>
                <w:rStyle w:val="normaltextrun"/>
                <w:b/>
                <w:bCs/>
                <w:color w:val="auto"/>
                <w:sz w:val="18"/>
                <w:szCs w:val="18"/>
              </w:rPr>
              <w:t>Needs Improvement</w:t>
            </w:r>
          </w:p>
        </w:tc>
        <w:tc>
          <w:tcPr>
            <w:tcW w:w="273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820DF6D" w14:textId="77777777" w:rsidR="00B101C1" w:rsidRPr="002C7B35" w:rsidRDefault="004827C2" w:rsidP="002C7B35">
            <w:pPr>
              <w:pStyle w:val="Body"/>
              <w:keepNext/>
              <w:keepLines/>
              <w:spacing w:after="0" w:line="240" w:lineRule="auto"/>
              <w:jc w:val="center"/>
              <w:outlineLvl w:val="3"/>
              <w:rPr>
                <w:color w:val="auto"/>
                <w:sz w:val="18"/>
                <w:szCs w:val="18"/>
              </w:rPr>
            </w:pPr>
            <w:r w:rsidRPr="002C7B35">
              <w:rPr>
                <w:rStyle w:val="normaltextrun"/>
                <w:b/>
                <w:bCs/>
                <w:color w:val="auto"/>
                <w:sz w:val="18"/>
                <w:szCs w:val="18"/>
              </w:rPr>
              <w:t>U</w:t>
            </w:r>
            <w:bookmarkStart w:id="0" w:name="_GoBack"/>
            <w:bookmarkEnd w:id="0"/>
            <w:r w:rsidRPr="002C7B35">
              <w:rPr>
                <w:rStyle w:val="normaltextrun"/>
                <w:b/>
                <w:bCs/>
                <w:color w:val="auto"/>
                <w:sz w:val="18"/>
                <w:szCs w:val="18"/>
              </w:rPr>
              <w:t>nsatisfactory</w:t>
            </w:r>
          </w:p>
        </w:tc>
        <w:tc>
          <w:tcPr>
            <w:tcW w:w="98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0283969" w14:textId="3BD45BEE" w:rsidR="00B101C1" w:rsidRPr="002C7B35" w:rsidRDefault="004827C2" w:rsidP="002C7B35">
            <w:pPr>
              <w:pStyle w:val="Body"/>
              <w:keepNext/>
              <w:keepLines/>
              <w:spacing w:after="0" w:line="240" w:lineRule="auto"/>
              <w:jc w:val="center"/>
              <w:outlineLvl w:val="3"/>
              <w:rPr>
                <w:color w:val="auto"/>
                <w:sz w:val="18"/>
                <w:szCs w:val="18"/>
              </w:rPr>
            </w:pPr>
            <w:r w:rsidRPr="002C7B35">
              <w:rPr>
                <w:rStyle w:val="normaltextrun"/>
                <w:b/>
                <w:bCs/>
                <w:color w:val="auto"/>
                <w:sz w:val="18"/>
                <w:szCs w:val="18"/>
              </w:rPr>
              <w:t>Unable to Asses</w:t>
            </w:r>
            <w:r w:rsidR="00D12577" w:rsidRPr="002C7B35">
              <w:rPr>
                <w:rStyle w:val="normaltextrun"/>
                <w:b/>
                <w:bCs/>
                <w:color w:val="auto"/>
                <w:sz w:val="18"/>
                <w:szCs w:val="18"/>
              </w:rPr>
              <w:t>s</w:t>
            </w:r>
          </w:p>
        </w:tc>
      </w:tr>
      <w:tr w:rsidR="005E0999" w:rsidRPr="002C7B35" w14:paraId="4C854675" w14:textId="77777777" w:rsidTr="000D6DC0">
        <w:tblPrEx>
          <w:shd w:val="clear" w:color="auto" w:fill="CED7E7"/>
        </w:tblPrEx>
        <w:trPr>
          <w:gridAfter w:val="1"/>
          <w:wAfter w:w="7" w:type="dxa"/>
          <w:trHeight w:val="2644"/>
        </w:trPr>
        <w:tc>
          <w:tcPr>
            <w:tcW w:w="213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D6AD8FA" w14:textId="77777777" w:rsidR="009878F9" w:rsidRPr="002C7B35" w:rsidRDefault="004827C2" w:rsidP="002C7B35">
            <w:pPr>
              <w:pStyle w:val="paragraph"/>
              <w:keepNext/>
              <w:keepLines/>
              <w:spacing w:before="0" w:after="0"/>
              <w:outlineLvl w:val="3"/>
              <w:rPr>
                <w:rFonts w:ascii="Calibri" w:hAnsi="Calibri" w:cs="Times New Roman"/>
                <w:color w:val="auto"/>
                <w:sz w:val="18"/>
                <w:szCs w:val="18"/>
              </w:rPr>
            </w:pPr>
            <w:r w:rsidRPr="002C7B35">
              <w:rPr>
                <w:rFonts w:ascii="Calibri" w:hAnsi="Calibri" w:cs="Times New Roman"/>
                <w:b/>
                <w:color w:val="auto"/>
                <w:sz w:val="18"/>
                <w:szCs w:val="18"/>
                <w:u w:val="thick"/>
              </w:rPr>
              <w:t>SAYD OA1:</w:t>
            </w:r>
            <w:r w:rsidRPr="002C7B35">
              <w:rPr>
                <w:rFonts w:ascii="Calibri" w:hAnsi="Calibri" w:cs="Times New Roman"/>
                <w:color w:val="auto"/>
                <w:sz w:val="18"/>
                <w:szCs w:val="18"/>
              </w:rPr>
              <w:t xml:space="preserve"> Describes evidence-based practices for SAY observation, assessment, and reporting.</w:t>
            </w:r>
          </w:p>
          <w:p w14:paraId="6712D70B" w14:textId="77777777" w:rsidR="009878F9" w:rsidRPr="002C7B35" w:rsidRDefault="009878F9" w:rsidP="002C7B35">
            <w:pPr>
              <w:pStyle w:val="paragraph"/>
              <w:keepNext/>
              <w:keepLines/>
              <w:spacing w:before="0" w:after="0"/>
              <w:outlineLvl w:val="3"/>
              <w:rPr>
                <w:rFonts w:ascii="Calibri" w:hAnsi="Calibri" w:cs="Times New Roman"/>
                <w:color w:val="auto"/>
                <w:sz w:val="18"/>
                <w:szCs w:val="18"/>
              </w:rPr>
            </w:pPr>
          </w:p>
          <w:p w14:paraId="4BB1CFC3" w14:textId="751FBB8C" w:rsidR="00D5117E" w:rsidRPr="002C7B35" w:rsidRDefault="00D5117E" w:rsidP="002C7B35">
            <w:pPr>
              <w:pStyle w:val="paragraph"/>
              <w:keepNext/>
              <w:keepLines/>
              <w:spacing w:before="0" w:after="0"/>
              <w:outlineLvl w:val="3"/>
              <w:rPr>
                <w:rStyle w:val="normaltextrun"/>
                <w:rFonts w:ascii="Calibri" w:hAnsi="Calibri"/>
                <w:bCs/>
                <w:color w:val="auto"/>
                <w:sz w:val="18"/>
                <w:szCs w:val="18"/>
              </w:rPr>
            </w:pPr>
          </w:p>
        </w:tc>
        <w:tc>
          <w:tcPr>
            <w:tcW w:w="282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FCA5673" w14:textId="77777777" w:rsidR="00074E81" w:rsidRPr="002C7B35" w:rsidRDefault="004827C2" w:rsidP="002C7B35">
            <w:pPr>
              <w:rPr>
                <w:rFonts w:ascii="Calibri" w:hAnsi="Calibri"/>
                <w:sz w:val="18"/>
                <w:szCs w:val="18"/>
              </w:rPr>
            </w:pPr>
            <w:r w:rsidRPr="002C7B35">
              <w:rPr>
                <w:rFonts w:ascii="Calibri" w:hAnsi="Calibri"/>
                <w:sz w:val="18"/>
                <w:szCs w:val="18"/>
              </w:rPr>
              <w:t xml:space="preserve">Defines and gives examples of developmentally appropriate observation strategies and authentic assessment in settings dedicated to school-age and youth. </w:t>
            </w:r>
          </w:p>
          <w:p w14:paraId="30633DBD" w14:textId="77777777" w:rsidR="00074E81" w:rsidRPr="002C7B35" w:rsidRDefault="00074E81" w:rsidP="002C7B35">
            <w:pPr>
              <w:rPr>
                <w:rFonts w:ascii="Calibri" w:hAnsi="Calibri"/>
                <w:sz w:val="18"/>
                <w:szCs w:val="18"/>
              </w:rPr>
            </w:pPr>
          </w:p>
          <w:p w14:paraId="6A444BD5" w14:textId="77777777" w:rsidR="00074E81" w:rsidRPr="002C7B35" w:rsidRDefault="004827C2" w:rsidP="002C7B35">
            <w:pPr>
              <w:pStyle w:val="Heading9"/>
              <w:spacing w:before="0"/>
              <w:rPr>
                <w:rFonts w:ascii="Calibri" w:hAnsi="Calibri" w:cs="Times New Roman"/>
                <w:i w:val="0"/>
                <w:color w:val="auto"/>
                <w:sz w:val="18"/>
                <w:szCs w:val="18"/>
              </w:rPr>
            </w:pPr>
            <w:r w:rsidRPr="002C7B35">
              <w:rPr>
                <w:rFonts w:ascii="Calibri" w:hAnsi="Calibri" w:cs="Times New Roman"/>
                <w:i w:val="0"/>
                <w:color w:val="auto"/>
                <w:sz w:val="18"/>
                <w:szCs w:val="18"/>
              </w:rPr>
              <w:t xml:space="preserve">Identifies formats for analyzing and/or summarizing observation and assessment information according to the appropriate use of the tool, method, and purpose. </w:t>
            </w:r>
          </w:p>
          <w:p w14:paraId="591E11DB" w14:textId="77777777" w:rsidR="00074E81" w:rsidRPr="002C7B35" w:rsidRDefault="00074E81" w:rsidP="002C7B35">
            <w:pPr>
              <w:rPr>
                <w:rFonts w:ascii="Calibri" w:hAnsi="Calibri"/>
                <w:sz w:val="18"/>
                <w:szCs w:val="18"/>
              </w:rPr>
            </w:pPr>
          </w:p>
          <w:p w14:paraId="57BC25EB" w14:textId="719FD27A" w:rsidR="003233F1" w:rsidRPr="002C7B35" w:rsidRDefault="004827C2" w:rsidP="002C7B35">
            <w:pPr>
              <w:rPr>
                <w:rFonts w:ascii="Calibri" w:hAnsi="Calibri" w:cs="Times"/>
                <w:sz w:val="18"/>
                <w:szCs w:val="18"/>
              </w:rPr>
            </w:pPr>
            <w:r w:rsidRPr="002C7B35">
              <w:rPr>
                <w:rFonts w:ascii="Calibri" w:hAnsi="Calibri"/>
                <w:sz w:val="18"/>
                <w:szCs w:val="18"/>
              </w:rPr>
              <w:t>Describes the legal/ethical procedures (including privacy and confidentiality) and responsibilities for using assessment information including the obligations of being a mandated reporter</w:t>
            </w:r>
          </w:p>
          <w:p w14:paraId="797815AB" w14:textId="77777777" w:rsidR="00074E81" w:rsidRPr="002C7B35" w:rsidRDefault="00074E81" w:rsidP="002C7B35">
            <w:pPr>
              <w:rPr>
                <w:rFonts w:ascii="Calibri" w:hAnsi="Calibri" w:cs="Times"/>
                <w:sz w:val="18"/>
                <w:szCs w:val="18"/>
              </w:rPr>
            </w:pPr>
          </w:p>
          <w:p w14:paraId="7F7C48BF" w14:textId="7C5DD3D2" w:rsidR="00B95711" w:rsidRPr="002C7B35" w:rsidRDefault="004827C2" w:rsidP="002C7B35">
            <w:pPr>
              <w:rPr>
                <w:rFonts w:ascii="Calibri" w:hAnsi="Calibri" w:cs="Times"/>
                <w:sz w:val="18"/>
                <w:szCs w:val="18"/>
              </w:rPr>
            </w:pPr>
            <w:r w:rsidRPr="002C7B35">
              <w:rPr>
                <w:rFonts w:ascii="Calibri" w:hAnsi="Calibri" w:cs="Times"/>
                <w:sz w:val="18"/>
                <w:szCs w:val="18"/>
              </w:rPr>
              <w:t xml:space="preserve">Uses research to justify </w:t>
            </w:r>
            <w:r w:rsidR="00074E81" w:rsidRPr="002C7B35">
              <w:rPr>
                <w:rFonts w:ascii="Calibri" w:hAnsi="Calibri" w:cs="Times"/>
                <w:sz w:val="18"/>
                <w:szCs w:val="18"/>
              </w:rPr>
              <w:t>observation, assessment, and reporting strategies utilized.</w:t>
            </w:r>
          </w:p>
        </w:tc>
        <w:tc>
          <w:tcPr>
            <w:tcW w:w="273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B0F0E68" w14:textId="77777777" w:rsidR="009878F9" w:rsidRPr="002C7B35" w:rsidRDefault="004827C2" w:rsidP="002C7B35">
            <w:pPr>
              <w:rPr>
                <w:rFonts w:ascii="Calibri" w:hAnsi="Calibri"/>
                <w:sz w:val="18"/>
                <w:szCs w:val="18"/>
              </w:rPr>
            </w:pPr>
            <w:r w:rsidRPr="002C7B35">
              <w:rPr>
                <w:rFonts w:ascii="Calibri" w:hAnsi="Calibri"/>
                <w:sz w:val="18"/>
                <w:szCs w:val="18"/>
              </w:rPr>
              <w:t xml:space="preserve">Defines, and gives examples of, developmentally, contextually, culturally, and linguistically appropriate observation strategies and authentic assessment in settings dedicated to school-age and youth. </w:t>
            </w:r>
          </w:p>
          <w:p w14:paraId="4BA87B81" w14:textId="77777777" w:rsidR="009878F9" w:rsidRPr="002C7B35" w:rsidRDefault="009878F9" w:rsidP="002C7B35">
            <w:pPr>
              <w:rPr>
                <w:rFonts w:ascii="Calibri" w:hAnsi="Calibri"/>
                <w:sz w:val="18"/>
                <w:szCs w:val="18"/>
              </w:rPr>
            </w:pPr>
          </w:p>
          <w:p w14:paraId="1996E7E5" w14:textId="77777777" w:rsidR="009878F9" w:rsidRPr="002C7B35" w:rsidRDefault="004827C2" w:rsidP="002C7B35">
            <w:pPr>
              <w:pStyle w:val="Heading9"/>
              <w:spacing w:before="0"/>
              <w:rPr>
                <w:rFonts w:ascii="Calibri" w:hAnsi="Calibri" w:cs="Times New Roman"/>
                <w:i w:val="0"/>
                <w:color w:val="auto"/>
                <w:sz w:val="18"/>
                <w:szCs w:val="18"/>
              </w:rPr>
            </w:pPr>
            <w:r w:rsidRPr="002C7B35">
              <w:rPr>
                <w:rFonts w:ascii="Calibri" w:hAnsi="Calibri" w:cs="Times New Roman"/>
                <w:i w:val="0"/>
                <w:color w:val="auto"/>
                <w:sz w:val="18"/>
                <w:szCs w:val="18"/>
              </w:rPr>
              <w:t>Identifies formats for analyzing and summarizing observation and assessment information according to the appropriate use of the tool, method, and purpose to inform interactions and program development.</w:t>
            </w:r>
          </w:p>
          <w:p w14:paraId="4D4B0279" w14:textId="77777777" w:rsidR="009878F9" w:rsidRPr="002C7B35" w:rsidRDefault="009878F9" w:rsidP="002C7B35">
            <w:pPr>
              <w:rPr>
                <w:rFonts w:ascii="Calibri" w:hAnsi="Calibri"/>
                <w:sz w:val="18"/>
                <w:szCs w:val="18"/>
              </w:rPr>
            </w:pPr>
          </w:p>
          <w:p w14:paraId="5DFFD094" w14:textId="1A435CA1" w:rsidR="00925D78" w:rsidRPr="002C7B35" w:rsidRDefault="004827C2" w:rsidP="002C7B35">
            <w:pPr>
              <w:rPr>
                <w:rFonts w:ascii="Calibri" w:hAnsi="Calibri"/>
                <w:sz w:val="18"/>
                <w:szCs w:val="18"/>
              </w:rPr>
            </w:pPr>
            <w:r w:rsidRPr="002C7B35">
              <w:rPr>
                <w:rFonts w:ascii="Calibri" w:hAnsi="Calibri"/>
                <w:sz w:val="18"/>
                <w:szCs w:val="18"/>
              </w:rPr>
              <w:t>Describes the legal/ethical procedures (including privacy and confidentiality) and responsibilities for using assessment information to report situations for school-age and youth who are struggling or in distress, including the obligations of being a mandated reporter.</w:t>
            </w:r>
          </w:p>
        </w:tc>
        <w:tc>
          <w:tcPr>
            <w:tcW w:w="273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AF0BE2D" w14:textId="13452C2A" w:rsidR="00C63D33" w:rsidRPr="002C7B35" w:rsidRDefault="004827C2" w:rsidP="002C7B35">
            <w:pPr>
              <w:rPr>
                <w:rFonts w:ascii="Calibri" w:hAnsi="Calibri"/>
                <w:sz w:val="18"/>
                <w:szCs w:val="18"/>
              </w:rPr>
            </w:pPr>
            <w:r w:rsidRPr="002C7B35">
              <w:rPr>
                <w:rFonts w:ascii="Calibri" w:hAnsi="Calibri"/>
                <w:sz w:val="18"/>
                <w:szCs w:val="18"/>
              </w:rPr>
              <w:t xml:space="preserve">Defines </w:t>
            </w:r>
            <w:r w:rsidR="00074E81" w:rsidRPr="002C7B35">
              <w:rPr>
                <w:rFonts w:ascii="Calibri" w:hAnsi="Calibri"/>
                <w:sz w:val="18"/>
                <w:szCs w:val="18"/>
              </w:rPr>
              <w:t xml:space="preserve">and gives examples of </w:t>
            </w:r>
            <w:r w:rsidRPr="002C7B35">
              <w:rPr>
                <w:rFonts w:ascii="Calibri" w:hAnsi="Calibri"/>
                <w:sz w:val="18"/>
                <w:szCs w:val="18"/>
              </w:rPr>
              <w:t xml:space="preserve">developmentally appropriate observation strategies and authentic assessment in settings dedicated to school-age and youth. </w:t>
            </w:r>
          </w:p>
          <w:p w14:paraId="10BCA5D5" w14:textId="77777777" w:rsidR="00C63D33" w:rsidRPr="002C7B35" w:rsidRDefault="00C63D33" w:rsidP="002C7B35">
            <w:pPr>
              <w:rPr>
                <w:rFonts w:ascii="Calibri" w:hAnsi="Calibri"/>
                <w:sz w:val="18"/>
                <w:szCs w:val="18"/>
              </w:rPr>
            </w:pPr>
          </w:p>
          <w:p w14:paraId="30329BEB" w14:textId="5BDF70D8" w:rsidR="00C63D33" w:rsidRPr="002C7B35" w:rsidRDefault="004827C2" w:rsidP="002C7B35">
            <w:pPr>
              <w:pStyle w:val="Heading9"/>
              <w:spacing w:before="0"/>
              <w:rPr>
                <w:rFonts w:ascii="Calibri" w:hAnsi="Calibri" w:cs="Times New Roman"/>
                <w:i w:val="0"/>
                <w:color w:val="auto"/>
                <w:sz w:val="18"/>
                <w:szCs w:val="18"/>
              </w:rPr>
            </w:pPr>
            <w:r w:rsidRPr="002C7B35">
              <w:rPr>
                <w:rFonts w:ascii="Calibri" w:hAnsi="Calibri" w:cs="Times New Roman"/>
                <w:i w:val="0"/>
                <w:color w:val="auto"/>
                <w:sz w:val="18"/>
                <w:szCs w:val="18"/>
              </w:rPr>
              <w:t>Identifies formats for analyzing and</w:t>
            </w:r>
            <w:r w:rsidR="00074E81" w:rsidRPr="002C7B35">
              <w:rPr>
                <w:rFonts w:ascii="Calibri" w:hAnsi="Calibri" w:cs="Times New Roman"/>
                <w:i w:val="0"/>
                <w:color w:val="auto"/>
                <w:sz w:val="18"/>
                <w:szCs w:val="18"/>
              </w:rPr>
              <w:t>/or</w:t>
            </w:r>
            <w:r w:rsidRPr="002C7B35">
              <w:rPr>
                <w:rFonts w:ascii="Calibri" w:hAnsi="Calibri" w:cs="Times New Roman"/>
                <w:i w:val="0"/>
                <w:color w:val="auto"/>
                <w:sz w:val="18"/>
                <w:szCs w:val="18"/>
              </w:rPr>
              <w:t xml:space="preserve"> summarizing observation and assessment information according to the appropriate use of the tool, method, and purpose</w:t>
            </w:r>
            <w:r w:rsidR="00074E81" w:rsidRPr="002C7B35">
              <w:rPr>
                <w:rFonts w:ascii="Calibri" w:hAnsi="Calibri" w:cs="Times New Roman"/>
                <w:i w:val="0"/>
                <w:color w:val="auto"/>
                <w:sz w:val="18"/>
                <w:szCs w:val="18"/>
              </w:rPr>
              <w:t>.</w:t>
            </w:r>
            <w:r w:rsidRPr="002C7B35">
              <w:rPr>
                <w:rFonts w:ascii="Calibri" w:hAnsi="Calibri" w:cs="Times New Roman"/>
                <w:i w:val="0"/>
                <w:color w:val="auto"/>
                <w:sz w:val="18"/>
                <w:szCs w:val="18"/>
              </w:rPr>
              <w:t xml:space="preserve"> </w:t>
            </w:r>
          </w:p>
          <w:p w14:paraId="20946169" w14:textId="77777777" w:rsidR="00C63D33" w:rsidRPr="002C7B35" w:rsidRDefault="00C63D33" w:rsidP="002C7B35">
            <w:pPr>
              <w:rPr>
                <w:rFonts w:ascii="Calibri" w:hAnsi="Calibri"/>
                <w:sz w:val="18"/>
                <w:szCs w:val="18"/>
              </w:rPr>
            </w:pPr>
          </w:p>
          <w:p w14:paraId="7769C737" w14:textId="25F8E84F" w:rsidR="00C63D33" w:rsidRPr="002C7B35" w:rsidRDefault="004827C2" w:rsidP="002C7B35">
            <w:pPr>
              <w:rPr>
                <w:rFonts w:ascii="Calibri" w:hAnsi="Calibri"/>
                <w:sz w:val="18"/>
                <w:szCs w:val="18"/>
              </w:rPr>
            </w:pPr>
            <w:r w:rsidRPr="002C7B35">
              <w:rPr>
                <w:rFonts w:ascii="Calibri" w:hAnsi="Calibri"/>
                <w:sz w:val="18"/>
                <w:szCs w:val="18"/>
              </w:rPr>
              <w:t>Describes the legal/ethical procedures (including privacy and confidentiality) and responsibilities for using assessment information including the obligations of being a mandated reporter.</w:t>
            </w:r>
          </w:p>
          <w:p w14:paraId="39F1AE15" w14:textId="071A580F" w:rsidR="00925D78" w:rsidRPr="002C7B35" w:rsidRDefault="00925D78" w:rsidP="002C7B35">
            <w:pPr>
              <w:rPr>
                <w:rFonts w:ascii="Calibri" w:hAnsi="Calibri" w:cs="Times"/>
                <w:sz w:val="18"/>
                <w:szCs w:val="18"/>
              </w:rPr>
            </w:pPr>
          </w:p>
        </w:tc>
        <w:tc>
          <w:tcPr>
            <w:tcW w:w="273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2F9A349" w14:textId="47FD5B8E" w:rsidR="00B95711" w:rsidRPr="002C7B35" w:rsidRDefault="004827C2" w:rsidP="002C7B35">
            <w:pPr>
              <w:rPr>
                <w:rFonts w:ascii="Calibri" w:hAnsi="Calibri" w:cs="Times"/>
                <w:sz w:val="18"/>
                <w:szCs w:val="18"/>
              </w:rPr>
            </w:pPr>
            <w:r w:rsidRPr="002C7B35">
              <w:rPr>
                <w:rFonts w:ascii="Calibri" w:hAnsi="Calibri"/>
                <w:sz w:val="18"/>
                <w:szCs w:val="18"/>
              </w:rPr>
              <w:t>Identifies inappropriate observation strategies, authentic assessment, or screening and assessment indicators,</w:t>
            </w:r>
            <w:r w:rsidRPr="002C7B35">
              <w:rPr>
                <w:rFonts w:ascii="Calibri" w:hAnsi="Calibri"/>
                <w:i/>
                <w:sz w:val="18"/>
                <w:szCs w:val="18"/>
              </w:rPr>
              <w:t xml:space="preserve"> </w:t>
            </w:r>
            <w:r w:rsidRPr="002C7B35">
              <w:rPr>
                <w:rFonts w:ascii="Calibri" w:hAnsi="Calibri"/>
                <w:sz w:val="18"/>
                <w:szCs w:val="18"/>
              </w:rPr>
              <w:t>tools, and procedures.</w:t>
            </w:r>
          </w:p>
          <w:p w14:paraId="5DF9FFA2" w14:textId="77777777" w:rsidR="00B95711" w:rsidRPr="002C7B35" w:rsidRDefault="00B95711" w:rsidP="002C7B35">
            <w:pPr>
              <w:rPr>
                <w:rFonts w:ascii="Calibri" w:hAnsi="Calibri"/>
                <w:sz w:val="18"/>
                <w:szCs w:val="18"/>
              </w:rPr>
            </w:pPr>
          </w:p>
          <w:p w14:paraId="158B9CE4" w14:textId="1FD6EEB5" w:rsidR="00074E81" w:rsidRPr="002C7B35" w:rsidRDefault="004827C2" w:rsidP="002C7B35">
            <w:pPr>
              <w:pStyle w:val="Heading9"/>
              <w:spacing w:before="0"/>
              <w:rPr>
                <w:rFonts w:ascii="Calibri" w:hAnsi="Calibri" w:cs="Times New Roman"/>
                <w:i w:val="0"/>
                <w:color w:val="auto"/>
                <w:sz w:val="18"/>
                <w:szCs w:val="18"/>
              </w:rPr>
            </w:pPr>
            <w:r w:rsidRPr="002C7B35">
              <w:rPr>
                <w:rFonts w:ascii="Calibri" w:hAnsi="Calibri" w:cs="Times New Roman"/>
                <w:i w:val="0"/>
                <w:color w:val="auto"/>
                <w:sz w:val="18"/>
                <w:szCs w:val="18"/>
              </w:rPr>
              <w:t xml:space="preserve">Identifies formats for analyzing and/or summarizing observation and assessment information that does not accurately reflect appropriate use of the tool, method, and purpose. </w:t>
            </w:r>
          </w:p>
          <w:p w14:paraId="51081552" w14:textId="77777777" w:rsidR="00B95711" w:rsidRPr="002C7B35" w:rsidRDefault="00B95711" w:rsidP="002C7B35">
            <w:pPr>
              <w:pStyle w:val="Heading9"/>
              <w:spacing w:before="0"/>
              <w:rPr>
                <w:rFonts w:ascii="Calibri" w:hAnsi="Calibri" w:cs="Times New Roman"/>
                <w:i w:val="0"/>
                <w:color w:val="auto"/>
                <w:sz w:val="18"/>
                <w:szCs w:val="18"/>
              </w:rPr>
            </w:pPr>
          </w:p>
          <w:p w14:paraId="3E26C454" w14:textId="78A96C9E" w:rsidR="00B95711" w:rsidRPr="002C7B35" w:rsidRDefault="004827C2" w:rsidP="002C7B35">
            <w:pPr>
              <w:pStyle w:val="Heading9"/>
              <w:spacing w:before="0"/>
              <w:rPr>
                <w:rFonts w:ascii="Calibri" w:hAnsi="Calibri" w:cs="Times New Roman"/>
                <w:i w:val="0"/>
                <w:color w:val="auto"/>
                <w:sz w:val="18"/>
                <w:szCs w:val="18"/>
              </w:rPr>
            </w:pPr>
            <w:r w:rsidRPr="002C7B35">
              <w:rPr>
                <w:rFonts w:ascii="Calibri" w:hAnsi="Calibri" w:cs="Times New Roman"/>
                <w:i w:val="0"/>
                <w:color w:val="auto"/>
                <w:sz w:val="18"/>
                <w:szCs w:val="18"/>
              </w:rPr>
              <w:t xml:space="preserve">Provides </w:t>
            </w:r>
            <w:r w:rsidR="00074E81" w:rsidRPr="002C7B35">
              <w:rPr>
                <w:rFonts w:ascii="Calibri" w:hAnsi="Calibri" w:cs="Times New Roman"/>
                <w:i w:val="0"/>
                <w:color w:val="auto"/>
                <w:sz w:val="18"/>
                <w:szCs w:val="18"/>
              </w:rPr>
              <w:t xml:space="preserve">an </w:t>
            </w:r>
            <w:r w:rsidRPr="002C7B35">
              <w:rPr>
                <w:rFonts w:ascii="Calibri" w:hAnsi="Calibri" w:cs="Times New Roman"/>
                <w:i w:val="0"/>
                <w:color w:val="auto"/>
                <w:sz w:val="18"/>
                <w:szCs w:val="18"/>
              </w:rPr>
              <w:t>inaccurate description of practices associated with being a mandated reporter.</w:t>
            </w:r>
          </w:p>
          <w:p w14:paraId="07B04030" w14:textId="0EA800EE" w:rsidR="00925D78" w:rsidRPr="002C7B35" w:rsidRDefault="00925D78" w:rsidP="002C7B35">
            <w:pPr>
              <w:rPr>
                <w:rFonts w:ascii="Calibri" w:hAnsi="Calibri" w:cs="Times"/>
                <w:sz w:val="18"/>
                <w:szCs w:val="18"/>
              </w:rPr>
            </w:pPr>
          </w:p>
        </w:tc>
        <w:tc>
          <w:tcPr>
            <w:tcW w:w="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F9B1BC6" w14:textId="77777777" w:rsidR="00925D78" w:rsidRPr="002C7B35" w:rsidRDefault="00925D78" w:rsidP="002C7B35">
            <w:pPr>
              <w:rPr>
                <w:rFonts w:ascii="Calibri" w:hAnsi="Calibri"/>
                <w:sz w:val="18"/>
                <w:szCs w:val="18"/>
              </w:rPr>
            </w:pPr>
          </w:p>
        </w:tc>
      </w:tr>
      <w:tr w:rsidR="003F3585" w:rsidRPr="002C7B35" w14:paraId="6BFA1449" w14:textId="77777777" w:rsidTr="000D6DC0">
        <w:tblPrEx>
          <w:shd w:val="clear" w:color="auto" w:fill="CED7E7"/>
        </w:tblPrEx>
        <w:trPr>
          <w:gridAfter w:val="1"/>
          <w:wAfter w:w="7" w:type="dxa"/>
          <w:trHeight w:val="180"/>
        </w:trPr>
        <w:tc>
          <w:tcPr>
            <w:tcW w:w="213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8BA8D8F" w14:textId="2DA524D6" w:rsidR="00D5117E" w:rsidRPr="002C7B35" w:rsidRDefault="004827C2" w:rsidP="002C7B35">
            <w:pPr>
              <w:pStyle w:val="paragraph"/>
              <w:keepNext/>
              <w:keepLines/>
              <w:spacing w:before="0" w:after="0"/>
              <w:outlineLvl w:val="3"/>
              <w:rPr>
                <w:rFonts w:ascii="Calibri" w:hAnsi="Calibri" w:cs="Times New Roman"/>
                <w:color w:val="auto"/>
                <w:sz w:val="18"/>
                <w:szCs w:val="18"/>
              </w:rPr>
            </w:pPr>
            <w:r w:rsidRPr="002C7B35">
              <w:rPr>
                <w:rFonts w:ascii="Calibri" w:hAnsi="Calibri" w:cs="Times New Roman"/>
                <w:b/>
                <w:color w:val="auto"/>
                <w:sz w:val="18"/>
                <w:szCs w:val="18"/>
                <w:u w:val="thick"/>
              </w:rPr>
              <w:t>SAYD OA2</w:t>
            </w:r>
            <w:r w:rsidRPr="002C7B35">
              <w:rPr>
                <w:rFonts w:ascii="Calibri" w:hAnsi="Calibri" w:cs="Times New Roman"/>
                <w:color w:val="auto"/>
                <w:sz w:val="18"/>
                <w:szCs w:val="18"/>
              </w:rPr>
              <w:t>: Identifies appropriate SAY assessment strategies, models, and frameworks reflective of ethical, contextual, and appropriate collaborative data collection and interpretation to support individual and program success.</w:t>
            </w:r>
          </w:p>
          <w:p w14:paraId="7A554D9B" w14:textId="3382EFEC" w:rsidR="00D5117E" w:rsidRPr="002C7B35" w:rsidRDefault="00D5117E" w:rsidP="002C7B35">
            <w:pPr>
              <w:pStyle w:val="paragraph"/>
              <w:keepNext/>
              <w:keepLines/>
              <w:spacing w:before="0" w:after="0"/>
              <w:outlineLvl w:val="3"/>
              <w:rPr>
                <w:rFonts w:ascii="Calibri" w:hAnsi="Calibri" w:cs="Times New Roman"/>
                <w:b/>
                <w:color w:val="auto"/>
                <w:sz w:val="18"/>
                <w:szCs w:val="18"/>
                <w:u w:val="thick"/>
              </w:rPr>
            </w:pPr>
          </w:p>
        </w:tc>
        <w:tc>
          <w:tcPr>
            <w:tcW w:w="282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E2B2048" w14:textId="77777777" w:rsidR="00D2426B" w:rsidRPr="002C7B35" w:rsidRDefault="004827C2" w:rsidP="002C7B35">
            <w:pPr>
              <w:pStyle w:val="Header"/>
              <w:tabs>
                <w:tab w:val="clear" w:pos="4320"/>
                <w:tab w:val="clear" w:pos="8640"/>
                <w:tab w:val="left" w:pos="3379"/>
              </w:tabs>
              <w:rPr>
                <w:rFonts w:ascii="Calibri" w:hAnsi="Calibri"/>
                <w:sz w:val="18"/>
                <w:szCs w:val="18"/>
              </w:rPr>
            </w:pPr>
            <w:r w:rsidRPr="002C7B35">
              <w:rPr>
                <w:rFonts w:ascii="Calibri" w:hAnsi="Calibri"/>
                <w:sz w:val="18"/>
                <w:szCs w:val="18"/>
              </w:rPr>
              <w:t>Identifies strategies for relevant, ethical, contextual, and appropriate data collection and interpretation for programmatic and individual growth.</w:t>
            </w:r>
            <w:r w:rsidRPr="002C7B35">
              <w:rPr>
                <w:rFonts w:ascii="Calibri" w:hAnsi="Calibri"/>
                <w:sz w:val="18"/>
                <w:szCs w:val="18"/>
              </w:rPr>
              <w:br/>
            </w:r>
          </w:p>
          <w:p w14:paraId="278214A4" w14:textId="77777777" w:rsidR="00D2426B" w:rsidRPr="002C7B35" w:rsidRDefault="004827C2" w:rsidP="002C7B35">
            <w:pPr>
              <w:rPr>
                <w:rFonts w:ascii="Calibri" w:hAnsi="Calibri"/>
                <w:sz w:val="18"/>
                <w:szCs w:val="18"/>
              </w:rPr>
            </w:pPr>
            <w:r w:rsidRPr="002C7B35">
              <w:rPr>
                <w:rFonts w:ascii="Calibri" w:hAnsi="Calibri"/>
                <w:sz w:val="18"/>
                <w:szCs w:val="18"/>
              </w:rPr>
              <w:t>Understands and describes the connections between achievement outcomes with the realization of programmatic, educational, and life goals.</w:t>
            </w:r>
          </w:p>
          <w:p w14:paraId="445EB10B" w14:textId="77777777" w:rsidR="00D2426B" w:rsidRPr="002C7B35" w:rsidRDefault="00D2426B" w:rsidP="002C7B35">
            <w:pPr>
              <w:rPr>
                <w:rFonts w:ascii="Calibri" w:hAnsi="Calibri"/>
                <w:sz w:val="18"/>
                <w:szCs w:val="18"/>
              </w:rPr>
            </w:pPr>
          </w:p>
          <w:p w14:paraId="358F1EFB" w14:textId="68AB2669" w:rsidR="00B95711" w:rsidRPr="002C7B35" w:rsidRDefault="004827C2" w:rsidP="002C7B35">
            <w:pPr>
              <w:rPr>
                <w:rFonts w:ascii="Calibri" w:hAnsi="Calibri"/>
                <w:sz w:val="18"/>
                <w:szCs w:val="18"/>
              </w:rPr>
            </w:pPr>
            <w:r w:rsidRPr="002C7B35">
              <w:rPr>
                <w:rFonts w:ascii="Calibri" w:hAnsi="Calibri"/>
                <w:sz w:val="18"/>
                <w:szCs w:val="18"/>
              </w:rPr>
              <w:t xml:space="preserve">Identifies the roles of a variety of team members, including SAY, who contribute to the designation, monitoring of progress, and </w:t>
            </w:r>
            <w:r w:rsidRPr="002C7B35">
              <w:rPr>
                <w:rFonts w:ascii="Calibri" w:hAnsi="Calibri"/>
                <w:sz w:val="18"/>
                <w:szCs w:val="18"/>
              </w:rPr>
              <w:lastRenderedPageBreak/>
              <w:t>achievement of outcomes.</w:t>
            </w:r>
          </w:p>
        </w:tc>
        <w:tc>
          <w:tcPr>
            <w:tcW w:w="273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D1EDF94" w14:textId="77777777" w:rsidR="009878F9" w:rsidRPr="002C7B35" w:rsidRDefault="004827C2" w:rsidP="002C7B35">
            <w:pPr>
              <w:pStyle w:val="Header"/>
              <w:tabs>
                <w:tab w:val="clear" w:pos="4320"/>
                <w:tab w:val="clear" w:pos="8640"/>
                <w:tab w:val="left" w:pos="3379"/>
              </w:tabs>
              <w:rPr>
                <w:rFonts w:ascii="Calibri" w:hAnsi="Calibri"/>
                <w:sz w:val="18"/>
                <w:szCs w:val="18"/>
              </w:rPr>
            </w:pPr>
            <w:r w:rsidRPr="002C7B35">
              <w:rPr>
                <w:rFonts w:ascii="Calibri" w:hAnsi="Calibri"/>
                <w:sz w:val="18"/>
                <w:szCs w:val="18"/>
              </w:rPr>
              <w:lastRenderedPageBreak/>
              <w:t>Identifies strategies for relevant, ethical, contextual, and appropriate data collection and interpretation for programmatic and individual growth.</w:t>
            </w:r>
            <w:r w:rsidRPr="002C7B35">
              <w:rPr>
                <w:rFonts w:ascii="Calibri" w:hAnsi="Calibri"/>
                <w:sz w:val="18"/>
                <w:szCs w:val="18"/>
              </w:rPr>
              <w:br/>
            </w:r>
          </w:p>
          <w:p w14:paraId="6473FD0A" w14:textId="77777777" w:rsidR="009878F9" w:rsidRPr="002C7B35" w:rsidRDefault="004827C2" w:rsidP="002C7B35">
            <w:pPr>
              <w:rPr>
                <w:rFonts w:ascii="Calibri" w:hAnsi="Calibri"/>
                <w:sz w:val="18"/>
                <w:szCs w:val="18"/>
              </w:rPr>
            </w:pPr>
            <w:r w:rsidRPr="002C7B35">
              <w:rPr>
                <w:rFonts w:ascii="Calibri" w:hAnsi="Calibri"/>
                <w:sz w:val="18"/>
                <w:szCs w:val="18"/>
              </w:rPr>
              <w:t>Understands and describes the connections between achievement outcomes with the realization of programmatic, educational, and life goals.</w:t>
            </w:r>
          </w:p>
          <w:p w14:paraId="50BF6563" w14:textId="77777777" w:rsidR="009878F9" w:rsidRPr="002C7B35" w:rsidRDefault="009878F9" w:rsidP="002C7B35">
            <w:pPr>
              <w:rPr>
                <w:rFonts w:ascii="Calibri" w:hAnsi="Calibri"/>
                <w:sz w:val="18"/>
                <w:szCs w:val="18"/>
              </w:rPr>
            </w:pPr>
          </w:p>
          <w:p w14:paraId="4EA45DC5" w14:textId="08ED7F90" w:rsidR="00925D78" w:rsidRPr="002C7B35" w:rsidRDefault="004827C2" w:rsidP="002C7B35">
            <w:pPr>
              <w:rPr>
                <w:rFonts w:ascii="Calibri" w:hAnsi="Calibri"/>
                <w:sz w:val="18"/>
                <w:szCs w:val="18"/>
              </w:rPr>
            </w:pPr>
            <w:r w:rsidRPr="002C7B35">
              <w:rPr>
                <w:rFonts w:ascii="Calibri" w:hAnsi="Calibri"/>
                <w:sz w:val="18"/>
                <w:szCs w:val="18"/>
              </w:rPr>
              <w:t xml:space="preserve">Identifies the roles of a variety of team members, including SAY, who contribute to the designation, monitoring of progress, and </w:t>
            </w:r>
            <w:r w:rsidRPr="002C7B35">
              <w:rPr>
                <w:rFonts w:ascii="Calibri" w:hAnsi="Calibri"/>
                <w:sz w:val="18"/>
                <w:szCs w:val="18"/>
              </w:rPr>
              <w:lastRenderedPageBreak/>
              <w:t>achievement of outcomes.</w:t>
            </w:r>
          </w:p>
        </w:tc>
        <w:tc>
          <w:tcPr>
            <w:tcW w:w="273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D3E1086" w14:textId="01C67B47" w:rsidR="00D2426B" w:rsidRPr="002C7B35" w:rsidRDefault="004827C2" w:rsidP="002C7B35">
            <w:pPr>
              <w:pStyle w:val="Header"/>
              <w:tabs>
                <w:tab w:val="clear" w:pos="4320"/>
                <w:tab w:val="clear" w:pos="8640"/>
                <w:tab w:val="left" w:pos="3379"/>
              </w:tabs>
              <w:rPr>
                <w:rFonts w:ascii="Calibri" w:hAnsi="Calibri"/>
                <w:sz w:val="18"/>
                <w:szCs w:val="18"/>
              </w:rPr>
            </w:pPr>
            <w:r w:rsidRPr="002C7B35">
              <w:rPr>
                <w:rFonts w:ascii="Calibri" w:hAnsi="Calibri"/>
                <w:sz w:val="18"/>
                <w:szCs w:val="18"/>
              </w:rPr>
              <w:lastRenderedPageBreak/>
              <w:t>Identifies strategies for relevant, ethical, contextual, and appropriate data collection.</w:t>
            </w:r>
          </w:p>
          <w:p w14:paraId="3673FEA0" w14:textId="77777777" w:rsidR="00D2426B" w:rsidRPr="002C7B35" w:rsidRDefault="00D2426B" w:rsidP="002C7B35">
            <w:pPr>
              <w:pStyle w:val="Header"/>
              <w:tabs>
                <w:tab w:val="clear" w:pos="4320"/>
                <w:tab w:val="clear" w:pos="8640"/>
                <w:tab w:val="left" w:pos="3379"/>
              </w:tabs>
              <w:rPr>
                <w:rFonts w:ascii="Calibri" w:hAnsi="Calibri"/>
                <w:sz w:val="18"/>
                <w:szCs w:val="18"/>
              </w:rPr>
            </w:pPr>
          </w:p>
          <w:p w14:paraId="3C9B1F55" w14:textId="3251F6E0" w:rsidR="00D2426B" w:rsidRPr="002C7B35" w:rsidRDefault="004827C2" w:rsidP="002C7B35">
            <w:pPr>
              <w:rPr>
                <w:rFonts w:ascii="Calibri" w:hAnsi="Calibri"/>
                <w:sz w:val="18"/>
                <w:szCs w:val="18"/>
              </w:rPr>
            </w:pPr>
            <w:r w:rsidRPr="002C7B35">
              <w:rPr>
                <w:rFonts w:ascii="Calibri" w:hAnsi="Calibri"/>
                <w:sz w:val="18"/>
                <w:szCs w:val="18"/>
              </w:rPr>
              <w:t>Describes achievement outcomes.</w:t>
            </w:r>
          </w:p>
          <w:p w14:paraId="260DCA5C" w14:textId="77777777" w:rsidR="00D2426B" w:rsidRPr="002C7B35" w:rsidRDefault="00D2426B" w:rsidP="002C7B35">
            <w:pPr>
              <w:rPr>
                <w:rFonts w:ascii="Calibri" w:hAnsi="Calibri"/>
                <w:sz w:val="18"/>
                <w:szCs w:val="18"/>
              </w:rPr>
            </w:pPr>
          </w:p>
          <w:p w14:paraId="7A18F406" w14:textId="0D78CDB7" w:rsidR="00D2426B" w:rsidRPr="002C7B35" w:rsidRDefault="004827C2" w:rsidP="002C7B35">
            <w:pPr>
              <w:rPr>
                <w:rFonts w:ascii="Calibri" w:hAnsi="Calibri"/>
                <w:sz w:val="18"/>
                <w:szCs w:val="18"/>
              </w:rPr>
            </w:pPr>
            <w:r w:rsidRPr="002C7B35">
              <w:rPr>
                <w:rFonts w:ascii="Calibri" w:hAnsi="Calibri"/>
                <w:sz w:val="18"/>
                <w:szCs w:val="18"/>
              </w:rPr>
              <w:t>Identifies the roles of a variety of team members.</w:t>
            </w:r>
          </w:p>
          <w:p w14:paraId="12AE3F90" w14:textId="6BFB9256" w:rsidR="00925D78" w:rsidRPr="002C7B35" w:rsidRDefault="00925D78" w:rsidP="002C7B35">
            <w:pPr>
              <w:rPr>
                <w:rFonts w:ascii="Calibri" w:hAnsi="Calibri" w:cs="Times"/>
                <w:sz w:val="18"/>
                <w:szCs w:val="18"/>
              </w:rPr>
            </w:pPr>
          </w:p>
        </w:tc>
        <w:tc>
          <w:tcPr>
            <w:tcW w:w="273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3BE06AC" w14:textId="04239F84" w:rsidR="00D2426B" w:rsidRPr="002C7B35" w:rsidRDefault="004827C2" w:rsidP="002C7B35">
            <w:pPr>
              <w:pStyle w:val="Header"/>
              <w:tabs>
                <w:tab w:val="clear" w:pos="4320"/>
                <w:tab w:val="clear" w:pos="8640"/>
                <w:tab w:val="left" w:pos="3379"/>
              </w:tabs>
              <w:rPr>
                <w:rFonts w:ascii="Calibri" w:hAnsi="Calibri"/>
                <w:sz w:val="18"/>
                <w:szCs w:val="18"/>
              </w:rPr>
            </w:pPr>
            <w:r w:rsidRPr="002C7B35">
              <w:rPr>
                <w:rFonts w:ascii="Calibri" w:hAnsi="Calibri"/>
                <w:sz w:val="18"/>
                <w:szCs w:val="18"/>
              </w:rPr>
              <w:t>Identifies inaccurate data collection strategies.</w:t>
            </w:r>
          </w:p>
          <w:p w14:paraId="6C12D6CA" w14:textId="77777777" w:rsidR="00D2426B" w:rsidRPr="002C7B35" w:rsidRDefault="00D2426B" w:rsidP="002C7B35">
            <w:pPr>
              <w:pStyle w:val="Header"/>
              <w:tabs>
                <w:tab w:val="clear" w:pos="4320"/>
                <w:tab w:val="clear" w:pos="8640"/>
                <w:tab w:val="left" w:pos="3379"/>
              </w:tabs>
              <w:rPr>
                <w:rFonts w:ascii="Calibri" w:hAnsi="Calibri"/>
                <w:sz w:val="18"/>
                <w:szCs w:val="18"/>
              </w:rPr>
            </w:pPr>
          </w:p>
          <w:p w14:paraId="29C6E936" w14:textId="68C6F2F4" w:rsidR="00D2426B" w:rsidRPr="002C7B35" w:rsidRDefault="004827C2" w:rsidP="002C7B35">
            <w:pPr>
              <w:rPr>
                <w:rFonts w:ascii="Calibri" w:hAnsi="Calibri"/>
                <w:sz w:val="18"/>
                <w:szCs w:val="18"/>
              </w:rPr>
            </w:pPr>
            <w:r w:rsidRPr="002C7B35">
              <w:rPr>
                <w:rFonts w:ascii="Calibri" w:hAnsi="Calibri"/>
                <w:sz w:val="18"/>
                <w:szCs w:val="18"/>
              </w:rPr>
              <w:t>Provides an inaccurate description of achievement outcomes.</w:t>
            </w:r>
          </w:p>
          <w:p w14:paraId="4EED90C3" w14:textId="77777777" w:rsidR="00D2426B" w:rsidRPr="002C7B35" w:rsidRDefault="00D2426B" w:rsidP="002C7B35">
            <w:pPr>
              <w:rPr>
                <w:rFonts w:ascii="Calibri" w:hAnsi="Calibri"/>
                <w:sz w:val="18"/>
                <w:szCs w:val="18"/>
              </w:rPr>
            </w:pPr>
          </w:p>
          <w:p w14:paraId="0AD76202" w14:textId="597F19DE" w:rsidR="00D2426B" w:rsidRPr="002C7B35" w:rsidRDefault="004827C2" w:rsidP="002C7B35">
            <w:pPr>
              <w:rPr>
                <w:rFonts w:ascii="Calibri" w:hAnsi="Calibri"/>
                <w:sz w:val="18"/>
                <w:szCs w:val="18"/>
              </w:rPr>
            </w:pPr>
            <w:r w:rsidRPr="002C7B35">
              <w:rPr>
                <w:rFonts w:ascii="Calibri" w:hAnsi="Calibri"/>
                <w:sz w:val="18"/>
                <w:szCs w:val="18"/>
              </w:rPr>
              <w:t>Inaccurately identifies team member roles.</w:t>
            </w:r>
          </w:p>
          <w:p w14:paraId="41C9277E" w14:textId="59D7B816" w:rsidR="00925D78" w:rsidRPr="002C7B35" w:rsidRDefault="00925D78" w:rsidP="002C7B35">
            <w:pPr>
              <w:rPr>
                <w:rFonts w:ascii="Calibri" w:hAnsi="Calibri" w:cs="Times"/>
                <w:sz w:val="18"/>
                <w:szCs w:val="18"/>
              </w:rPr>
            </w:pPr>
          </w:p>
        </w:tc>
        <w:tc>
          <w:tcPr>
            <w:tcW w:w="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CFCDEBE" w14:textId="77777777" w:rsidR="00925D78" w:rsidRPr="002C7B35" w:rsidRDefault="00925D78" w:rsidP="002C7B35">
            <w:pPr>
              <w:rPr>
                <w:rFonts w:ascii="Calibri" w:hAnsi="Calibri"/>
                <w:sz w:val="18"/>
                <w:szCs w:val="18"/>
              </w:rPr>
            </w:pPr>
          </w:p>
        </w:tc>
      </w:tr>
      <w:tr w:rsidR="005E0999" w:rsidRPr="002C7B35" w14:paraId="1A026548" w14:textId="77777777" w:rsidTr="000D6DC0">
        <w:tblPrEx>
          <w:shd w:val="clear" w:color="auto" w:fill="CED7E7"/>
        </w:tblPrEx>
        <w:trPr>
          <w:gridAfter w:val="1"/>
          <w:wAfter w:w="7" w:type="dxa"/>
          <w:trHeight w:val="927"/>
        </w:trPr>
        <w:tc>
          <w:tcPr>
            <w:tcW w:w="213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C811CF0" w14:textId="74A04C6F" w:rsidR="00D5117E" w:rsidRPr="002C7B35" w:rsidRDefault="004827C2" w:rsidP="002C7B35">
            <w:pPr>
              <w:pStyle w:val="paragraph"/>
              <w:keepNext/>
              <w:keepLines/>
              <w:spacing w:before="0" w:after="0"/>
              <w:outlineLvl w:val="3"/>
              <w:rPr>
                <w:rFonts w:ascii="Calibri" w:hAnsi="Calibri" w:cs="Times New Roman"/>
                <w:b/>
                <w:color w:val="auto"/>
                <w:sz w:val="18"/>
                <w:szCs w:val="18"/>
                <w:u w:val="thick"/>
              </w:rPr>
            </w:pPr>
            <w:r w:rsidRPr="002C7B35">
              <w:rPr>
                <w:rFonts w:ascii="Calibri" w:hAnsi="Calibri" w:cs="Times New Roman"/>
                <w:b/>
                <w:color w:val="auto"/>
                <w:sz w:val="18"/>
                <w:szCs w:val="18"/>
                <w:u w:val="thick"/>
              </w:rPr>
              <w:lastRenderedPageBreak/>
              <w:t>SAYD OA3</w:t>
            </w:r>
            <w:r w:rsidRPr="002C7B35">
              <w:rPr>
                <w:rFonts w:ascii="Calibri" w:hAnsi="Calibri" w:cs="Times New Roman"/>
                <w:color w:val="auto"/>
                <w:sz w:val="18"/>
                <w:szCs w:val="18"/>
              </w:rPr>
              <w:t>: Identifies and collaboratively interprets a variety of self-assessment tools and strategies that are developmentally, culturally, and linguistically appropriate for SAY.</w:t>
            </w:r>
          </w:p>
        </w:tc>
        <w:tc>
          <w:tcPr>
            <w:tcW w:w="282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0C93ECD" w14:textId="7AEF75D9" w:rsidR="00F91B5C" w:rsidRPr="002C7B35" w:rsidRDefault="004827C2" w:rsidP="002C7B35">
            <w:pPr>
              <w:pStyle w:val="Header"/>
              <w:tabs>
                <w:tab w:val="clear" w:pos="4320"/>
                <w:tab w:val="clear" w:pos="8640"/>
                <w:tab w:val="left" w:pos="3379"/>
              </w:tabs>
              <w:rPr>
                <w:rFonts w:ascii="Calibri" w:hAnsi="Calibri"/>
                <w:sz w:val="18"/>
                <w:szCs w:val="18"/>
              </w:rPr>
            </w:pPr>
            <w:r w:rsidRPr="002C7B35">
              <w:rPr>
                <w:rFonts w:ascii="Calibri" w:hAnsi="Calibri"/>
                <w:sz w:val="18"/>
                <w:szCs w:val="18"/>
              </w:rPr>
              <w:t>Identifies strategies, models, and frameworks reflective of ethical, contextual, and appropriate data collection and interpretation which supports individual development and learning and program evaluation.</w:t>
            </w:r>
          </w:p>
          <w:p w14:paraId="437AF95E" w14:textId="77777777" w:rsidR="00F91B5C" w:rsidRPr="002C7B35" w:rsidRDefault="00F91B5C" w:rsidP="002C7B35">
            <w:pPr>
              <w:pStyle w:val="Header"/>
              <w:tabs>
                <w:tab w:val="clear" w:pos="4320"/>
                <w:tab w:val="clear" w:pos="8640"/>
                <w:tab w:val="left" w:pos="3379"/>
              </w:tabs>
              <w:rPr>
                <w:rFonts w:ascii="Calibri" w:hAnsi="Calibri"/>
                <w:sz w:val="18"/>
                <w:szCs w:val="18"/>
              </w:rPr>
            </w:pPr>
          </w:p>
          <w:p w14:paraId="7E84EA4E" w14:textId="77777777" w:rsidR="003233F1" w:rsidRPr="002C7B35" w:rsidRDefault="004827C2" w:rsidP="002C7B35">
            <w:pPr>
              <w:rPr>
                <w:rFonts w:ascii="Calibri" w:hAnsi="Calibri"/>
                <w:sz w:val="18"/>
                <w:szCs w:val="18"/>
              </w:rPr>
            </w:pPr>
            <w:r w:rsidRPr="002C7B35">
              <w:rPr>
                <w:rFonts w:ascii="Calibri" w:hAnsi="Calibri"/>
                <w:sz w:val="18"/>
                <w:szCs w:val="18"/>
              </w:rPr>
              <w:t>Identifies the roles of a variety of team members, including SAY, who contribute to the designation, monitoring of progress, and achievement of outcomes.</w:t>
            </w:r>
          </w:p>
          <w:p w14:paraId="4C1D9DA2" w14:textId="77777777" w:rsidR="00F91B5C" w:rsidRPr="002C7B35" w:rsidRDefault="00F91B5C" w:rsidP="002C7B35">
            <w:pPr>
              <w:rPr>
                <w:rFonts w:ascii="Calibri" w:hAnsi="Calibri"/>
                <w:sz w:val="18"/>
                <w:szCs w:val="18"/>
              </w:rPr>
            </w:pPr>
          </w:p>
          <w:p w14:paraId="503FDC5B" w14:textId="2E6E5100" w:rsidR="00F91B5C" w:rsidRPr="002C7B35" w:rsidRDefault="004827C2" w:rsidP="002C7B35">
            <w:pPr>
              <w:rPr>
                <w:rFonts w:ascii="Calibri" w:hAnsi="Calibri" w:cs="Times"/>
                <w:sz w:val="18"/>
                <w:szCs w:val="18"/>
              </w:rPr>
            </w:pPr>
            <w:r w:rsidRPr="002C7B35">
              <w:rPr>
                <w:rFonts w:ascii="Calibri" w:hAnsi="Calibri" w:cs="Times"/>
                <w:sz w:val="18"/>
                <w:szCs w:val="18"/>
              </w:rPr>
              <w:t xml:space="preserve">Uses research to </w:t>
            </w:r>
            <w:r w:rsidR="00D2426B" w:rsidRPr="002C7B35">
              <w:rPr>
                <w:rFonts w:ascii="Calibri" w:hAnsi="Calibri"/>
                <w:sz w:val="18"/>
                <w:szCs w:val="18"/>
              </w:rPr>
              <w:t xml:space="preserve">support strategy identification and interpretation. </w:t>
            </w:r>
          </w:p>
        </w:tc>
        <w:tc>
          <w:tcPr>
            <w:tcW w:w="273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F4A62D1" w14:textId="77777777" w:rsidR="009878F9" w:rsidRPr="002C7B35" w:rsidRDefault="004827C2" w:rsidP="002C7B35">
            <w:pPr>
              <w:rPr>
                <w:rFonts w:ascii="Calibri" w:hAnsi="Calibri"/>
                <w:sz w:val="18"/>
                <w:szCs w:val="18"/>
              </w:rPr>
            </w:pPr>
            <w:r w:rsidRPr="002C7B35">
              <w:rPr>
                <w:rFonts w:ascii="Calibri" w:hAnsi="Calibri"/>
                <w:sz w:val="18"/>
                <w:szCs w:val="18"/>
              </w:rPr>
              <w:t>Identifies a variety of self-assessment tools and strategies that are developmentally, culturally, and linguistically appropriate for school-age and youth (e.g., learning style inventories, leadership assessments, asset identification, formal and informal rubrics, and peer evaluation).</w:t>
            </w:r>
          </w:p>
          <w:p w14:paraId="23BDCA56" w14:textId="77777777" w:rsidR="009878F9" w:rsidRPr="002C7B35" w:rsidRDefault="009878F9" w:rsidP="002C7B35">
            <w:pPr>
              <w:pStyle w:val="ListParagraph"/>
              <w:spacing w:after="0" w:line="240" w:lineRule="auto"/>
              <w:ind w:left="447"/>
              <w:rPr>
                <w:rFonts w:ascii="Calibri" w:hAnsi="Calibri"/>
                <w:sz w:val="18"/>
                <w:szCs w:val="18"/>
              </w:rPr>
            </w:pPr>
          </w:p>
          <w:p w14:paraId="430819FC" w14:textId="77777777" w:rsidR="009878F9" w:rsidRPr="002C7B35" w:rsidRDefault="004827C2" w:rsidP="002C7B35">
            <w:pPr>
              <w:rPr>
                <w:rFonts w:ascii="Calibri" w:hAnsi="Calibri"/>
                <w:sz w:val="18"/>
                <w:szCs w:val="18"/>
              </w:rPr>
            </w:pPr>
            <w:r w:rsidRPr="002C7B35">
              <w:rPr>
                <w:rFonts w:ascii="Calibri" w:hAnsi="Calibri"/>
                <w:sz w:val="18"/>
                <w:szCs w:val="18"/>
              </w:rPr>
              <w:t>Consults with school-age and youth to interpret self-assessment results.</w:t>
            </w:r>
          </w:p>
          <w:p w14:paraId="28D9C319" w14:textId="77777777" w:rsidR="009878F9" w:rsidRPr="002C7B35" w:rsidRDefault="009878F9" w:rsidP="002C7B35">
            <w:pPr>
              <w:pStyle w:val="ListParagraph"/>
              <w:spacing w:after="0" w:line="240" w:lineRule="auto"/>
              <w:ind w:left="440"/>
              <w:rPr>
                <w:rFonts w:ascii="Calibri" w:hAnsi="Calibri" w:cs="Times New Roman"/>
                <w:sz w:val="18"/>
                <w:szCs w:val="18"/>
              </w:rPr>
            </w:pPr>
          </w:p>
          <w:p w14:paraId="3CF57F9A" w14:textId="19B7E7F5" w:rsidR="00696078" w:rsidRPr="002C7B35" w:rsidRDefault="00696078" w:rsidP="002C7B35">
            <w:pPr>
              <w:rPr>
                <w:rFonts w:ascii="Calibri" w:hAnsi="Calibri"/>
                <w:sz w:val="18"/>
                <w:szCs w:val="18"/>
              </w:rPr>
            </w:pPr>
          </w:p>
        </w:tc>
        <w:tc>
          <w:tcPr>
            <w:tcW w:w="273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1DE2CA1" w14:textId="344482BA" w:rsidR="00F91B5C" w:rsidRPr="002C7B35" w:rsidRDefault="004827C2" w:rsidP="002C7B35">
            <w:pPr>
              <w:pStyle w:val="Header"/>
              <w:tabs>
                <w:tab w:val="clear" w:pos="4320"/>
                <w:tab w:val="clear" w:pos="8640"/>
                <w:tab w:val="left" w:pos="3379"/>
              </w:tabs>
              <w:rPr>
                <w:rFonts w:ascii="Calibri" w:hAnsi="Calibri"/>
                <w:sz w:val="18"/>
                <w:szCs w:val="18"/>
              </w:rPr>
            </w:pPr>
            <w:r w:rsidRPr="002C7B35">
              <w:rPr>
                <w:rFonts w:ascii="Calibri" w:hAnsi="Calibri"/>
                <w:sz w:val="18"/>
                <w:szCs w:val="18"/>
              </w:rPr>
              <w:t xml:space="preserve"> Identifies strategies, models, or frameworks reflective of ethical, contextual, and appropriate data collection and interpretation which supports individual development and learning and program evaluation.</w:t>
            </w:r>
          </w:p>
          <w:p w14:paraId="5362F32E" w14:textId="77777777" w:rsidR="00F91B5C" w:rsidRPr="002C7B35" w:rsidRDefault="00F91B5C" w:rsidP="002C7B35">
            <w:pPr>
              <w:pStyle w:val="Header"/>
              <w:tabs>
                <w:tab w:val="clear" w:pos="4320"/>
                <w:tab w:val="clear" w:pos="8640"/>
                <w:tab w:val="left" w:pos="3379"/>
              </w:tabs>
              <w:rPr>
                <w:rFonts w:ascii="Calibri" w:hAnsi="Calibri"/>
                <w:sz w:val="18"/>
                <w:szCs w:val="18"/>
              </w:rPr>
            </w:pPr>
          </w:p>
          <w:p w14:paraId="312D0A0B" w14:textId="087FEF88" w:rsidR="00696078" w:rsidRPr="002C7B35" w:rsidRDefault="004827C2" w:rsidP="002C7B35">
            <w:pPr>
              <w:rPr>
                <w:rFonts w:ascii="Calibri" w:hAnsi="Calibri" w:cs="Times"/>
                <w:sz w:val="18"/>
                <w:szCs w:val="18"/>
              </w:rPr>
            </w:pPr>
            <w:r w:rsidRPr="002C7B35">
              <w:rPr>
                <w:rFonts w:ascii="Calibri" w:hAnsi="Calibri"/>
                <w:sz w:val="18"/>
                <w:szCs w:val="18"/>
              </w:rPr>
              <w:t>Identifies the roles of a variety of adult team members who contribute to the designation, monitoring of progress, and achievement of outcomes.</w:t>
            </w:r>
          </w:p>
        </w:tc>
        <w:tc>
          <w:tcPr>
            <w:tcW w:w="273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26AF12A" w14:textId="4DABFA49" w:rsidR="00F91B5C" w:rsidRPr="002C7B35" w:rsidRDefault="004827C2" w:rsidP="002C7B35">
            <w:pPr>
              <w:pStyle w:val="Header"/>
              <w:tabs>
                <w:tab w:val="clear" w:pos="4320"/>
                <w:tab w:val="clear" w:pos="8640"/>
                <w:tab w:val="left" w:pos="3379"/>
              </w:tabs>
              <w:rPr>
                <w:rFonts w:ascii="Calibri" w:hAnsi="Calibri"/>
                <w:sz w:val="18"/>
                <w:szCs w:val="18"/>
              </w:rPr>
            </w:pPr>
            <w:r w:rsidRPr="002C7B35">
              <w:rPr>
                <w:rFonts w:ascii="Calibri" w:hAnsi="Calibri"/>
                <w:sz w:val="18"/>
                <w:szCs w:val="18"/>
              </w:rPr>
              <w:t xml:space="preserve"> Identifies inappropriate strategies, models, or frameworks reflective of ethical, contextual, and appropriate data collection and interpretation which supports individual development and learning and program evaluation.</w:t>
            </w:r>
          </w:p>
          <w:p w14:paraId="0BB2C834" w14:textId="77777777" w:rsidR="00F91B5C" w:rsidRPr="002C7B35" w:rsidRDefault="00F91B5C" w:rsidP="002C7B35">
            <w:pPr>
              <w:pStyle w:val="Header"/>
              <w:tabs>
                <w:tab w:val="clear" w:pos="4320"/>
                <w:tab w:val="clear" w:pos="8640"/>
                <w:tab w:val="left" w:pos="3379"/>
              </w:tabs>
              <w:rPr>
                <w:rFonts w:ascii="Calibri" w:hAnsi="Calibri"/>
                <w:sz w:val="18"/>
                <w:szCs w:val="18"/>
              </w:rPr>
            </w:pPr>
          </w:p>
          <w:p w14:paraId="27E70C55" w14:textId="49E3D3E6" w:rsidR="00696078" w:rsidRPr="002C7B35" w:rsidRDefault="004827C2" w:rsidP="002C7B35">
            <w:pPr>
              <w:rPr>
                <w:rFonts w:ascii="Calibri" w:hAnsi="Calibri" w:cs="Times"/>
                <w:sz w:val="18"/>
                <w:szCs w:val="18"/>
              </w:rPr>
            </w:pPr>
            <w:r w:rsidRPr="002C7B35">
              <w:rPr>
                <w:rFonts w:ascii="Calibri" w:hAnsi="Calibri"/>
                <w:sz w:val="18"/>
                <w:szCs w:val="18"/>
              </w:rPr>
              <w:t>Identifies</w:t>
            </w:r>
            <w:r w:rsidR="00F91B5C" w:rsidRPr="002C7B35">
              <w:rPr>
                <w:rFonts w:ascii="Calibri" w:hAnsi="Calibri"/>
                <w:sz w:val="18"/>
                <w:szCs w:val="18"/>
              </w:rPr>
              <w:t xml:space="preserve"> inaccurate roles of a variety of adult team members who contribute to the designation, monitoring of progress, and achievement of outcomes.</w:t>
            </w:r>
          </w:p>
        </w:tc>
        <w:tc>
          <w:tcPr>
            <w:tcW w:w="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5D0E587" w14:textId="77777777" w:rsidR="00696078" w:rsidRPr="002C7B35" w:rsidRDefault="00696078" w:rsidP="002C7B35">
            <w:pPr>
              <w:rPr>
                <w:rFonts w:ascii="Calibri" w:hAnsi="Calibri"/>
                <w:sz w:val="18"/>
                <w:szCs w:val="18"/>
              </w:rPr>
            </w:pPr>
          </w:p>
        </w:tc>
      </w:tr>
      <w:tr w:rsidR="005E0999" w:rsidRPr="002C7B35" w14:paraId="13982986" w14:textId="77777777" w:rsidTr="000D6DC0">
        <w:tblPrEx>
          <w:shd w:val="clear" w:color="auto" w:fill="CED7E7"/>
        </w:tblPrEx>
        <w:trPr>
          <w:gridAfter w:val="1"/>
          <w:wAfter w:w="7" w:type="dxa"/>
          <w:trHeight w:val="810"/>
        </w:trPr>
        <w:tc>
          <w:tcPr>
            <w:tcW w:w="213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02647C0" w14:textId="40DDECC0" w:rsidR="00D5117E" w:rsidRPr="002C7B35" w:rsidRDefault="004827C2" w:rsidP="002C7B35">
            <w:pPr>
              <w:pStyle w:val="Body"/>
              <w:spacing w:after="0" w:line="240" w:lineRule="auto"/>
              <w:rPr>
                <w:rFonts w:cs="Times New Roman"/>
                <w:bCs/>
                <w:color w:val="auto"/>
                <w:sz w:val="18"/>
                <w:szCs w:val="18"/>
              </w:rPr>
            </w:pPr>
            <w:r w:rsidRPr="002C7B35">
              <w:rPr>
                <w:rFonts w:cs="Times New Roman"/>
                <w:b/>
                <w:color w:val="auto"/>
                <w:sz w:val="18"/>
                <w:szCs w:val="18"/>
                <w:u w:val="thick"/>
              </w:rPr>
              <w:t>SAYD OA4:</w:t>
            </w:r>
            <w:r w:rsidRPr="002C7B35">
              <w:rPr>
                <w:rFonts w:cs="Times New Roman"/>
                <w:color w:val="auto"/>
                <w:sz w:val="18"/>
                <w:szCs w:val="18"/>
              </w:rPr>
              <w:t xml:space="preserve"> Selects and implements observation and assessment strategies to monitor the progress of SAY.</w:t>
            </w:r>
          </w:p>
        </w:tc>
        <w:tc>
          <w:tcPr>
            <w:tcW w:w="28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7D3F567" w14:textId="77777777" w:rsidR="00806207" w:rsidRPr="002C7B35" w:rsidRDefault="004827C2" w:rsidP="002C7B35">
            <w:pPr>
              <w:pStyle w:val="Heading9"/>
              <w:spacing w:before="0"/>
              <w:rPr>
                <w:rFonts w:ascii="Calibri" w:hAnsi="Calibri" w:cstheme="majorHAnsi"/>
                <w:i w:val="0"/>
                <w:color w:val="auto"/>
                <w:sz w:val="18"/>
                <w:szCs w:val="18"/>
              </w:rPr>
            </w:pPr>
            <w:r w:rsidRPr="002C7B35">
              <w:rPr>
                <w:rFonts w:ascii="Calibri" w:hAnsi="Calibri" w:cstheme="majorHAnsi"/>
                <w:i w:val="0"/>
                <w:color w:val="auto"/>
                <w:sz w:val="18"/>
                <w:szCs w:val="18"/>
              </w:rPr>
              <w:t>Selects and utilizes a variety of formal and informal developmentally responsive authentic assessment strategies that address the needs of individual school-age and youth.</w:t>
            </w:r>
          </w:p>
          <w:p w14:paraId="697A2072" w14:textId="77777777" w:rsidR="00806207" w:rsidRPr="002C7B35" w:rsidRDefault="00806207" w:rsidP="002C7B35">
            <w:pPr>
              <w:rPr>
                <w:rFonts w:ascii="Calibri" w:hAnsi="Calibri" w:cstheme="majorHAnsi"/>
                <w:sz w:val="18"/>
                <w:szCs w:val="18"/>
              </w:rPr>
            </w:pPr>
          </w:p>
          <w:p w14:paraId="138D3531" w14:textId="436EC5B4" w:rsidR="00F91B5C" w:rsidRPr="002C7B35" w:rsidRDefault="004827C2" w:rsidP="002C7B35">
            <w:pPr>
              <w:rPr>
                <w:rFonts w:ascii="Calibri" w:hAnsi="Calibri" w:cstheme="majorHAnsi"/>
                <w:sz w:val="18"/>
                <w:szCs w:val="18"/>
              </w:rPr>
            </w:pPr>
            <w:r w:rsidRPr="002C7B35">
              <w:rPr>
                <w:rFonts w:ascii="Calibri" w:hAnsi="Calibri" w:cstheme="majorHAnsi"/>
                <w:sz w:val="18"/>
                <w:szCs w:val="18"/>
              </w:rPr>
              <w:t>Utilizes the results of formal and informal developmentally responsive authentic assessment strategies to monitor SAY progress.</w:t>
            </w:r>
          </w:p>
          <w:p w14:paraId="0BA36DC0" w14:textId="77777777" w:rsidR="00806207" w:rsidRPr="002C7B35" w:rsidRDefault="00806207" w:rsidP="002C7B35">
            <w:pPr>
              <w:rPr>
                <w:rFonts w:ascii="Calibri" w:hAnsi="Calibri"/>
                <w:sz w:val="18"/>
                <w:szCs w:val="18"/>
              </w:rPr>
            </w:pPr>
          </w:p>
          <w:p w14:paraId="1B5F2398" w14:textId="40781295" w:rsidR="00F91B5C" w:rsidRPr="002C7B35" w:rsidRDefault="004827C2" w:rsidP="002C7B35">
            <w:pPr>
              <w:rPr>
                <w:rFonts w:ascii="Calibri" w:hAnsi="Calibri" w:cs="Times"/>
                <w:sz w:val="18"/>
                <w:szCs w:val="18"/>
              </w:rPr>
            </w:pPr>
            <w:r w:rsidRPr="002C7B35">
              <w:rPr>
                <w:rFonts w:ascii="Calibri" w:hAnsi="Calibri"/>
                <w:sz w:val="18"/>
                <w:szCs w:val="18"/>
              </w:rPr>
              <w:t xml:space="preserve">Uses research and </w:t>
            </w:r>
            <w:r w:rsidR="00806207" w:rsidRPr="002C7B35">
              <w:rPr>
                <w:rFonts w:ascii="Calibri" w:hAnsi="Calibri"/>
                <w:sz w:val="18"/>
                <w:szCs w:val="18"/>
              </w:rPr>
              <w:t xml:space="preserve">the </w:t>
            </w:r>
            <w:r w:rsidRPr="002C7B35">
              <w:rPr>
                <w:rFonts w:ascii="Calibri" w:hAnsi="Calibri"/>
                <w:sz w:val="18"/>
                <w:szCs w:val="18"/>
              </w:rPr>
              <w:t xml:space="preserve">evidence-base to support </w:t>
            </w:r>
            <w:r w:rsidR="00806207" w:rsidRPr="002C7B35">
              <w:rPr>
                <w:rFonts w:ascii="Calibri" w:hAnsi="Calibri"/>
                <w:sz w:val="18"/>
                <w:szCs w:val="18"/>
              </w:rPr>
              <w:t xml:space="preserve">selection and implementation of authentic observation and assessment within the SAY environment. </w:t>
            </w:r>
          </w:p>
        </w:tc>
        <w:tc>
          <w:tcPr>
            <w:tcW w:w="273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2A68F96" w14:textId="77777777" w:rsidR="009878F9" w:rsidRPr="002C7B35" w:rsidRDefault="004827C2" w:rsidP="002C7B35">
            <w:pPr>
              <w:pStyle w:val="Heading9"/>
              <w:spacing w:before="0"/>
              <w:rPr>
                <w:rFonts w:ascii="Calibri" w:hAnsi="Calibri" w:cstheme="majorHAnsi"/>
                <w:i w:val="0"/>
                <w:color w:val="auto"/>
                <w:sz w:val="18"/>
                <w:szCs w:val="18"/>
              </w:rPr>
            </w:pPr>
            <w:r w:rsidRPr="002C7B35">
              <w:rPr>
                <w:rFonts w:ascii="Calibri" w:hAnsi="Calibri" w:cstheme="majorHAnsi"/>
                <w:i w:val="0"/>
                <w:color w:val="auto"/>
                <w:sz w:val="18"/>
                <w:szCs w:val="18"/>
              </w:rPr>
              <w:t>Selects and utilizes a variety of formal and informal developmentally responsive authentic assessment strategies that address the needs of individual school-age and youth.</w:t>
            </w:r>
          </w:p>
          <w:p w14:paraId="6ADF20E4" w14:textId="77777777" w:rsidR="009878F9" w:rsidRPr="002C7B35" w:rsidRDefault="009878F9" w:rsidP="002C7B35">
            <w:pPr>
              <w:rPr>
                <w:rFonts w:ascii="Calibri" w:hAnsi="Calibri" w:cstheme="majorHAnsi"/>
                <w:sz w:val="18"/>
                <w:szCs w:val="18"/>
              </w:rPr>
            </w:pPr>
          </w:p>
          <w:p w14:paraId="32C06705" w14:textId="0CFDBBE6" w:rsidR="00925D78" w:rsidRPr="002C7B35" w:rsidRDefault="004827C2" w:rsidP="002C7B35">
            <w:pPr>
              <w:rPr>
                <w:rFonts w:ascii="Calibri" w:hAnsi="Calibri"/>
                <w:sz w:val="18"/>
                <w:szCs w:val="18"/>
              </w:rPr>
            </w:pPr>
            <w:r w:rsidRPr="002C7B35">
              <w:rPr>
                <w:rFonts w:ascii="Calibri" w:hAnsi="Calibri" w:cstheme="majorHAnsi"/>
                <w:sz w:val="18"/>
                <w:szCs w:val="18"/>
              </w:rPr>
              <w:t>Utilizes the results of formal and informal developmentally responsive authentic assessment strategies to monitor SAY progress.</w:t>
            </w:r>
          </w:p>
        </w:tc>
        <w:tc>
          <w:tcPr>
            <w:tcW w:w="273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B430EF9" w14:textId="1AB81B37" w:rsidR="00BD4FB1" w:rsidRPr="002C7B35" w:rsidRDefault="004827C2" w:rsidP="002C7B35">
            <w:pPr>
              <w:pStyle w:val="Heading9"/>
              <w:spacing w:before="0"/>
              <w:rPr>
                <w:rFonts w:ascii="Calibri" w:hAnsi="Calibri" w:cstheme="majorHAnsi"/>
                <w:i w:val="0"/>
                <w:color w:val="auto"/>
                <w:sz w:val="18"/>
                <w:szCs w:val="18"/>
              </w:rPr>
            </w:pPr>
            <w:r w:rsidRPr="002C7B35">
              <w:rPr>
                <w:rFonts w:ascii="Calibri" w:hAnsi="Calibri" w:cstheme="majorHAnsi"/>
                <w:i w:val="0"/>
                <w:color w:val="auto"/>
                <w:sz w:val="18"/>
                <w:szCs w:val="18"/>
              </w:rPr>
              <w:t>Selects and utilizes formal and informal assessment strategies to identify the needs of individual school-age and youth.</w:t>
            </w:r>
          </w:p>
          <w:p w14:paraId="16A24A30" w14:textId="77777777" w:rsidR="00BD4FB1" w:rsidRPr="002C7B35" w:rsidRDefault="00BD4FB1" w:rsidP="002C7B35">
            <w:pPr>
              <w:rPr>
                <w:rFonts w:ascii="Calibri" w:hAnsi="Calibri" w:cstheme="majorHAnsi"/>
                <w:sz w:val="18"/>
                <w:szCs w:val="18"/>
              </w:rPr>
            </w:pPr>
          </w:p>
          <w:p w14:paraId="4E515556" w14:textId="23F8C03C" w:rsidR="00925D78" w:rsidRPr="002C7B35" w:rsidRDefault="004827C2" w:rsidP="002C7B35">
            <w:pPr>
              <w:rPr>
                <w:rFonts w:ascii="Calibri" w:hAnsi="Calibri"/>
                <w:sz w:val="18"/>
                <w:szCs w:val="18"/>
              </w:rPr>
            </w:pPr>
            <w:r w:rsidRPr="002C7B35">
              <w:rPr>
                <w:rFonts w:ascii="Calibri" w:hAnsi="Calibri" w:cstheme="majorHAnsi"/>
                <w:sz w:val="18"/>
                <w:szCs w:val="18"/>
              </w:rPr>
              <w:t>Utilizes the results of formal and informal assessment strategies to monitor SAY progress.</w:t>
            </w:r>
          </w:p>
        </w:tc>
        <w:tc>
          <w:tcPr>
            <w:tcW w:w="273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307A336" w14:textId="70F3240E" w:rsidR="00BD4FB1" w:rsidRPr="002C7B35" w:rsidRDefault="004827C2" w:rsidP="002C7B35">
            <w:pPr>
              <w:pStyle w:val="Heading9"/>
              <w:spacing w:before="0"/>
              <w:rPr>
                <w:rFonts w:ascii="Calibri" w:hAnsi="Calibri" w:cstheme="majorHAnsi"/>
                <w:i w:val="0"/>
                <w:color w:val="auto"/>
                <w:sz w:val="18"/>
                <w:szCs w:val="18"/>
              </w:rPr>
            </w:pPr>
            <w:r w:rsidRPr="002C7B35">
              <w:rPr>
                <w:rFonts w:ascii="Calibri" w:hAnsi="Calibri" w:cstheme="majorHAnsi"/>
                <w:i w:val="0"/>
                <w:color w:val="auto"/>
                <w:sz w:val="18"/>
                <w:szCs w:val="18"/>
              </w:rPr>
              <w:t xml:space="preserve">Selects and utilizes formal and informal </w:t>
            </w:r>
            <w:r w:rsidR="00806207" w:rsidRPr="002C7B35">
              <w:rPr>
                <w:rFonts w:ascii="Calibri" w:hAnsi="Calibri" w:cstheme="majorHAnsi"/>
                <w:i w:val="0"/>
                <w:color w:val="auto"/>
                <w:sz w:val="18"/>
                <w:szCs w:val="18"/>
              </w:rPr>
              <w:t>assessment strategies that lack developmental appropriateness in identifying</w:t>
            </w:r>
            <w:r w:rsidRPr="002C7B35">
              <w:rPr>
                <w:rFonts w:ascii="Calibri" w:hAnsi="Calibri" w:cstheme="majorHAnsi"/>
                <w:i w:val="0"/>
                <w:color w:val="auto"/>
                <w:sz w:val="18"/>
                <w:szCs w:val="18"/>
              </w:rPr>
              <w:t xml:space="preserve"> the needs of individual school-age and youth.</w:t>
            </w:r>
          </w:p>
          <w:p w14:paraId="270D0B3D" w14:textId="77777777" w:rsidR="00BD4FB1" w:rsidRPr="002C7B35" w:rsidRDefault="00BD4FB1" w:rsidP="002C7B35">
            <w:pPr>
              <w:rPr>
                <w:rFonts w:ascii="Calibri" w:hAnsi="Calibri" w:cstheme="majorHAnsi"/>
                <w:sz w:val="18"/>
                <w:szCs w:val="18"/>
              </w:rPr>
            </w:pPr>
          </w:p>
          <w:p w14:paraId="282C57CB" w14:textId="784BE966" w:rsidR="00925D78" w:rsidRPr="002C7B35" w:rsidRDefault="004827C2" w:rsidP="002C7B35">
            <w:pPr>
              <w:rPr>
                <w:rFonts w:ascii="Calibri" w:hAnsi="Calibri" w:cs="Times"/>
                <w:sz w:val="18"/>
                <w:szCs w:val="18"/>
              </w:rPr>
            </w:pPr>
            <w:r w:rsidRPr="002C7B35">
              <w:rPr>
                <w:rFonts w:ascii="Calibri" w:hAnsi="Calibri" w:cstheme="majorHAnsi"/>
                <w:sz w:val="18"/>
                <w:szCs w:val="18"/>
              </w:rPr>
              <w:t xml:space="preserve">Results of </w:t>
            </w:r>
            <w:r w:rsidR="00BD4FB1" w:rsidRPr="002C7B35">
              <w:rPr>
                <w:rFonts w:ascii="Calibri" w:hAnsi="Calibri" w:cstheme="majorHAnsi"/>
                <w:sz w:val="18"/>
                <w:szCs w:val="18"/>
              </w:rPr>
              <w:t xml:space="preserve">formal and informal </w:t>
            </w:r>
            <w:r w:rsidRPr="002C7B35">
              <w:rPr>
                <w:rFonts w:ascii="Calibri" w:hAnsi="Calibri" w:cstheme="majorHAnsi"/>
                <w:sz w:val="18"/>
                <w:szCs w:val="18"/>
              </w:rPr>
              <w:t>assessment strategies are not used to</w:t>
            </w:r>
            <w:r w:rsidR="00BD4FB1" w:rsidRPr="002C7B35">
              <w:rPr>
                <w:rFonts w:ascii="Calibri" w:hAnsi="Calibri" w:cstheme="majorHAnsi"/>
                <w:sz w:val="18"/>
                <w:szCs w:val="18"/>
              </w:rPr>
              <w:t xml:space="preserve"> monitor SAY progress.</w:t>
            </w:r>
          </w:p>
        </w:tc>
        <w:tc>
          <w:tcPr>
            <w:tcW w:w="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30CF94" w14:textId="77777777" w:rsidR="00925D78" w:rsidRPr="002C7B35" w:rsidRDefault="00925D78" w:rsidP="002C7B35">
            <w:pPr>
              <w:rPr>
                <w:rFonts w:ascii="Calibri" w:hAnsi="Calibri"/>
                <w:sz w:val="18"/>
                <w:szCs w:val="18"/>
              </w:rPr>
            </w:pPr>
          </w:p>
        </w:tc>
      </w:tr>
      <w:tr w:rsidR="005E0999" w:rsidRPr="002C7B35" w14:paraId="35C2701F" w14:textId="77777777" w:rsidTr="000D6DC0">
        <w:tblPrEx>
          <w:shd w:val="clear" w:color="auto" w:fill="CED7E7"/>
        </w:tblPrEx>
        <w:trPr>
          <w:gridAfter w:val="1"/>
          <w:wAfter w:w="7" w:type="dxa"/>
          <w:trHeight w:val="2644"/>
        </w:trPr>
        <w:tc>
          <w:tcPr>
            <w:tcW w:w="213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7A677DB" w14:textId="74E74E13" w:rsidR="00D5117E" w:rsidRPr="002C7B35" w:rsidRDefault="004827C2" w:rsidP="002C7B35">
            <w:pPr>
              <w:pStyle w:val="paragraph"/>
              <w:keepNext/>
              <w:keepLines/>
              <w:spacing w:before="0" w:after="0"/>
              <w:outlineLvl w:val="3"/>
              <w:rPr>
                <w:rFonts w:ascii="Calibri" w:hAnsi="Calibri"/>
                <w:b/>
                <w:color w:val="auto"/>
                <w:sz w:val="18"/>
                <w:szCs w:val="18"/>
                <w:u w:val="thick"/>
              </w:rPr>
            </w:pPr>
            <w:r w:rsidRPr="002C7B35">
              <w:rPr>
                <w:rFonts w:ascii="Calibri" w:hAnsi="Calibri" w:cs="Times New Roman"/>
                <w:b/>
                <w:color w:val="auto"/>
                <w:sz w:val="18"/>
                <w:szCs w:val="18"/>
                <w:u w:val="thick"/>
              </w:rPr>
              <w:lastRenderedPageBreak/>
              <w:t>SAYD OA5</w:t>
            </w:r>
            <w:r w:rsidRPr="002C7B35">
              <w:rPr>
                <w:rFonts w:ascii="Calibri" w:hAnsi="Calibri" w:cs="Times New Roman"/>
                <w:color w:val="auto"/>
                <w:sz w:val="18"/>
                <w:szCs w:val="18"/>
              </w:rPr>
              <w:t>: Chooses</w:t>
            </w:r>
            <w:r w:rsidR="002C7B35" w:rsidRPr="002C7B35">
              <w:rPr>
                <w:rFonts w:ascii="Calibri" w:hAnsi="Calibri" w:cs="Times New Roman"/>
                <w:color w:val="auto"/>
                <w:sz w:val="18"/>
                <w:szCs w:val="18"/>
              </w:rPr>
              <w:t>, implements</w:t>
            </w:r>
            <w:r w:rsidRPr="002C7B35">
              <w:rPr>
                <w:rFonts w:ascii="Calibri" w:hAnsi="Calibri" w:cs="Times New Roman"/>
                <w:color w:val="auto"/>
                <w:sz w:val="18"/>
                <w:szCs w:val="18"/>
              </w:rPr>
              <w:t>, and appropriately communicates goals and plans supportive of positive development for SAY.</w:t>
            </w:r>
          </w:p>
        </w:tc>
        <w:tc>
          <w:tcPr>
            <w:tcW w:w="28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C5006F5" w14:textId="77777777" w:rsidR="00896CEF" w:rsidRPr="002C7B35" w:rsidRDefault="004827C2" w:rsidP="002C7B35">
            <w:pPr>
              <w:rPr>
                <w:rFonts w:ascii="Calibri" w:hAnsi="Calibri"/>
                <w:sz w:val="18"/>
                <w:szCs w:val="18"/>
              </w:rPr>
            </w:pPr>
            <w:r w:rsidRPr="002C7B35">
              <w:rPr>
                <w:rFonts w:ascii="Calibri" w:hAnsi="Calibri"/>
                <w:sz w:val="18"/>
                <w:szCs w:val="18"/>
              </w:rPr>
              <w:t>Chooses outcomes based on recognized standards for SAY.</w:t>
            </w:r>
          </w:p>
          <w:p w14:paraId="3527CF41" w14:textId="77777777" w:rsidR="00896CEF" w:rsidRPr="002C7B35" w:rsidRDefault="00896CEF" w:rsidP="002C7B35">
            <w:pPr>
              <w:rPr>
                <w:rFonts w:ascii="Calibri" w:hAnsi="Calibri"/>
                <w:sz w:val="18"/>
                <w:szCs w:val="18"/>
              </w:rPr>
            </w:pPr>
          </w:p>
          <w:p w14:paraId="5346B9D1" w14:textId="77777777" w:rsidR="00896CEF" w:rsidRPr="002C7B35" w:rsidRDefault="004827C2" w:rsidP="002C7B35">
            <w:pPr>
              <w:rPr>
                <w:rFonts w:ascii="Calibri" w:hAnsi="Calibri"/>
                <w:sz w:val="18"/>
                <w:szCs w:val="18"/>
              </w:rPr>
            </w:pPr>
            <w:r w:rsidRPr="002C7B35">
              <w:rPr>
                <w:rFonts w:ascii="Calibri" w:hAnsi="Calibri"/>
                <w:sz w:val="18"/>
                <w:szCs w:val="18"/>
              </w:rPr>
              <w:t>Implements plans to achieve outcomes and goals.</w:t>
            </w:r>
          </w:p>
          <w:p w14:paraId="5B537285" w14:textId="77777777" w:rsidR="00896CEF" w:rsidRPr="002C7B35" w:rsidRDefault="00896CEF" w:rsidP="002C7B35">
            <w:pPr>
              <w:rPr>
                <w:rFonts w:ascii="Calibri" w:hAnsi="Calibri"/>
                <w:sz w:val="18"/>
                <w:szCs w:val="18"/>
              </w:rPr>
            </w:pPr>
          </w:p>
          <w:p w14:paraId="2B5D523A" w14:textId="77777777" w:rsidR="00896CEF" w:rsidRPr="002C7B35" w:rsidRDefault="004827C2" w:rsidP="002C7B35">
            <w:pPr>
              <w:rPr>
                <w:rFonts w:ascii="Calibri" w:hAnsi="Calibri"/>
                <w:sz w:val="18"/>
                <w:szCs w:val="18"/>
              </w:rPr>
            </w:pPr>
            <w:r w:rsidRPr="002C7B35">
              <w:rPr>
                <w:rFonts w:ascii="Calibri" w:hAnsi="Calibri"/>
                <w:sz w:val="18"/>
                <w:szCs w:val="18"/>
              </w:rPr>
              <w:t>Monitors and documents progress toward, and achievement of, goals.</w:t>
            </w:r>
          </w:p>
          <w:p w14:paraId="362842DA" w14:textId="77777777" w:rsidR="00896CEF" w:rsidRPr="002C7B35" w:rsidRDefault="00896CEF" w:rsidP="002C7B35">
            <w:pPr>
              <w:rPr>
                <w:rFonts w:ascii="Calibri" w:hAnsi="Calibri"/>
                <w:sz w:val="18"/>
                <w:szCs w:val="18"/>
              </w:rPr>
            </w:pPr>
          </w:p>
          <w:p w14:paraId="2D7C38A8" w14:textId="38BC8D2B" w:rsidR="00C35757" w:rsidRPr="002C7B35" w:rsidRDefault="004827C2" w:rsidP="002C7B35">
            <w:pPr>
              <w:rPr>
                <w:rFonts w:ascii="Calibri" w:hAnsi="Calibri"/>
                <w:sz w:val="18"/>
                <w:szCs w:val="18"/>
              </w:rPr>
            </w:pPr>
            <w:r w:rsidRPr="002C7B35">
              <w:rPr>
                <w:rFonts w:ascii="Calibri" w:hAnsi="Calibri"/>
                <w:sz w:val="18"/>
                <w:szCs w:val="18"/>
              </w:rPr>
              <w:t>Implements a specified process for communicating with different team members about progress toward outcomes/goals, noting when/how/who to make referrals for further resources and support.</w:t>
            </w:r>
          </w:p>
          <w:p w14:paraId="5626B042" w14:textId="77777777" w:rsidR="00896CEF" w:rsidRPr="002C7B35" w:rsidRDefault="00896CEF" w:rsidP="002C7B35">
            <w:pPr>
              <w:rPr>
                <w:rFonts w:ascii="Calibri" w:hAnsi="Calibri"/>
                <w:sz w:val="18"/>
                <w:szCs w:val="18"/>
              </w:rPr>
            </w:pPr>
          </w:p>
          <w:p w14:paraId="0850CDD3" w14:textId="521934BC" w:rsidR="00C35757" w:rsidRPr="002C7B35" w:rsidRDefault="004827C2" w:rsidP="002C7B35">
            <w:pPr>
              <w:rPr>
                <w:rFonts w:ascii="Calibri" w:hAnsi="Calibri" w:cs="Times"/>
                <w:sz w:val="18"/>
                <w:szCs w:val="18"/>
              </w:rPr>
            </w:pPr>
            <w:r w:rsidRPr="002C7B35">
              <w:rPr>
                <w:rFonts w:ascii="Calibri" w:hAnsi="Calibri"/>
                <w:sz w:val="18"/>
                <w:szCs w:val="18"/>
              </w:rPr>
              <w:t>Identifies</w:t>
            </w:r>
            <w:r w:rsidR="00896CEF" w:rsidRPr="002C7B35">
              <w:rPr>
                <w:rFonts w:ascii="Calibri" w:hAnsi="Calibri"/>
                <w:sz w:val="18"/>
                <w:szCs w:val="18"/>
              </w:rPr>
              <w:t xml:space="preserve"> and applies strategies to</w:t>
            </w:r>
            <w:r w:rsidRPr="002C7B35">
              <w:rPr>
                <w:rFonts w:ascii="Calibri" w:hAnsi="Calibri"/>
                <w:sz w:val="18"/>
                <w:szCs w:val="18"/>
              </w:rPr>
              <w:t xml:space="preserve"> supports others inappropriate selection, </w:t>
            </w:r>
            <w:r w:rsidR="00896CEF" w:rsidRPr="002C7B35">
              <w:rPr>
                <w:rFonts w:ascii="Calibri" w:hAnsi="Calibri"/>
                <w:sz w:val="18"/>
                <w:szCs w:val="18"/>
              </w:rPr>
              <w:t xml:space="preserve">implements, and appropriately communication </w:t>
            </w:r>
            <w:r w:rsidRPr="002C7B35">
              <w:rPr>
                <w:rFonts w:ascii="Calibri" w:hAnsi="Calibri"/>
                <w:sz w:val="18"/>
                <w:szCs w:val="18"/>
              </w:rPr>
              <w:t>of goals and plans.</w:t>
            </w:r>
          </w:p>
        </w:tc>
        <w:tc>
          <w:tcPr>
            <w:tcW w:w="273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F79290A" w14:textId="77777777" w:rsidR="009878F9" w:rsidRPr="002C7B35" w:rsidRDefault="004827C2" w:rsidP="002C7B35">
            <w:pPr>
              <w:rPr>
                <w:rFonts w:ascii="Calibri" w:hAnsi="Calibri"/>
                <w:sz w:val="18"/>
                <w:szCs w:val="18"/>
              </w:rPr>
            </w:pPr>
            <w:r w:rsidRPr="002C7B35">
              <w:rPr>
                <w:rFonts w:ascii="Calibri" w:hAnsi="Calibri"/>
                <w:sz w:val="18"/>
                <w:szCs w:val="18"/>
              </w:rPr>
              <w:t>Chooses outcomes based on recognized standards for SAY.</w:t>
            </w:r>
          </w:p>
          <w:p w14:paraId="66285240" w14:textId="77777777" w:rsidR="009878F9" w:rsidRPr="002C7B35" w:rsidRDefault="009878F9" w:rsidP="002C7B35">
            <w:pPr>
              <w:rPr>
                <w:rFonts w:ascii="Calibri" w:hAnsi="Calibri"/>
                <w:sz w:val="18"/>
                <w:szCs w:val="18"/>
              </w:rPr>
            </w:pPr>
          </w:p>
          <w:p w14:paraId="33E85790" w14:textId="77777777" w:rsidR="009878F9" w:rsidRPr="002C7B35" w:rsidRDefault="004827C2" w:rsidP="002C7B35">
            <w:pPr>
              <w:rPr>
                <w:rFonts w:ascii="Calibri" w:hAnsi="Calibri"/>
                <w:sz w:val="18"/>
                <w:szCs w:val="18"/>
              </w:rPr>
            </w:pPr>
            <w:r w:rsidRPr="002C7B35">
              <w:rPr>
                <w:rFonts w:ascii="Calibri" w:hAnsi="Calibri"/>
                <w:sz w:val="18"/>
                <w:szCs w:val="18"/>
              </w:rPr>
              <w:t>Implements plans to achieve outcomes and goals.</w:t>
            </w:r>
          </w:p>
          <w:p w14:paraId="737401E1" w14:textId="77777777" w:rsidR="009878F9" w:rsidRPr="002C7B35" w:rsidRDefault="009878F9" w:rsidP="002C7B35">
            <w:pPr>
              <w:rPr>
                <w:rFonts w:ascii="Calibri" w:hAnsi="Calibri"/>
                <w:sz w:val="18"/>
                <w:szCs w:val="18"/>
              </w:rPr>
            </w:pPr>
          </w:p>
          <w:p w14:paraId="44791B62" w14:textId="77777777" w:rsidR="009878F9" w:rsidRPr="002C7B35" w:rsidRDefault="004827C2" w:rsidP="002C7B35">
            <w:pPr>
              <w:rPr>
                <w:rFonts w:ascii="Calibri" w:hAnsi="Calibri"/>
                <w:sz w:val="18"/>
                <w:szCs w:val="18"/>
              </w:rPr>
            </w:pPr>
            <w:r w:rsidRPr="002C7B35">
              <w:rPr>
                <w:rFonts w:ascii="Calibri" w:hAnsi="Calibri"/>
                <w:sz w:val="18"/>
                <w:szCs w:val="18"/>
              </w:rPr>
              <w:t>Monitors and documents progress toward, and achievement of, goals.</w:t>
            </w:r>
          </w:p>
          <w:p w14:paraId="751C682C" w14:textId="77777777" w:rsidR="009878F9" w:rsidRPr="002C7B35" w:rsidRDefault="009878F9" w:rsidP="002C7B35">
            <w:pPr>
              <w:rPr>
                <w:rFonts w:ascii="Calibri" w:hAnsi="Calibri"/>
                <w:sz w:val="18"/>
                <w:szCs w:val="18"/>
              </w:rPr>
            </w:pPr>
          </w:p>
          <w:p w14:paraId="1EF4D326" w14:textId="34806B49" w:rsidR="00223A11" w:rsidRPr="002C7B35" w:rsidRDefault="004827C2" w:rsidP="002C7B35">
            <w:pPr>
              <w:rPr>
                <w:rFonts w:ascii="Calibri" w:hAnsi="Calibri"/>
                <w:sz w:val="18"/>
                <w:szCs w:val="18"/>
              </w:rPr>
            </w:pPr>
            <w:r w:rsidRPr="002C7B35">
              <w:rPr>
                <w:rFonts w:ascii="Calibri" w:hAnsi="Calibri"/>
                <w:sz w:val="18"/>
                <w:szCs w:val="18"/>
              </w:rPr>
              <w:t>Implements a specified process for communicating with different team members about progress toward outcomes/goals, noting when/how/who to make referrals for further resources and support</w:t>
            </w:r>
            <w:r w:rsidR="00896CEF" w:rsidRPr="002C7B35">
              <w:rPr>
                <w:rFonts w:ascii="Calibri" w:hAnsi="Calibri"/>
                <w:sz w:val="18"/>
                <w:szCs w:val="18"/>
              </w:rPr>
              <w:t>.</w:t>
            </w:r>
          </w:p>
        </w:tc>
        <w:tc>
          <w:tcPr>
            <w:tcW w:w="273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8EDBC4E" w14:textId="77777777" w:rsidR="00896CEF" w:rsidRPr="002C7B35" w:rsidRDefault="004827C2" w:rsidP="002C7B35">
            <w:pPr>
              <w:rPr>
                <w:rFonts w:ascii="Calibri" w:hAnsi="Calibri"/>
                <w:sz w:val="18"/>
                <w:szCs w:val="18"/>
              </w:rPr>
            </w:pPr>
            <w:r w:rsidRPr="002C7B35">
              <w:rPr>
                <w:rFonts w:ascii="Calibri" w:hAnsi="Calibri"/>
                <w:sz w:val="18"/>
                <w:szCs w:val="18"/>
              </w:rPr>
              <w:t xml:space="preserve">Identifies outcomes based on SAY development and learning. </w:t>
            </w:r>
          </w:p>
          <w:p w14:paraId="13B672B0" w14:textId="23B95B3B" w:rsidR="00896CEF" w:rsidRPr="002C7B35" w:rsidRDefault="00896CEF" w:rsidP="002C7B35">
            <w:pPr>
              <w:rPr>
                <w:rFonts w:ascii="Calibri" w:hAnsi="Calibri"/>
                <w:sz w:val="18"/>
                <w:szCs w:val="18"/>
              </w:rPr>
            </w:pPr>
          </w:p>
          <w:p w14:paraId="595A7CD0" w14:textId="2949CA1F" w:rsidR="00896CEF" w:rsidRPr="002C7B35" w:rsidRDefault="004827C2" w:rsidP="002C7B35">
            <w:pPr>
              <w:rPr>
                <w:rFonts w:ascii="Calibri" w:hAnsi="Calibri"/>
                <w:sz w:val="18"/>
                <w:szCs w:val="18"/>
              </w:rPr>
            </w:pPr>
            <w:r w:rsidRPr="002C7B35">
              <w:rPr>
                <w:rFonts w:ascii="Calibri" w:hAnsi="Calibri"/>
                <w:sz w:val="18"/>
                <w:szCs w:val="18"/>
              </w:rPr>
              <w:t xml:space="preserve">Identifies plans for SAY development and learning. </w:t>
            </w:r>
          </w:p>
          <w:p w14:paraId="7F731E36" w14:textId="77777777" w:rsidR="00896CEF" w:rsidRPr="002C7B35" w:rsidRDefault="00896CEF" w:rsidP="002C7B35">
            <w:pPr>
              <w:rPr>
                <w:rFonts w:ascii="Calibri" w:hAnsi="Calibri"/>
                <w:sz w:val="18"/>
                <w:szCs w:val="18"/>
              </w:rPr>
            </w:pPr>
          </w:p>
          <w:p w14:paraId="7E5AF7F9" w14:textId="20212AE7" w:rsidR="00896CEF" w:rsidRPr="002C7B35" w:rsidRDefault="004827C2" w:rsidP="002C7B35">
            <w:pPr>
              <w:rPr>
                <w:rFonts w:ascii="Calibri" w:hAnsi="Calibri"/>
                <w:sz w:val="18"/>
                <w:szCs w:val="18"/>
              </w:rPr>
            </w:pPr>
            <w:r w:rsidRPr="002C7B35">
              <w:rPr>
                <w:rFonts w:ascii="Calibri" w:hAnsi="Calibri"/>
                <w:sz w:val="18"/>
                <w:szCs w:val="18"/>
              </w:rPr>
              <w:t xml:space="preserve">Provides documentation of SAY goal attainment. </w:t>
            </w:r>
          </w:p>
          <w:p w14:paraId="02E7FD21" w14:textId="77777777" w:rsidR="00896CEF" w:rsidRPr="002C7B35" w:rsidRDefault="00896CEF" w:rsidP="002C7B35">
            <w:pPr>
              <w:rPr>
                <w:rFonts w:ascii="Calibri" w:hAnsi="Calibri"/>
                <w:sz w:val="18"/>
                <w:szCs w:val="18"/>
              </w:rPr>
            </w:pPr>
          </w:p>
          <w:p w14:paraId="315514D3" w14:textId="27BC1B13" w:rsidR="00223A11" w:rsidRPr="002C7B35" w:rsidRDefault="004827C2" w:rsidP="002C7B35">
            <w:pPr>
              <w:rPr>
                <w:rFonts w:ascii="Calibri" w:hAnsi="Calibri"/>
                <w:sz w:val="18"/>
                <w:szCs w:val="18"/>
              </w:rPr>
            </w:pPr>
            <w:r w:rsidRPr="002C7B35">
              <w:rPr>
                <w:rFonts w:ascii="Calibri" w:hAnsi="Calibri"/>
                <w:sz w:val="18"/>
                <w:szCs w:val="18"/>
              </w:rPr>
              <w:t xml:space="preserve">Identifies communication processes regarding goal progression. </w:t>
            </w:r>
          </w:p>
        </w:tc>
        <w:tc>
          <w:tcPr>
            <w:tcW w:w="273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0F43FE5" w14:textId="7725A759" w:rsidR="00896CEF" w:rsidRPr="002C7B35" w:rsidRDefault="004827C2" w:rsidP="002C7B35">
            <w:pPr>
              <w:rPr>
                <w:rFonts w:ascii="Calibri" w:hAnsi="Calibri"/>
                <w:sz w:val="18"/>
                <w:szCs w:val="18"/>
              </w:rPr>
            </w:pPr>
            <w:r w:rsidRPr="002C7B35">
              <w:rPr>
                <w:rFonts w:ascii="Calibri" w:hAnsi="Calibri"/>
                <w:sz w:val="18"/>
                <w:szCs w:val="18"/>
              </w:rPr>
              <w:t xml:space="preserve">Outcomes identified lack reflection of development and/or standards.  </w:t>
            </w:r>
          </w:p>
          <w:p w14:paraId="15441EF8" w14:textId="77777777" w:rsidR="00896CEF" w:rsidRPr="002C7B35" w:rsidRDefault="00896CEF" w:rsidP="002C7B35">
            <w:pPr>
              <w:rPr>
                <w:rFonts w:ascii="Calibri" w:hAnsi="Calibri"/>
                <w:sz w:val="18"/>
                <w:szCs w:val="18"/>
              </w:rPr>
            </w:pPr>
          </w:p>
          <w:p w14:paraId="40C0F472" w14:textId="150B52DA" w:rsidR="00896CEF" w:rsidRPr="002C7B35" w:rsidRDefault="004827C2" w:rsidP="002C7B35">
            <w:pPr>
              <w:rPr>
                <w:rFonts w:ascii="Calibri" w:hAnsi="Calibri"/>
                <w:sz w:val="18"/>
                <w:szCs w:val="18"/>
              </w:rPr>
            </w:pPr>
            <w:r w:rsidRPr="002C7B35">
              <w:rPr>
                <w:rFonts w:ascii="Calibri" w:hAnsi="Calibri"/>
                <w:sz w:val="18"/>
                <w:szCs w:val="18"/>
              </w:rPr>
              <w:t xml:space="preserve">Plans created lack connections to development and/or standards. </w:t>
            </w:r>
          </w:p>
          <w:p w14:paraId="6E764331" w14:textId="77777777" w:rsidR="00896CEF" w:rsidRPr="002C7B35" w:rsidRDefault="00896CEF" w:rsidP="002C7B35">
            <w:pPr>
              <w:rPr>
                <w:rFonts w:ascii="Calibri" w:hAnsi="Calibri"/>
                <w:sz w:val="18"/>
                <w:szCs w:val="18"/>
              </w:rPr>
            </w:pPr>
          </w:p>
          <w:p w14:paraId="456E8FA8" w14:textId="55DF7831" w:rsidR="00896CEF" w:rsidRPr="002C7B35" w:rsidRDefault="004827C2" w:rsidP="002C7B35">
            <w:pPr>
              <w:rPr>
                <w:rFonts w:ascii="Calibri" w:hAnsi="Calibri"/>
                <w:sz w:val="18"/>
                <w:szCs w:val="18"/>
              </w:rPr>
            </w:pPr>
            <w:r w:rsidRPr="002C7B35">
              <w:rPr>
                <w:rFonts w:ascii="Calibri" w:hAnsi="Calibri"/>
                <w:sz w:val="18"/>
                <w:szCs w:val="18"/>
              </w:rPr>
              <w:t xml:space="preserve">SAY goals lack clear documentation. </w:t>
            </w:r>
          </w:p>
          <w:p w14:paraId="3D89FC7E" w14:textId="77777777" w:rsidR="00896CEF" w:rsidRPr="002C7B35" w:rsidRDefault="00896CEF" w:rsidP="002C7B35">
            <w:pPr>
              <w:rPr>
                <w:rFonts w:ascii="Calibri" w:hAnsi="Calibri"/>
                <w:sz w:val="18"/>
                <w:szCs w:val="18"/>
              </w:rPr>
            </w:pPr>
          </w:p>
          <w:p w14:paraId="280CA916" w14:textId="42C48812" w:rsidR="00223A11" w:rsidRPr="002C7B35" w:rsidRDefault="004827C2" w:rsidP="002C7B35">
            <w:pPr>
              <w:rPr>
                <w:rFonts w:ascii="Calibri" w:hAnsi="Calibri" w:cs="Times"/>
                <w:sz w:val="18"/>
                <w:szCs w:val="18"/>
              </w:rPr>
            </w:pPr>
            <w:r w:rsidRPr="002C7B35">
              <w:rPr>
                <w:rFonts w:ascii="Calibri" w:hAnsi="Calibri"/>
                <w:sz w:val="18"/>
                <w:szCs w:val="18"/>
              </w:rPr>
              <w:t>Goal progression lacks clear documentation.</w:t>
            </w:r>
          </w:p>
        </w:tc>
        <w:tc>
          <w:tcPr>
            <w:tcW w:w="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8BF80F2" w14:textId="77777777" w:rsidR="00223A11" w:rsidRPr="002C7B35" w:rsidRDefault="00223A11" w:rsidP="002C7B35">
            <w:pPr>
              <w:rPr>
                <w:rFonts w:ascii="Calibri" w:hAnsi="Calibri"/>
                <w:sz w:val="18"/>
                <w:szCs w:val="18"/>
              </w:rPr>
            </w:pPr>
          </w:p>
        </w:tc>
      </w:tr>
      <w:tr w:rsidR="003F3585" w:rsidRPr="002C7B35" w14:paraId="6F2288AB" w14:textId="77777777" w:rsidTr="000D6DC0">
        <w:tblPrEx>
          <w:shd w:val="clear" w:color="auto" w:fill="CED7E7"/>
        </w:tblPrEx>
        <w:trPr>
          <w:gridAfter w:val="1"/>
          <w:wAfter w:w="7" w:type="dxa"/>
          <w:trHeight w:val="180"/>
        </w:trPr>
        <w:tc>
          <w:tcPr>
            <w:tcW w:w="213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05BE8CA" w14:textId="4B3DB3F8" w:rsidR="00D5117E" w:rsidRPr="002C7B35" w:rsidRDefault="004827C2" w:rsidP="002C7B35">
            <w:pPr>
              <w:pStyle w:val="paragraph"/>
              <w:keepNext/>
              <w:keepLines/>
              <w:spacing w:before="0" w:after="0"/>
              <w:outlineLvl w:val="3"/>
              <w:rPr>
                <w:rFonts w:ascii="Calibri" w:hAnsi="Calibri" w:cs="Times New Roman"/>
                <w:b/>
                <w:color w:val="auto"/>
                <w:sz w:val="18"/>
                <w:szCs w:val="18"/>
                <w:u w:val="thick"/>
              </w:rPr>
            </w:pPr>
            <w:r w:rsidRPr="002C7B35">
              <w:rPr>
                <w:rFonts w:ascii="Calibri" w:hAnsi="Calibri" w:cs="Times New Roman"/>
                <w:b/>
                <w:color w:val="auto"/>
                <w:sz w:val="18"/>
                <w:szCs w:val="18"/>
                <w:u w:val="thick"/>
              </w:rPr>
              <w:t>SAYD OA6</w:t>
            </w:r>
            <w:r w:rsidRPr="002C7B35">
              <w:rPr>
                <w:rFonts w:ascii="Calibri" w:hAnsi="Calibri" w:cs="Times New Roman"/>
                <w:color w:val="auto"/>
                <w:sz w:val="18"/>
                <w:szCs w:val="18"/>
              </w:rPr>
              <w:t xml:space="preserve">: Partners with SAY and families to conduct and present the results of participatory, empowering evaluation that identifies current areas of strength, desired goals, and areas of potential growth.  </w:t>
            </w:r>
          </w:p>
        </w:tc>
        <w:tc>
          <w:tcPr>
            <w:tcW w:w="28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579D091" w14:textId="6F0FDFE6" w:rsidR="00DD7132" w:rsidRPr="002C7B35" w:rsidRDefault="004827C2" w:rsidP="002C7B35">
            <w:pPr>
              <w:rPr>
                <w:rFonts w:ascii="Calibri" w:hAnsi="Calibri"/>
                <w:sz w:val="18"/>
                <w:szCs w:val="18"/>
              </w:rPr>
            </w:pPr>
            <w:r w:rsidRPr="002C7B35">
              <w:rPr>
                <w:rFonts w:ascii="Calibri" w:hAnsi="Calibri"/>
                <w:sz w:val="18"/>
                <w:szCs w:val="18"/>
              </w:rPr>
              <w:t>Partners with SAY and families to determine and present the results of appropriate self-assessment tools, processes, and/or strategies based on interests, needs, capacities, capabilities, and developmental level of individual school-age and youth.</w:t>
            </w:r>
          </w:p>
          <w:p w14:paraId="4D4313EB" w14:textId="77777777" w:rsidR="00DD7132" w:rsidRPr="002C7B35" w:rsidRDefault="00DD7132" w:rsidP="002C7B35">
            <w:pPr>
              <w:rPr>
                <w:rFonts w:ascii="Calibri" w:hAnsi="Calibri"/>
                <w:sz w:val="18"/>
                <w:szCs w:val="18"/>
              </w:rPr>
            </w:pPr>
          </w:p>
          <w:p w14:paraId="215FFA46" w14:textId="4F42E33A" w:rsidR="00DD7132" w:rsidRPr="002C7B35" w:rsidRDefault="004827C2" w:rsidP="002C7B35">
            <w:pPr>
              <w:rPr>
                <w:rFonts w:ascii="Calibri" w:hAnsi="Calibri"/>
                <w:sz w:val="18"/>
                <w:szCs w:val="18"/>
              </w:rPr>
            </w:pPr>
            <w:r w:rsidRPr="002C7B35">
              <w:rPr>
                <w:rFonts w:ascii="Calibri" w:hAnsi="Calibri"/>
                <w:sz w:val="18"/>
                <w:szCs w:val="18"/>
              </w:rPr>
              <w:t>Co-creates goals and outcomes based on relevant self-assessment results that are accessible to school-age and youth and families.</w:t>
            </w:r>
          </w:p>
          <w:p w14:paraId="1DB1BDB7" w14:textId="2A2E5F3A" w:rsidR="00C35757" w:rsidRPr="002C7B35" w:rsidRDefault="00C35757" w:rsidP="002C7B35">
            <w:pPr>
              <w:rPr>
                <w:rFonts w:ascii="Calibri" w:hAnsi="Calibri"/>
                <w:sz w:val="18"/>
                <w:szCs w:val="18"/>
              </w:rPr>
            </w:pPr>
          </w:p>
          <w:p w14:paraId="60FE449A" w14:textId="24084121" w:rsidR="00C35757" w:rsidRPr="002C7B35" w:rsidRDefault="004827C2" w:rsidP="002C7B35">
            <w:pPr>
              <w:rPr>
                <w:rFonts w:ascii="Calibri" w:hAnsi="Calibri"/>
                <w:sz w:val="18"/>
                <w:szCs w:val="18"/>
              </w:rPr>
            </w:pPr>
            <w:r w:rsidRPr="002C7B35">
              <w:rPr>
                <w:rFonts w:ascii="Calibri" w:hAnsi="Calibri"/>
                <w:sz w:val="18"/>
                <w:szCs w:val="18"/>
              </w:rPr>
              <w:t xml:space="preserve">Supports SAY and families in developing the knowledge and skills needed for ongoing </w:t>
            </w:r>
            <w:r w:rsidR="008F1D25" w:rsidRPr="002C7B35">
              <w:rPr>
                <w:rFonts w:ascii="Calibri" w:hAnsi="Calibri"/>
                <w:sz w:val="18"/>
                <w:szCs w:val="18"/>
              </w:rPr>
              <w:t>self-</w:t>
            </w:r>
            <w:r w:rsidRPr="002C7B35">
              <w:rPr>
                <w:rFonts w:ascii="Calibri" w:hAnsi="Calibri"/>
                <w:sz w:val="18"/>
                <w:szCs w:val="18"/>
              </w:rPr>
              <w:t xml:space="preserve">evaluation, goal development, </w:t>
            </w:r>
            <w:r w:rsidR="008F1D25" w:rsidRPr="002C7B35">
              <w:rPr>
                <w:rFonts w:ascii="Calibri" w:hAnsi="Calibri"/>
                <w:sz w:val="18"/>
                <w:szCs w:val="18"/>
              </w:rPr>
              <w:t xml:space="preserve">and </w:t>
            </w:r>
            <w:r w:rsidR="008F1D25" w:rsidRPr="002C7B35">
              <w:rPr>
                <w:rFonts w:ascii="Calibri" w:hAnsi="Calibri"/>
                <w:sz w:val="18"/>
                <w:szCs w:val="18"/>
              </w:rPr>
              <w:lastRenderedPageBreak/>
              <w:t>identification of areas of growth.</w:t>
            </w:r>
          </w:p>
        </w:tc>
        <w:tc>
          <w:tcPr>
            <w:tcW w:w="273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3F0234E" w14:textId="3308AE34" w:rsidR="009878F9" w:rsidRPr="002C7B35" w:rsidRDefault="004827C2" w:rsidP="002C7B35">
            <w:pPr>
              <w:rPr>
                <w:rFonts w:ascii="Calibri" w:hAnsi="Calibri"/>
                <w:sz w:val="18"/>
                <w:szCs w:val="18"/>
              </w:rPr>
            </w:pPr>
            <w:r w:rsidRPr="002C7B35">
              <w:rPr>
                <w:rFonts w:ascii="Calibri" w:hAnsi="Calibri"/>
                <w:sz w:val="18"/>
                <w:szCs w:val="18"/>
              </w:rPr>
              <w:lastRenderedPageBreak/>
              <w:t xml:space="preserve">Partners with SAY </w:t>
            </w:r>
            <w:r w:rsidR="00DD7132" w:rsidRPr="002C7B35">
              <w:rPr>
                <w:rFonts w:ascii="Calibri" w:hAnsi="Calibri"/>
                <w:sz w:val="18"/>
                <w:szCs w:val="18"/>
              </w:rPr>
              <w:t xml:space="preserve">and families </w:t>
            </w:r>
            <w:r w:rsidRPr="002C7B35">
              <w:rPr>
                <w:rFonts w:ascii="Calibri" w:hAnsi="Calibri"/>
                <w:sz w:val="18"/>
                <w:szCs w:val="18"/>
              </w:rPr>
              <w:t>to determine and present the results of appropriate self-assessment tools, processes, and/or strategies based on interests, needs, capacities, capabilities, and developmental level of individual school-age and youth.</w:t>
            </w:r>
          </w:p>
          <w:p w14:paraId="5E876C2F" w14:textId="77777777" w:rsidR="009878F9" w:rsidRPr="002C7B35" w:rsidRDefault="009878F9" w:rsidP="002C7B35">
            <w:pPr>
              <w:rPr>
                <w:rFonts w:ascii="Calibri" w:hAnsi="Calibri"/>
                <w:sz w:val="18"/>
                <w:szCs w:val="18"/>
              </w:rPr>
            </w:pPr>
          </w:p>
          <w:p w14:paraId="0C4E22DD" w14:textId="1414AF08" w:rsidR="009878F9" w:rsidRPr="002C7B35" w:rsidRDefault="004827C2" w:rsidP="002C7B35">
            <w:pPr>
              <w:rPr>
                <w:rFonts w:ascii="Calibri" w:hAnsi="Calibri"/>
                <w:sz w:val="18"/>
                <w:szCs w:val="18"/>
              </w:rPr>
            </w:pPr>
            <w:r w:rsidRPr="002C7B35">
              <w:rPr>
                <w:rFonts w:ascii="Calibri" w:hAnsi="Calibri"/>
                <w:sz w:val="18"/>
                <w:szCs w:val="18"/>
              </w:rPr>
              <w:t>Co-creates goals and outcomes based on relevant self-assessment results that are accessible to school-age and youth</w:t>
            </w:r>
            <w:r w:rsidR="00DD7132" w:rsidRPr="002C7B35">
              <w:rPr>
                <w:rFonts w:ascii="Calibri" w:hAnsi="Calibri"/>
                <w:sz w:val="18"/>
                <w:szCs w:val="18"/>
              </w:rPr>
              <w:t xml:space="preserve"> and families</w:t>
            </w:r>
            <w:r w:rsidRPr="002C7B35">
              <w:rPr>
                <w:rFonts w:ascii="Calibri" w:hAnsi="Calibri"/>
                <w:sz w:val="18"/>
                <w:szCs w:val="18"/>
              </w:rPr>
              <w:t>.</w:t>
            </w:r>
          </w:p>
          <w:p w14:paraId="159AC322" w14:textId="3F6DD779" w:rsidR="00223A11" w:rsidRPr="002C7B35" w:rsidRDefault="00223A11" w:rsidP="002C7B35">
            <w:pPr>
              <w:rPr>
                <w:rFonts w:ascii="Calibri" w:hAnsi="Calibri"/>
                <w:sz w:val="18"/>
                <w:szCs w:val="18"/>
              </w:rPr>
            </w:pPr>
          </w:p>
        </w:tc>
        <w:tc>
          <w:tcPr>
            <w:tcW w:w="273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0659778" w14:textId="29856A36" w:rsidR="00F75F0A" w:rsidRPr="002C7B35" w:rsidRDefault="004827C2" w:rsidP="002C7B35">
            <w:pPr>
              <w:rPr>
                <w:rFonts w:ascii="Calibri" w:hAnsi="Calibri"/>
                <w:sz w:val="18"/>
                <w:szCs w:val="18"/>
              </w:rPr>
            </w:pPr>
            <w:r w:rsidRPr="002C7B35">
              <w:rPr>
                <w:rFonts w:ascii="Calibri" w:hAnsi="Calibri"/>
                <w:sz w:val="18"/>
                <w:szCs w:val="18"/>
              </w:rPr>
              <w:t>Determines and presents the results of self-assessment tools, processes, and/or strategies based on interests, needs, capacities, capabilities, and developmental level of individual school-age and youth.</w:t>
            </w:r>
          </w:p>
          <w:p w14:paraId="5470947C" w14:textId="77777777" w:rsidR="00F75F0A" w:rsidRPr="002C7B35" w:rsidRDefault="00F75F0A" w:rsidP="002C7B35">
            <w:pPr>
              <w:rPr>
                <w:rFonts w:ascii="Calibri" w:hAnsi="Calibri"/>
                <w:sz w:val="18"/>
                <w:szCs w:val="18"/>
              </w:rPr>
            </w:pPr>
          </w:p>
          <w:p w14:paraId="7DFD343C" w14:textId="37BEB4E4" w:rsidR="00F75F0A" w:rsidRPr="002C7B35" w:rsidRDefault="004827C2" w:rsidP="002C7B35">
            <w:pPr>
              <w:rPr>
                <w:rFonts w:ascii="Calibri" w:hAnsi="Calibri"/>
                <w:sz w:val="18"/>
                <w:szCs w:val="18"/>
              </w:rPr>
            </w:pPr>
            <w:r w:rsidRPr="002C7B35">
              <w:rPr>
                <w:rFonts w:ascii="Calibri" w:hAnsi="Calibri"/>
                <w:sz w:val="18"/>
                <w:szCs w:val="18"/>
              </w:rPr>
              <w:t xml:space="preserve">Creates goals and outcomes based on relevant self-assessment results that </w:t>
            </w:r>
            <w:r w:rsidR="00DD7132" w:rsidRPr="002C7B35">
              <w:rPr>
                <w:rFonts w:ascii="Calibri" w:hAnsi="Calibri"/>
                <w:sz w:val="18"/>
                <w:szCs w:val="18"/>
              </w:rPr>
              <w:t>are accessible to school-age and youth and families.</w:t>
            </w:r>
          </w:p>
          <w:p w14:paraId="6D3CA286" w14:textId="33E201A3" w:rsidR="00223A11" w:rsidRPr="002C7B35" w:rsidRDefault="00223A11" w:rsidP="002C7B35">
            <w:pPr>
              <w:rPr>
                <w:rFonts w:ascii="Calibri" w:hAnsi="Calibri"/>
                <w:sz w:val="18"/>
                <w:szCs w:val="18"/>
              </w:rPr>
            </w:pPr>
          </w:p>
        </w:tc>
        <w:tc>
          <w:tcPr>
            <w:tcW w:w="273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F2A4E43" w14:textId="73A10735" w:rsidR="00F75F0A" w:rsidRPr="002C7B35" w:rsidRDefault="004827C2" w:rsidP="002C7B35">
            <w:pPr>
              <w:rPr>
                <w:rFonts w:ascii="Calibri" w:hAnsi="Calibri"/>
                <w:sz w:val="18"/>
                <w:szCs w:val="18"/>
              </w:rPr>
            </w:pPr>
            <w:r w:rsidRPr="002C7B35">
              <w:rPr>
                <w:rFonts w:ascii="Calibri" w:hAnsi="Calibri"/>
                <w:sz w:val="18"/>
                <w:szCs w:val="18"/>
              </w:rPr>
              <w:t>Determines or presents the results of self-assessment tools, processes, and/or strategies based on an incomplete assessment of the interests, needs, capacities, capabilities, and developmental level of individual school-age and youth.</w:t>
            </w:r>
          </w:p>
          <w:p w14:paraId="25093A08" w14:textId="77777777" w:rsidR="00F75F0A" w:rsidRPr="002C7B35" w:rsidRDefault="00F75F0A" w:rsidP="002C7B35">
            <w:pPr>
              <w:rPr>
                <w:rFonts w:ascii="Calibri" w:hAnsi="Calibri"/>
                <w:sz w:val="18"/>
                <w:szCs w:val="18"/>
              </w:rPr>
            </w:pPr>
          </w:p>
          <w:p w14:paraId="6E0408A4" w14:textId="702AFC7E" w:rsidR="00F75F0A" w:rsidRPr="002C7B35" w:rsidRDefault="004827C2" w:rsidP="002C7B35">
            <w:pPr>
              <w:rPr>
                <w:rFonts w:ascii="Calibri" w:hAnsi="Calibri"/>
                <w:sz w:val="18"/>
                <w:szCs w:val="18"/>
              </w:rPr>
            </w:pPr>
            <w:r w:rsidRPr="002C7B35">
              <w:rPr>
                <w:rFonts w:ascii="Calibri" w:hAnsi="Calibri"/>
                <w:sz w:val="18"/>
                <w:szCs w:val="18"/>
              </w:rPr>
              <w:t>Creates goals and outcomes based on assessment results.</w:t>
            </w:r>
          </w:p>
          <w:p w14:paraId="4A33F134" w14:textId="57255B3E" w:rsidR="00223A11" w:rsidRPr="002C7B35" w:rsidRDefault="00223A11" w:rsidP="002C7B35">
            <w:pPr>
              <w:rPr>
                <w:rFonts w:ascii="Calibri" w:hAnsi="Calibri" w:cs="Times"/>
                <w:sz w:val="18"/>
                <w:szCs w:val="18"/>
              </w:rPr>
            </w:pPr>
          </w:p>
        </w:tc>
        <w:tc>
          <w:tcPr>
            <w:tcW w:w="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5B941EA" w14:textId="77777777" w:rsidR="00223A11" w:rsidRPr="002C7B35" w:rsidRDefault="00223A11" w:rsidP="002C7B35">
            <w:pPr>
              <w:rPr>
                <w:rFonts w:ascii="Calibri" w:hAnsi="Calibri"/>
                <w:sz w:val="18"/>
                <w:szCs w:val="18"/>
              </w:rPr>
            </w:pPr>
          </w:p>
        </w:tc>
      </w:tr>
      <w:tr w:rsidR="003F3585" w:rsidRPr="002C7B35" w14:paraId="4AC676CE" w14:textId="77777777" w:rsidTr="000D6DC0">
        <w:tblPrEx>
          <w:shd w:val="clear" w:color="auto" w:fill="CED7E7"/>
        </w:tblPrEx>
        <w:trPr>
          <w:gridAfter w:val="1"/>
          <w:wAfter w:w="7" w:type="dxa"/>
          <w:trHeight w:val="24"/>
        </w:trPr>
        <w:tc>
          <w:tcPr>
            <w:tcW w:w="213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C08D572" w14:textId="2382A8F4" w:rsidR="008F1D25" w:rsidRPr="002C7B35" w:rsidRDefault="004827C2" w:rsidP="002C7B35">
            <w:pPr>
              <w:pStyle w:val="paragraph"/>
              <w:keepNext/>
              <w:keepLines/>
              <w:spacing w:before="0" w:after="0"/>
              <w:outlineLvl w:val="3"/>
              <w:rPr>
                <w:rFonts w:ascii="Calibri" w:hAnsi="Calibri" w:cs="Times New Roman"/>
                <w:color w:val="auto"/>
                <w:sz w:val="18"/>
                <w:szCs w:val="18"/>
              </w:rPr>
            </w:pPr>
            <w:r w:rsidRPr="002C7B35">
              <w:rPr>
                <w:rFonts w:ascii="Calibri" w:hAnsi="Calibri" w:cs="Times New Roman"/>
                <w:b/>
                <w:color w:val="auto"/>
                <w:sz w:val="18"/>
                <w:szCs w:val="18"/>
                <w:u w:val="thick"/>
              </w:rPr>
              <w:lastRenderedPageBreak/>
              <w:t>SAYD OA7</w:t>
            </w:r>
            <w:r w:rsidRPr="002C7B35">
              <w:rPr>
                <w:rFonts w:ascii="Calibri" w:hAnsi="Calibri" w:cs="Times New Roman"/>
                <w:b/>
                <w:color w:val="auto"/>
                <w:sz w:val="18"/>
                <w:szCs w:val="18"/>
              </w:rPr>
              <w:t>:</w:t>
            </w:r>
            <w:r w:rsidRPr="002C7B35">
              <w:rPr>
                <w:rFonts w:ascii="Calibri" w:hAnsi="Calibri" w:cs="Times New Roman"/>
                <w:color w:val="auto"/>
                <w:sz w:val="18"/>
                <w:szCs w:val="18"/>
              </w:rPr>
              <w:t xml:space="preserve"> Analyzes, evaluates, shares, and adapts valid and reliable observation and assessment data to identify the learning and development SAY goals and outcome development and collaboratively support developmental progression and goal attainment. </w:t>
            </w:r>
          </w:p>
          <w:p w14:paraId="66986C2F" w14:textId="007B3539" w:rsidR="00D12B20" w:rsidRPr="002C7B35" w:rsidRDefault="00D12B20" w:rsidP="002C7B35">
            <w:pPr>
              <w:pStyle w:val="paragraph"/>
              <w:keepNext/>
              <w:keepLines/>
              <w:spacing w:before="0" w:after="0"/>
              <w:outlineLvl w:val="3"/>
              <w:rPr>
                <w:rFonts w:ascii="Calibri" w:hAnsi="Calibri" w:cs="Times New Roman"/>
                <w:color w:val="auto"/>
                <w:sz w:val="18"/>
                <w:szCs w:val="18"/>
              </w:rPr>
            </w:pPr>
          </w:p>
          <w:p w14:paraId="258DB081" w14:textId="0135E7C3" w:rsidR="008F1D25" w:rsidRPr="002C7B35" w:rsidRDefault="008F1D25" w:rsidP="002C7B35">
            <w:pPr>
              <w:pStyle w:val="paragraph"/>
              <w:keepNext/>
              <w:keepLines/>
              <w:spacing w:before="0" w:after="0"/>
              <w:outlineLvl w:val="3"/>
              <w:rPr>
                <w:rFonts w:ascii="Calibri" w:hAnsi="Calibri" w:cs="Times New Roman"/>
                <w:color w:val="auto"/>
                <w:sz w:val="18"/>
                <w:szCs w:val="18"/>
              </w:rPr>
            </w:pPr>
          </w:p>
        </w:tc>
        <w:tc>
          <w:tcPr>
            <w:tcW w:w="282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0BD815C" w14:textId="77777777" w:rsidR="008F1D25" w:rsidRPr="002C7B35" w:rsidRDefault="004827C2" w:rsidP="002C7B35">
            <w:pPr>
              <w:pStyle w:val="BodyText3"/>
              <w:spacing w:after="0"/>
              <w:rPr>
                <w:rFonts w:ascii="Calibri" w:hAnsi="Calibri"/>
                <w:sz w:val="18"/>
                <w:szCs w:val="18"/>
              </w:rPr>
            </w:pPr>
            <w:r w:rsidRPr="002C7B35">
              <w:rPr>
                <w:rFonts w:ascii="Calibri" w:hAnsi="Calibri"/>
                <w:sz w:val="18"/>
                <w:szCs w:val="18"/>
              </w:rPr>
              <w:t>Adapts and implements observation and assessment approaches and instruments to obtain valid, reliable information about the learning and development of school-age and youth with special needs.</w:t>
            </w:r>
          </w:p>
          <w:p w14:paraId="61189FF4" w14:textId="77777777" w:rsidR="008F1D25" w:rsidRPr="002C7B35" w:rsidRDefault="008F1D25" w:rsidP="002C7B35">
            <w:pPr>
              <w:pStyle w:val="Heading9"/>
              <w:spacing w:before="0"/>
              <w:rPr>
                <w:rFonts w:ascii="Calibri" w:hAnsi="Calibri" w:cs="Times New Roman"/>
                <w:i w:val="0"/>
                <w:color w:val="auto"/>
                <w:sz w:val="18"/>
                <w:szCs w:val="18"/>
              </w:rPr>
            </w:pPr>
          </w:p>
          <w:p w14:paraId="08BD454F" w14:textId="77777777" w:rsidR="008F1D25" w:rsidRPr="002C7B35" w:rsidRDefault="004827C2" w:rsidP="002C7B35">
            <w:pPr>
              <w:pStyle w:val="Heading9"/>
              <w:spacing w:before="0"/>
              <w:rPr>
                <w:rFonts w:ascii="Calibri" w:hAnsi="Calibri" w:cs="Times New Roman"/>
                <w:i w:val="0"/>
                <w:color w:val="auto"/>
                <w:sz w:val="18"/>
                <w:szCs w:val="18"/>
              </w:rPr>
            </w:pPr>
            <w:proofErr w:type="gramStart"/>
            <w:r w:rsidRPr="002C7B35">
              <w:rPr>
                <w:rFonts w:ascii="Calibri" w:hAnsi="Calibri" w:cs="Times New Roman"/>
                <w:i w:val="0"/>
                <w:color w:val="auto"/>
                <w:sz w:val="18"/>
                <w:szCs w:val="18"/>
              </w:rPr>
              <w:t>Implements written, oral, and technology-based formats to share assessment information.</w:t>
            </w:r>
            <w:proofErr w:type="gramEnd"/>
          </w:p>
          <w:p w14:paraId="2693D77C" w14:textId="77777777" w:rsidR="008F1D25" w:rsidRPr="002C7B35" w:rsidRDefault="008F1D25" w:rsidP="002C7B35">
            <w:pPr>
              <w:pStyle w:val="BodyText3"/>
              <w:spacing w:after="0"/>
              <w:rPr>
                <w:rFonts w:ascii="Calibri" w:hAnsi="Calibri"/>
                <w:sz w:val="18"/>
                <w:szCs w:val="18"/>
              </w:rPr>
            </w:pPr>
          </w:p>
          <w:p w14:paraId="10BE7476" w14:textId="77777777" w:rsidR="008F1D25" w:rsidRPr="002C7B35" w:rsidRDefault="004827C2" w:rsidP="002C7B35">
            <w:pPr>
              <w:pStyle w:val="BodyText3"/>
              <w:spacing w:after="0"/>
              <w:rPr>
                <w:rFonts w:ascii="Calibri" w:hAnsi="Calibri"/>
                <w:sz w:val="18"/>
                <w:szCs w:val="18"/>
              </w:rPr>
            </w:pPr>
            <w:r w:rsidRPr="002C7B35">
              <w:rPr>
                <w:rFonts w:ascii="Calibri" w:hAnsi="Calibri"/>
                <w:sz w:val="18"/>
                <w:szCs w:val="18"/>
              </w:rPr>
              <w:t>Establishes protocols for privacy and confidentiality that are compatible with local, state, and federal mandated reporting laws.</w:t>
            </w:r>
          </w:p>
          <w:p w14:paraId="7586801F" w14:textId="77777777" w:rsidR="008F1D25" w:rsidRPr="002C7B35" w:rsidRDefault="008F1D25" w:rsidP="002C7B35">
            <w:pPr>
              <w:pStyle w:val="Header"/>
              <w:tabs>
                <w:tab w:val="clear" w:pos="4320"/>
                <w:tab w:val="clear" w:pos="8640"/>
                <w:tab w:val="left" w:pos="3379"/>
              </w:tabs>
              <w:rPr>
                <w:rFonts w:ascii="Calibri" w:hAnsi="Calibri"/>
                <w:sz w:val="18"/>
                <w:szCs w:val="18"/>
              </w:rPr>
            </w:pPr>
          </w:p>
          <w:p w14:paraId="43EE1A60" w14:textId="77777777" w:rsidR="008F1D25" w:rsidRPr="002C7B35" w:rsidRDefault="004827C2" w:rsidP="002C7B35">
            <w:pPr>
              <w:pStyle w:val="Header"/>
              <w:tabs>
                <w:tab w:val="clear" w:pos="4320"/>
                <w:tab w:val="clear" w:pos="8640"/>
                <w:tab w:val="left" w:pos="3379"/>
              </w:tabs>
              <w:rPr>
                <w:rFonts w:ascii="Calibri" w:hAnsi="Calibri"/>
                <w:sz w:val="18"/>
                <w:szCs w:val="18"/>
              </w:rPr>
            </w:pPr>
            <w:r w:rsidRPr="002C7B35">
              <w:rPr>
                <w:rFonts w:ascii="Calibri" w:hAnsi="Calibri"/>
                <w:sz w:val="18"/>
                <w:szCs w:val="18"/>
              </w:rPr>
              <w:t>Designs individual outcomes based on evidence from quantitative/qualitative evaluation and formal/informal assessment to sustain each school-age and youth’s progress toward established goals.</w:t>
            </w:r>
          </w:p>
          <w:p w14:paraId="2076AB1F" w14:textId="77777777" w:rsidR="008F1D25" w:rsidRPr="002C7B35" w:rsidRDefault="008F1D25" w:rsidP="002C7B35">
            <w:pPr>
              <w:pStyle w:val="BodyText3"/>
              <w:spacing w:after="0"/>
              <w:rPr>
                <w:rFonts w:ascii="Calibri" w:hAnsi="Calibri"/>
                <w:sz w:val="18"/>
                <w:szCs w:val="18"/>
              </w:rPr>
            </w:pPr>
          </w:p>
          <w:p w14:paraId="3B2C4EDA" w14:textId="77777777" w:rsidR="008F1D25" w:rsidRPr="002C7B35" w:rsidRDefault="004827C2" w:rsidP="002C7B35">
            <w:pPr>
              <w:rPr>
                <w:rFonts w:ascii="Calibri" w:hAnsi="Calibri"/>
                <w:sz w:val="18"/>
                <w:szCs w:val="18"/>
              </w:rPr>
            </w:pPr>
            <w:r w:rsidRPr="002C7B35">
              <w:rPr>
                <w:rFonts w:ascii="Calibri" w:hAnsi="Calibri"/>
                <w:sz w:val="18"/>
                <w:szCs w:val="18"/>
              </w:rPr>
              <w:t>Interprets data and co-develops plans with colleagues, families and young people to support school-age and youth development.</w:t>
            </w:r>
          </w:p>
          <w:p w14:paraId="174D959F" w14:textId="77777777" w:rsidR="008F1D25" w:rsidRPr="002C7B35" w:rsidRDefault="008F1D25" w:rsidP="002C7B35">
            <w:pPr>
              <w:rPr>
                <w:rFonts w:ascii="Calibri" w:hAnsi="Calibri"/>
                <w:sz w:val="18"/>
                <w:szCs w:val="18"/>
              </w:rPr>
            </w:pPr>
          </w:p>
          <w:p w14:paraId="301F1A27" w14:textId="5B78F245" w:rsidR="008F1D25" w:rsidRPr="002C7B35" w:rsidRDefault="004827C2" w:rsidP="002C7B35">
            <w:pPr>
              <w:rPr>
                <w:rFonts w:ascii="Calibri" w:hAnsi="Calibri"/>
                <w:sz w:val="18"/>
                <w:szCs w:val="18"/>
              </w:rPr>
            </w:pPr>
            <w:r w:rsidRPr="002C7B35">
              <w:rPr>
                <w:rFonts w:ascii="Calibri" w:hAnsi="Calibri"/>
                <w:sz w:val="18"/>
                <w:szCs w:val="18"/>
              </w:rPr>
              <w:t>Uses research to support data analysis, evaluation</w:t>
            </w:r>
            <w:r w:rsidR="00D12B20" w:rsidRPr="002C7B35">
              <w:rPr>
                <w:rFonts w:ascii="Calibri" w:hAnsi="Calibri"/>
                <w:sz w:val="18"/>
                <w:szCs w:val="18"/>
              </w:rPr>
              <w:t>, sharing</w:t>
            </w:r>
            <w:r w:rsidRPr="002C7B35">
              <w:rPr>
                <w:rFonts w:ascii="Calibri" w:hAnsi="Calibri"/>
                <w:sz w:val="18"/>
                <w:szCs w:val="18"/>
              </w:rPr>
              <w:t xml:space="preserve">, and </w:t>
            </w:r>
            <w:r w:rsidR="00D12B20" w:rsidRPr="002C7B35">
              <w:rPr>
                <w:rFonts w:ascii="Calibri" w:hAnsi="Calibri"/>
                <w:sz w:val="18"/>
                <w:szCs w:val="18"/>
              </w:rPr>
              <w:t xml:space="preserve">instrument </w:t>
            </w:r>
            <w:r w:rsidRPr="002C7B35">
              <w:rPr>
                <w:rFonts w:ascii="Calibri" w:hAnsi="Calibri"/>
                <w:sz w:val="18"/>
                <w:szCs w:val="18"/>
              </w:rPr>
              <w:t>adapt</w:t>
            </w:r>
            <w:r w:rsidR="00D12B20" w:rsidRPr="002C7B35">
              <w:rPr>
                <w:rFonts w:ascii="Calibri" w:hAnsi="Calibri"/>
                <w:sz w:val="18"/>
                <w:szCs w:val="18"/>
              </w:rPr>
              <w:t>ation.</w:t>
            </w:r>
          </w:p>
        </w:tc>
        <w:tc>
          <w:tcPr>
            <w:tcW w:w="273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A4C0352" w14:textId="77777777" w:rsidR="008F1D25" w:rsidRPr="002C7B35" w:rsidRDefault="004827C2" w:rsidP="002C7B35">
            <w:pPr>
              <w:pStyle w:val="BodyText3"/>
              <w:spacing w:after="0"/>
              <w:rPr>
                <w:rFonts w:ascii="Calibri" w:hAnsi="Calibri"/>
                <w:sz w:val="18"/>
                <w:szCs w:val="18"/>
              </w:rPr>
            </w:pPr>
            <w:r w:rsidRPr="002C7B35">
              <w:rPr>
                <w:rFonts w:ascii="Calibri" w:hAnsi="Calibri"/>
                <w:sz w:val="18"/>
                <w:szCs w:val="18"/>
              </w:rPr>
              <w:t>Adapts and implements observation and assessment approaches and instruments to obtain valid, reliable information about the learning and development of school-age and youth with special needs.</w:t>
            </w:r>
          </w:p>
          <w:p w14:paraId="71281C5B" w14:textId="77777777" w:rsidR="008F1D25" w:rsidRPr="002C7B35" w:rsidRDefault="008F1D25" w:rsidP="002C7B35">
            <w:pPr>
              <w:pStyle w:val="Heading9"/>
              <w:spacing w:before="0"/>
              <w:rPr>
                <w:rFonts w:ascii="Calibri" w:hAnsi="Calibri" w:cs="Times New Roman"/>
                <w:i w:val="0"/>
                <w:color w:val="auto"/>
                <w:sz w:val="18"/>
                <w:szCs w:val="18"/>
              </w:rPr>
            </w:pPr>
          </w:p>
          <w:p w14:paraId="7BA2836E" w14:textId="77777777" w:rsidR="008F1D25" w:rsidRPr="002C7B35" w:rsidRDefault="004827C2" w:rsidP="002C7B35">
            <w:pPr>
              <w:pStyle w:val="Heading9"/>
              <w:spacing w:before="0"/>
              <w:rPr>
                <w:rFonts w:ascii="Calibri" w:hAnsi="Calibri" w:cs="Times New Roman"/>
                <w:i w:val="0"/>
                <w:color w:val="auto"/>
                <w:sz w:val="18"/>
                <w:szCs w:val="18"/>
              </w:rPr>
            </w:pPr>
            <w:proofErr w:type="gramStart"/>
            <w:r w:rsidRPr="002C7B35">
              <w:rPr>
                <w:rFonts w:ascii="Calibri" w:hAnsi="Calibri" w:cs="Times New Roman"/>
                <w:i w:val="0"/>
                <w:color w:val="auto"/>
                <w:sz w:val="18"/>
                <w:szCs w:val="18"/>
              </w:rPr>
              <w:t>Implements written, oral, and technology-based formats to share assessment information.</w:t>
            </w:r>
            <w:proofErr w:type="gramEnd"/>
          </w:p>
          <w:p w14:paraId="3DB3569B" w14:textId="77777777" w:rsidR="008F1D25" w:rsidRPr="002C7B35" w:rsidRDefault="008F1D25" w:rsidP="002C7B35">
            <w:pPr>
              <w:pStyle w:val="BodyText3"/>
              <w:spacing w:after="0"/>
              <w:rPr>
                <w:rFonts w:ascii="Calibri" w:hAnsi="Calibri"/>
                <w:sz w:val="18"/>
                <w:szCs w:val="18"/>
              </w:rPr>
            </w:pPr>
          </w:p>
          <w:p w14:paraId="240E5692" w14:textId="77777777" w:rsidR="008F1D25" w:rsidRPr="002C7B35" w:rsidRDefault="004827C2" w:rsidP="002C7B35">
            <w:pPr>
              <w:pStyle w:val="BodyText3"/>
              <w:spacing w:after="0"/>
              <w:rPr>
                <w:rFonts w:ascii="Calibri" w:hAnsi="Calibri"/>
                <w:sz w:val="18"/>
                <w:szCs w:val="18"/>
              </w:rPr>
            </w:pPr>
            <w:r w:rsidRPr="002C7B35">
              <w:rPr>
                <w:rFonts w:ascii="Calibri" w:hAnsi="Calibri"/>
                <w:sz w:val="18"/>
                <w:szCs w:val="18"/>
              </w:rPr>
              <w:t>Establishes protocols for privacy and confidentiality that are compatible with local, state, and federal mandated reporting laws.</w:t>
            </w:r>
          </w:p>
          <w:p w14:paraId="551BE5D8" w14:textId="77777777" w:rsidR="008F1D25" w:rsidRPr="002C7B35" w:rsidRDefault="008F1D25" w:rsidP="002C7B35">
            <w:pPr>
              <w:pStyle w:val="Header"/>
              <w:tabs>
                <w:tab w:val="clear" w:pos="4320"/>
                <w:tab w:val="clear" w:pos="8640"/>
                <w:tab w:val="left" w:pos="3379"/>
              </w:tabs>
              <w:rPr>
                <w:rFonts w:ascii="Calibri" w:hAnsi="Calibri"/>
                <w:sz w:val="18"/>
                <w:szCs w:val="18"/>
              </w:rPr>
            </w:pPr>
          </w:p>
          <w:p w14:paraId="2A4D8243" w14:textId="77777777" w:rsidR="008F1D25" w:rsidRPr="002C7B35" w:rsidRDefault="004827C2" w:rsidP="002C7B35">
            <w:pPr>
              <w:pStyle w:val="Header"/>
              <w:tabs>
                <w:tab w:val="clear" w:pos="4320"/>
                <w:tab w:val="clear" w:pos="8640"/>
                <w:tab w:val="left" w:pos="3379"/>
              </w:tabs>
              <w:rPr>
                <w:rFonts w:ascii="Calibri" w:hAnsi="Calibri"/>
                <w:sz w:val="18"/>
                <w:szCs w:val="18"/>
              </w:rPr>
            </w:pPr>
            <w:r w:rsidRPr="002C7B35">
              <w:rPr>
                <w:rFonts w:ascii="Calibri" w:hAnsi="Calibri"/>
                <w:sz w:val="18"/>
                <w:szCs w:val="18"/>
              </w:rPr>
              <w:t>Designs individual outcomes based on evidence from quantitative/qualitative evaluation and formal/informal assessment to sustain each school-age and youth’s progress toward established goals.</w:t>
            </w:r>
          </w:p>
          <w:p w14:paraId="7A8B024D" w14:textId="77777777" w:rsidR="008F1D25" w:rsidRPr="002C7B35" w:rsidRDefault="008F1D25" w:rsidP="002C7B35">
            <w:pPr>
              <w:pStyle w:val="BodyText3"/>
              <w:spacing w:after="0"/>
              <w:rPr>
                <w:rFonts w:ascii="Calibri" w:hAnsi="Calibri"/>
                <w:sz w:val="18"/>
                <w:szCs w:val="18"/>
              </w:rPr>
            </w:pPr>
          </w:p>
          <w:p w14:paraId="57200F91" w14:textId="41E44C7E" w:rsidR="008F1D25" w:rsidRPr="002C7B35" w:rsidRDefault="004827C2" w:rsidP="002C7B35">
            <w:pPr>
              <w:rPr>
                <w:rFonts w:ascii="Calibri" w:hAnsi="Calibri" w:cs="Times"/>
                <w:sz w:val="18"/>
                <w:szCs w:val="18"/>
              </w:rPr>
            </w:pPr>
            <w:r w:rsidRPr="002C7B35">
              <w:rPr>
                <w:rFonts w:ascii="Calibri" w:hAnsi="Calibri"/>
                <w:sz w:val="18"/>
                <w:szCs w:val="18"/>
              </w:rPr>
              <w:t>Interprets data and co-develops plans with colleagues, families and young people to support school-age and youth development.</w:t>
            </w:r>
          </w:p>
        </w:tc>
        <w:tc>
          <w:tcPr>
            <w:tcW w:w="273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AD69E43" w14:textId="19BA2685" w:rsidR="008F1D25" w:rsidRPr="002C7B35" w:rsidRDefault="004827C2" w:rsidP="002C7B35">
            <w:pPr>
              <w:pStyle w:val="BodyText3"/>
              <w:spacing w:after="0"/>
              <w:rPr>
                <w:rFonts w:ascii="Calibri" w:hAnsi="Calibri"/>
                <w:sz w:val="18"/>
                <w:szCs w:val="18"/>
              </w:rPr>
            </w:pPr>
            <w:r w:rsidRPr="002C7B35">
              <w:rPr>
                <w:rFonts w:ascii="Calibri" w:hAnsi="Calibri"/>
                <w:sz w:val="18"/>
                <w:szCs w:val="18"/>
              </w:rPr>
              <w:t>Obtains valid, reliable information about the learning and development of school-age and youth with special needs.</w:t>
            </w:r>
          </w:p>
          <w:p w14:paraId="46826BB6" w14:textId="77777777" w:rsidR="008F1D25" w:rsidRPr="002C7B35" w:rsidRDefault="008F1D25" w:rsidP="002C7B35">
            <w:pPr>
              <w:pStyle w:val="Heading9"/>
              <w:spacing w:before="0"/>
              <w:rPr>
                <w:rFonts w:ascii="Calibri" w:hAnsi="Calibri" w:cs="Times New Roman"/>
                <w:i w:val="0"/>
                <w:color w:val="auto"/>
                <w:sz w:val="18"/>
                <w:szCs w:val="18"/>
              </w:rPr>
            </w:pPr>
          </w:p>
          <w:p w14:paraId="146AEEA0" w14:textId="25E2754C" w:rsidR="008F1D25" w:rsidRPr="002C7B35" w:rsidRDefault="004827C2" w:rsidP="002C7B35">
            <w:pPr>
              <w:pStyle w:val="Heading9"/>
              <w:spacing w:before="0"/>
              <w:rPr>
                <w:rFonts w:ascii="Calibri" w:hAnsi="Calibri" w:cs="Times New Roman"/>
                <w:i w:val="0"/>
                <w:color w:val="auto"/>
                <w:sz w:val="18"/>
                <w:szCs w:val="18"/>
              </w:rPr>
            </w:pPr>
            <w:proofErr w:type="gramStart"/>
            <w:r w:rsidRPr="002C7B35">
              <w:rPr>
                <w:rFonts w:ascii="Calibri" w:hAnsi="Calibri" w:cs="Times New Roman"/>
                <w:i w:val="0"/>
                <w:color w:val="auto"/>
                <w:sz w:val="18"/>
                <w:szCs w:val="18"/>
              </w:rPr>
              <w:t>Implements limited formats (written, oral, or technology-based) to share assessment information.</w:t>
            </w:r>
            <w:proofErr w:type="gramEnd"/>
            <w:r w:rsidRPr="002C7B35">
              <w:rPr>
                <w:rFonts w:ascii="Calibri" w:hAnsi="Calibri" w:cs="Times New Roman"/>
                <w:i w:val="0"/>
                <w:color w:val="auto"/>
                <w:sz w:val="18"/>
                <w:szCs w:val="18"/>
              </w:rPr>
              <w:t xml:space="preserve"> </w:t>
            </w:r>
          </w:p>
          <w:p w14:paraId="65512ADE" w14:textId="77777777" w:rsidR="008F1D25" w:rsidRPr="002C7B35" w:rsidRDefault="008F1D25" w:rsidP="002C7B35">
            <w:pPr>
              <w:pStyle w:val="BodyText3"/>
              <w:spacing w:after="0"/>
              <w:ind w:left="87"/>
              <w:rPr>
                <w:rFonts w:ascii="Calibri" w:hAnsi="Calibri"/>
                <w:sz w:val="18"/>
                <w:szCs w:val="18"/>
              </w:rPr>
            </w:pPr>
          </w:p>
          <w:p w14:paraId="75E67012" w14:textId="7A45D4E9" w:rsidR="008F1D25" w:rsidRPr="002C7B35" w:rsidRDefault="004827C2" w:rsidP="002C7B35">
            <w:pPr>
              <w:pStyle w:val="BodyText3"/>
              <w:spacing w:after="0"/>
              <w:rPr>
                <w:rFonts w:ascii="Calibri" w:hAnsi="Calibri"/>
                <w:sz w:val="18"/>
                <w:szCs w:val="18"/>
              </w:rPr>
            </w:pPr>
            <w:r w:rsidRPr="002C7B35">
              <w:rPr>
                <w:rFonts w:ascii="Calibri" w:hAnsi="Calibri"/>
                <w:sz w:val="18"/>
                <w:szCs w:val="18"/>
              </w:rPr>
              <w:t>Establishes protocols for privacy and confidentiality.</w:t>
            </w:r>
          </w:p>
          <w:p w14:paraId="2466522F" w14:textId="77777777" w:rsidR="008F1D25" w:rsidRPr="002C7B35" w:rsidRDefault="008F1D25" w:rsidP="002C7B35">
            <w:pPr>
              <w:pStyle w:val="Header"/>
              <w:tabs>
                <w:tab w:val="clear" w:pos="4320"/>
                <w:tab w:val="clear" w:pos="8640"/>
                <w:tab w:val="left" w:pos="3379"/>
              </w:tabs>
              <w:rPr>
                <w:rFonts w:ascii="Calibri" w:hAnsi="Calibri"/>
                <w:sz w:val="18"/>
                <w:szCs w:val="18"/>
              </w:rPr>
            </w:pPr>
          </w:p>
          <w:p w14:paraId="046BA16E" w14:textId="44B004DB" w:rsidR="008F1D25" w:rsidRPr="002C7B35" w:rsidRDefault="004827C2" w:rsidP="002C7B35">
            <w:pPr>
              <w:pStyle w:val="Header"/>
              <w:tabs>
                <w:tab w:val="clear" w:pos="4320"/>
                <w:tab w:val="clear" w:pos="8640"/>
                <w:tab w:val="left" w:pos="3379"/>
              </w:tabs>
              <w:rPr>
                <w:rFonts w:ascii="Calibri" w:hAnsi="Calibri"/>
                <w:sz w:val="18"/>
                <w:szCs w:val="18"/>
              </w:rPr>
            </w:pPr>
            <w:r w:rsidRPr="002C7B35">
              <w:rPr>
                <w:rFonts w:ascii="Calibri" w:hAnsi="Calibri"/>
                <w:sz w:val="18"/>
                <w:szCs w:val="18"/>
              </w:rPr>
              <w:t>Designs individual outcomes to sustain each school-age and youth’s progress toward established goals.</w:t>
            </w:r>
          </w:p>
          <w:p w14:paraId="301CAFF6" w14:textId="77777777" w:rsidR="008F1D25" w:rsidRPr="002C7B35" w:rsidRDefault="008F1D25" w:rsidP="002C7B35">
            <w:pPr>
              <w:pStyle w:val="BodyText3"/>
              <w:spacing w:after="0"/>
              <w:rPr>
                <w:rFonts w:ascii="Calibri" w:hAnsi="Calibri"/>
                <w:sz w:val="18"/>
                <w:szCs w:val="18"/>
              </w:rPr>
            </w:pPr>
          </w:p>
          <w:p w14:paraId="499DD72D" w14:textId="56173A68" w:rsidR="008F1D25" w:rsidRPr="002C7B35" w:rsidRDefault="004827C2" w:rsidP="002C7B35">
            <w:pPr>
              <w:rPr>
                <w:rFonts w:ascii="Calibri" w:hAnsi="Calibri"/>
                <w:sz w:val="18"/>
                <w:szCs w:val="18"/>
              </w:rPr>
            </w:pPr>
            <w:r w:rsidRPr="002C7B35">
              <w:rPr>
                <w:rFonts w:ascii="Calibri" w:hAnsi="Calibri"/>
                <w:sz w:val="18"/>
                <w:szCs w:val="18"/>
              </w:rPr>
              <w:t>Interprets data and develops plans to support school-age and youth development.</w:t>
            </w:r>
          </w:p>
        </w:tc>
        <w:tc>
          <w:tcPr>
            <w:tcW w:w="273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6530105" w14:textId="33AD8D70" w:rsidR="008F1D25" w:rsidRPr="002C7B35" w:rsidRDefault="004827C2" w:rsidP="002C7B35">
            <w:pPr>
              <w:pStyle w:val="BodyText3"/>
              <w:spacing w:after="0"/>
              <w:rPr>
                <w:rFonts w:ascii="Calibri" w:hAnsi="Calibri"/>
                <w:sz w:val="18"/>
                <w:szCs w:val="18"/>
              </w:rPr>
            </w:pPr>
            <w:r w:rsidRPr="002C7B35">
              <w:rPr>
                <w:rFonts w:ascii="Calibri" w:hAnsi="Calibri"/>
                <w:sz w:val="18"/>
                <w:szCs w:val="18"/>
              </w:rPr>
              <w:t>Obtains information about the learning and development of school-age and youth with special needs.</w:t>
            </w:r>
          </w:p>
          <w:p w14:paraId="395ADEAE" w14:textId="77777777" w:rsidR="008F1D25" w:rsidRPr="002C7B35" w:rsidRDefault="008F1D25" w:rsidP="002C7B35">
            <w:pPr>
              <w:pStyle w:val="Heading9"/>
              <w:spacing w:before="0"/>
              <w:rPr>
                <w:rFonts w:ascii="Calibri" w:hAnsi="Calibri" w:cs="Times New Roman"/>
                <w:i w:val="0"/>
                <w:color w:val="auto"/>
                <w:sz w:val="18"/>
                <w:szCs w:val="18"/>
              </w:rPr>
            </w:pPr>
          </w:p>
          <w:p w14:paraId="6E1D8616" w14:textId="1BE343B4" w:rsidR="008F1D25" w:rsidRPr="002C7B35" w:rsidRDefault="004827C2" w:rsidP="002C7B35">
            <w:pPr>
              <w:pStyle w:val="Heading9"/>
              <w:spacing w:before="0"/>
              <w:rPr>
                <w:rFonts w:ascii="Calibri" w:hAnsi="Calibri" w:cs="Times New Roman"/>
                <w:i w:val="0"/>
                <w:color w:val="auto"/>
                <w:sz w:val="18"/>
                <w:szCs w:val="18"/>
              </w:rPr>
            </w:pPr>
            <w:proofErr w:type="gramStart"/>
            <w:r w:rsidRPr="002C7B35">
              <w:rPr>
                <w:rFonts w:ascii="Calibri" w:hAnsi="Calibri" w:cs="Times New Roman"/>
                <w:i w:val="0"/>
                <w:color w:val="auto"/>
                <w:sz w:val="18"/>
                <w:szCs w:val="18"/>
              </w:rPr>
              <w:t>Shares assessment information in inaccessible formats.</w:t>
            </w:r>
            <w:proofErr w:type="gramEnd"/>
          </w:p>
          <w:p w14:paraId="7DADE1C4" w14:textId="77777777" w:rsidR="008F1D25" w:rsidRPr="002C7B35" w:rsidRDefault="008F1D25" w:rsidP="002C7B35">
            <w:pPr>
              <w:pStyle w:val="BodyText3"/>
              <w:spacing w:after="0"/>
              <w:ind w:left="87"/>
              <w:rPr>
                <w:rFonts w:ascii="Calibri" w:hAnsi="Calibri"/>
                <w:sz w:val="18"/>
                <w:szCs w:val="18"/>
              </w:rPr>
            </w:pPr>
          </w:p>
          <w:p w14:paraId="12BB0C13" w14:textId="2DB99C5A" w:rsidR="008F1D25" w:rsidRPr="002C7B35" w:rsidRDefault="004827C2" w:rsidP="002C7B35">
            <w:pPr>
              <w:pStyle w:val="BodyText3"/>
              <w:spacing w:after="0"/>
              <w:rPr>
                <w:rFonts w:ascii="Calibri" w:hAnsi="Calibri"/>
                <w:sz w:val="18"/>
                <w:szCs w:val="18"/>
              </w:rPr>
            </w:pPr>
            <w:r w:rsidRPr="002C7B35">
              <w:rPr>
                <w:rFonts w:ascii="Calibri" w:hAnsi="Calibri"/>
                <w:sz w:val="18"/>
                <w:szCs w:val="18"/>
              </w:rPr>
              <w:t>Violates protocols for privacy and confidentiality.</w:t>
            </w:r>
          </w:p>
          <w:p w14:paraId="2CCAEFB9" w14:textId="77777777" w:rsidR="008F1D25" w:rsidRPr="002C7B35" w:rsidRDefault="008F1D25" w:rsidP="002C7B35">
            <w:pPr>
              <w:pStyle w:val="Header"/>
              <w:tabs>
                <w:tab w:val="clear" w:pos="4320"/>
                <w:tab w:val="clear" w:pos="8640"/>
                <w:tab w:val="left" w:pos="3379"/>
              </w:tabs>
              <w:rPr>
                <w:rFonts w:ascii="Calibri" w:hAnsi="Calibri"/>
                <w:sz w:val="18"/>
                <w:szCs w:val="18"/>
              </w:rPr>
            </w:pPr>
          </w:p>
          <w:p w14:paraId="005B563E" w14:textId="3E0CF377" w:rsidR="008F1D25" w:rsidRPr="002C7B35" w:rsidRDefault="004827C2" w:rsidP="002C7B35">
            <w:pPr>
              <w:pStyle w:val="Header"/>
              <w:tabs>
                <w:tab w:val="clear" w:pos="4320"/>
                <w:tab w:val="clear" w:pos="8640"/>
                <w:tab w:val="left" w:pos="3379"/>
              </w:tabs>
              <w:rPr>
                <w:rFonts w:ascii="Calibri" w:hAnsi="Calibri"/>
                <w:sz w:val="18"/>
                <w:szCs w:val="18"/>
              </w:rPr>
            </w:pPr>
            <w:r w:rsidRPr="002C7B35">
              <w:rPr>
                <w:rFonts w:ascii="Calibri" w:hAnsi="Calibri"/>
                <w:sz w:val="18"/>
                <w:szCs w:val="18"/>
              </w:rPr>
              <w:t>Develops outcomes that do not reflect individual patterns of development and learning.</w:t>
            </w:r>
          </w:p>
          <w:p w14:paraId="4B082752" w14:textId="77777777" w:rsidR="008F1D25" w:rsidRPr="002C7B35" w:rsidRDefault="008F1D25" w:rsidP="002C7B35">
            <w:pPr>
              <w:pStyle w:val="BodyText3"/>
              <w:spacing w:after="0"/>
              <w:rPr>
                <w:rFonts w:ascii="Calibri" w:hAnsi="Calibri"/>
                <w:sz w:val="18"/>
                <w:szCs w:val="18"/>
              </w:rPr>
            </w:pPr>
          </w:p>
          <w:p w14:paraId="4754C6E5" w14:textId="12E767AA" w:rsidR="008F1D25" w:rsidRPr="002C7B35" w:rsidRDefault="004827C2" w:rsidP="002C7B35">
            <w:pPr>
              <w:pStyle w:val="Body"/>
              <w:spacing w:after="0" w:line="240" w:lineRule="auto"/>
              <w:rPr>
                <w:color w:val="auto"/>
                <w:sz w:val="18"/>
                <w:szCs w:val="18"/>
              </w:rPr>
            </w:pPr>
            <w:r w:rsidRPr="002C7B35">
              <w:rPr>
                <w:color w:val="auto"/>
                <w:sz w:val="18"/>
                <w:szCs w:val="18"/>
              </w:rPr>
              <w:t xml:space="preserve">Engagement in inaccurate data interpretation. </w:t>
            </w:r>
          </w:p>
        </w:tc>
        <w:tc>
          <w:tcPr>
            <w:tcW w:w="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5F0819" w14:textId="77777777" w:rsidR="008F1D25" w:rsidRPr="002C7B35" w:rsidRDefault="008F1D25" w:rsidP="002C7B35">
            <w:pPr>
              <w:rPr>
                <w:rFonts w:ascii="Calibri" w:hAnsi="Calibri"/>
                <w:sz w:val="18"/>
                <w:szCs w:val="18"/>
              </w:rPr>
            </w:pPr>
          </w:p>
        </w:tc>
      </w:tr>
      <w:tr w:rsidR="0041030B" w:rsidRPr="002C7B35" w14:paraId="26B79F6F" w14:textId="77777777" w:rsidTr="000D6DC0">
        <w:tblPrEx>
          <w:shd w:val="clear" w:color="auto" w:fill="CED7E7"/>
        </w:tblPrEx>
        <w:trPr>
          <w:gridAfter w:val="1"/>
          <w:wAfter w:w="7" w:type="dxa"/>
          <w:trHeight w:val="1422"/>
        </w:trPr>
        <w:tc>
          <w:tcPr>
            <w:tcW w:w="213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CA052EC" w14:textId="77777777" w:rsidR="008F1D25" w:rsidRPr="002C7B35" w:rsidRDefault="004827C2" w:rsidP="002C7B35">
            <w:pPr>
              <w:pStyle w:val="paragraph"/>
              <w:keepNext/>
              <w:keepLines/>
              <w:spacing w:before="0" w:after="0"/>
              <w:outlineLvl w:val="3"/>
              <w:rPr>
                <w:rFonts w:ascii="Calibri" w:hAnsi="Calibri" w:cs="Times New Roman"/>
                <w:color w:val="auto"/>
                <w:sz w:val="18"/>
                <w:szCs w:val="18"/>
              </w:rPr>
            </w:pPr>
            <w:r w:rsidRPr="002C7B35">
              <w:rPr>
                <w:rFonts w:ascii="Calibri" w:hAnsi="Calibri" w:cs="Times New Roman"/>
                <w:b/>
                <w:color w:val="auto"/>
                <w:sz w:val="18"/>
                <w:szCs w:val="18"/>
                <w:u w:val="thick"/>
              </w:rPr>
              <w:t>SAYD OA8</w:t>
            </w:r>
            <w:r w:rsidRPr="002C7B35">
              <w:rPr>
                <w:rFonts w:ascii="Calibri" w:hAnsi="Calibri" w:cs="Times New Roman"/>
                <w:color w:val="auto"/>
                <w:sz w:val="18"/>
                <w:szCs w:val="18"/>
              </w:rPr>
              <w:t>: Integrates systematic evaluation and procedural frameworks into SAY programming.</w:t>
            </w:r>
          </w:p>
          <w:p w14:paraId="3311093F" w14:textId="77777777" w:rsidR="008F1D25" w:rsidRPr="002C7B35" w:rsidRDefault="008F1D25" w:rsidP="002C7B35">
            <w:pPr>
              <w:pStyle w:val="paragraph"/>
              <w:keepNext/>
              <w:keepLines/>
              <w:spacing w:before="0" w:after="0"/>
              <w:outlineLvl w:val="3"/>
              <w:rPr>
                <w:rFonts w:ascii="Calibri" w:hAnsi="Calibri" w:cs="Times New Roman"/>
                <w:color w:val="auto"/>
                <w:sz w:val="18"/>
                <w:szCs w:val="18"/>
              </w:rPr>
            </w:pPr>
          </w:p>
          <w:p w14:paraId="48BBE955" w14:textId="7D99D48A" w:rsidR="008F1D25" w:rsidRPr="002C7B35" w:rsidRDefault="008F1D25" w:rsidP="002C7B35">
            <w:pPr>
              <w:pStyle w:val="Body"/>
              <w:spacing w:after="0" w:line="240" w:lineRule="auto"/>
              <w:rPr>
                <w:rFonts w:cs="Times New Roman"/>
                <w:b/>
                <w:color w:val="auto"/>
                <w:sz w:val="18"/>
                <w:szCs w:val="18"/>
                <w:u w:val="thick"/>
              </w:rPr>
            </w:pPr>
          </w:p>
        </w:tc>
        <w:tc>
          <w:tcPr>
            <w:tcW w:w="282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18BFDA0" w14:textId="77777777" w:rsidR="008F1D25" w:rsidRPr="002C7B35" w:rsidRDefault="004827C2" w:rsidP="002C7B35">
            <w:pPr>
              <w:rPr>
                <w:rFonts w:ascii="Calibri" w:hAnsi="Calibri"/>
                <w:sz w:val="18"/>
                <w:szCs w:val="18"/>
              </w:rPr>
            </w:pPr>
            <w:r w:rsidRPr="002C7B35">
              <w:rPr>
                <w:rFonts w:ascii="Calibri" w:hAnsi="Calibri"/>
                <w:sz w:val="18"/>
                <w:szCs w:val="18"/>
              </w:rPr>
              <w:t xml:space="preserve">Administers, interprets, and integrates assessment and evaluation strategies and instruments supportive of defining outcomes, assessing progress, and evaluating attainment of those outcomes by using appropriate </w:t>
            </w:r>
            <w:r w:rsidRPr="002C7B35">
              <w:rPr>
                <w:rFonts w:ascii="Calibri" w:hAnsi="Calibri"/>
                <w:sz w:val="18"/>
                <w:szCs w:val="18"/>
              </w:rPr>
              <w:lastRenderedPageBreak/>
              <w:t>data collection and summary procedures.</w:t>
            </w:r>
          </w:p>
          <w:p w14:paraId="128DA776" w14:textId="77777777" w:rsidR="008F1D25" w:rsidRPr="002C7B35" w:rsidRDefault="008F1D25" w:rsidP="002C7B35">
            <w:pPr>
              <w:rPr>
                <w:rFonts w:ascii="Calibri" w:hAnsi="Calibri"/>
                <w:sz w:val="18"/>
                <w:szCs w:val="18"/>
              </w:rPr>
            </w:pPr>
          </w:p>
          <w:p w14:paraId="5F5E2684" w14:textId="77777777" w:rsidR="008F1D25" w:rsidRPr="002C7B35" w:rsidRDefault="004827C2" w:rsidP="002C7B35">
            <w:pPr>
              <w:rPr>
                <w:rFonts w:ascii="Calibri" w:hAnsi="Calibri"/>
                <w:sz w:val="18"/>
                <w:szCs w:val="18"/>
              </w:rPr>
            </w:pPr>
            <w:r w:rsidRPr="002C7B35">
              <w:rPr>
                <w:rFonts w:ascii="Calibri" w:hAnsi="Calibri"/>
                <w:sz w:val="18"/>
                <w:szCs w:val="18"/>
              </w:rPr>
              <w:t>Composes policies and practices supportive of appropriate frameworks for ongoing, cumulative, and concluding evaluation of outcomes that engages SAY and their families and meets the cultural, linguistic, ability, developmental, learning, and programmatic needs of school-age and youth.</w:t>
            </w:r>
          </w:p>
          <w:p w14:paraId="39F88F30" w14:textId="77777777" w:rsidR="008F1D25" w:rsidRPr="002C7B35" w:rsidRDefault="008F1D25" w:rsidP="002C7B35">
            <w:pPr>
              <w:rPr>
                <w:rFonts w:ascii="Calibri" w:hAnsi="Calibri"/>
                <w:sz w:val="18"/>
                <w:szCs w:val="18"/>
              </w:rPr>
            </w:pPr>
          </w:p>
          <w:p w14:paraId="21218273" w14:textId="77777777" w:rsidR="008F1D25" w:rsidRPr="002C7B35" w:rsidRDefault="004827C2" w:rsidP="002C7B35">
            <w:pPr>
              <w:rPr>
                <w:rFonts w:ascii="Calibri" w:hAnsi="Calibri"/>
                <w:sz w:val="18"/>
                <w:szCs w:val="18"/>
              </w:rPr>
            </w:pPr>
            <w:r w:rsidRPr="002C7B35">
              <w:rPr>
                <w:rFonts w:ascii="Calibri" w:hAnsi="Calibri"/>
                <w:sz w:val="18"/>
                <w:szCs w:val="18"/>
              </w:rPr>
              <w:t>Determines stakeholders for whom assessment and evaluation information is relevant, and how best to communicate the information with respect to legal, ethical protocols, and the sensitive nature of the information.</w:t>
            </w:r>
          </w:p>
          <w:p w14:paraId="1D964787" w14:textId="77777777" w:rsidR="008F1D25" w:rsidRPr="002C7B35" w:rsidRDefault="008F1D25" w:rsidP="002C7B35">
            <w:pPr>
              <w:rPr>
                <w:rFonts w:ascii="Calibri" w:hAnsi="Calibri"/>
                <w:sz w:val="18"/>
                <w:szCs w:val="18"/>
              </w:rPr>
            </w:pPr>
          </w:p>
          <w:p w14:paraId="6BF33DF7" w14:textId="18983E6F" w:rsidR="008F1D25" w:rsidRPr="002C7B35" w:rsidRDefault="004827C2" w:rsidP="002C7B35">
            <w:pPr>
              <w:rPr>
                <w:rFonts w:ascii="Calibri" w:hAnsi="Calibri"/>
                <w:sz w:val="18"/>
                <w:szCs w:val="18"/>
              </w:rPr>
            </w:pPr>
            <w:r w:rsidRPr="002C7B35">
              <w:rPr>
                <w:rFonts w:ascii="Calibri" w:hAnsi="Calibri"/>
                <w:sz w:val="18"/>
                <w:szCs w:val="18"/>
              </w:rPr>
              <w:t>Implement strategies that support others in their incorporation of evidence-based assessment strategies.</w:t>
            </w:r>
          </w:p>
        </w:tc>
        <w:tc>
          <w:tcPr>
            <w:tcW w:w="273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9DE04A9" w14:textId="77777777" w:rsidR="008F1D25" w:rsidRPr="002C7B35" w:rsidRDefault="004827C2" w:rsidP="002C7B35">
            <w:pPr>
              <w:rPr>
                <w:rFonts w:ascii="Calibri" w:hAnsi="Calibri"/>
                <w:sz w:val="18"/>
                <w:szCs w:val="18"/>
              </w:rPr>
            </w:pPr>
            <w:proofErr w:type="gramStart"/>
            <w:r w:rsidRPr="002C7B35">
              <w:rPr>
                <w:rFonts w:ascii="Calibri" w:hAnsi="Calibri"/>
                <w:sz w:val="18"/>
                <w:szCs w:val="18"/>
              </w:rPr>
              <w:lastRenderedPageBreak/>
              <w:t>Selects,</w:t>
            </w:r>
            <w:proofErr w:type="gramEnd"/>
            <w:r w:rsidRPr="002C7B35">
              <w:rPr>
                <w:rFonts w:ascii="Calibri" w:hAnsi="Calibri"/>
                <w:sz w:val="18"/>
                <w:szCs w:val="18"/>
              </w:rPr>
              <w:t xml:space="preserve"> designs or adapts frameworks and ethical instruments for ongoing, cumulative, and concluding evaluation of outcomes that meet the cultural, linguistic, ability, developmental, learning, and </w:t>
            </w:r>
            <w:r w:rsidRPr="002C7B35">
              <w:rPr>
                <w:rFonts w:ascii="Calibri" w:hAnsi="Calibri"/>
                <w:sz w:val="18"/>
                <w:szCs w:val="18"/>
              </w:rPr>
              <w:lastRenderedPageBreak/>
              <w:t>programmatic needs of school-age and youth.</w:t>
            </w:r>
          </w:p>
          <w:p w14:paraId="25656A63" w14:textId="77777777" w:rsidR="008F1D25" w:rsidRPr="002C7B35" w:rsidRDefault="008F1D25" w:rsidP="002C7B35">
            <w:pPr>
              <w:rPr>
                <w:rFonts w:ascii="Calibri" w:hAnsi="Calibri"/>
                <w:sz w:val="18"/>
                <w:szCs w:val="18"/>
              </w:rPr>
            </w:pPr>
          </w:p>
          <w:p w14:paraId="3EAF2B23" w14:textId="77777777" w:rsidR="008F1D25" w:rsidRPr="002C7B35" w:rsidRDefault="004827C2" w:rsidP="002C7B35">
            <w:pPr>
              <w:rPr>
                <w:rFonts w:ascii="Calibri" w:hAnsi="Calibri"/>
                <w:sz w:val="18"/>
                <w:szCs w:val="18"/>
              </w:rPr>
            </w:pPr>
            <w:r w:rsidRPr="002C7B35">
              <w:rPr>
                <w:rFonts w:ascii="Calibri" w:hAnsi="Calibri"/>
                <w:sz w:val="18"/>
                <w:szCs w:val="18"/>
              </w:rPr>
              <w:t>Integrates assessment and evaluation by defining outcomes, assessing progress, and evaluating attainment of those outcomes.</w:t>
            </w:r>
          </w:p>
          <w:p w14:paraId="6116A904" w14:textId="77777777" w:rsidR="008F1D25" w:rsidRPr="002C7B35" w:rsidRDefault="008F1D25" w:rsidP="002C7B35">
            <w:pPr>
              <w:rPr>
                <w:rFonts w:ascii="Calibri" w:hAnsi="Calibri"/>
                <w:sz w:val="18"/>
                <w:szCs w:val="18"/>
              </w:rPr>
            </w:pPr>
          </w:p>
          <w:p w14:paraId="3D5EED59" w14:textId="77777777" w:rsidR="008F1D25" w:rsidRPr="002C7B35" w:rsidRDefault="004827C2" w:rsidP="002C7B35">
            <w:pPr>
              <w:rPr>
                <w:rFonts w:ascii="Calibri" w:hAnsi="Calibri"/>
                <w:sz w:val="18"/>
                <w:szCs w:val="18"/>
              </w:rPr>
            </w:pPr>
            <w:r w:rsidRPr="002C7B35">
              <w:rPr>
                <w:rFonts w:ascii="Calibri" w:hAnsi="Calibri"/>
                <w:sz w:val="18"/>
                <w:szCs w:val="18"/>
              </w:rPr>
              <w:t>Utilizes established formats for summarizing information and sets up protocols for sharing information with stakeholders for whom assessment and evaluation information is relevant according to legal, ethical protocols, and the sensitive nature of the information.</w:t>
            </w:r>
          </w:p>
          <w:p w14:paraId="7DC44293" w14:textId="77777777" w:rsidR="008F1D25" w:rsidRPr="002C7B35" w:rsidRDefault="008F1D25" w:rsidP="002C7B35">
            <w:pPr>
              <w:rPr>
                <w:rFonts w:ascii="Calibri" w:hAnsi="Calibri"/>
                <w:sz w:val="18"/>
                <w:szCs w:val="18"/>
              </w:rPr>
            </w:pPr>
          </w:p>
          <w:p w14:paraId="6D3AFA09" w14:textId="77777777" w:rsidR="008F1D25" w:rsidRPr="002C7B35" w:rsidRDefault="004827C2" w:rsidP="002C7B35">
            <w:pPr>
              <w:rPr>
                <w:rFonts w:ascii="Calibri" w:hAnsi="Calibri"/>
                <w:sz w:val="18"/>
                <w:szCs w:val="18"/>
              </w:rPr>
            </w:pPr>
            <w:r w:rsidRPr="002C7B35">
              <w:rPr>
                <w:rFonts w:ascii="Calibri" w:hAnsi="Calibri"/>
                <w:sz w:val="18"/>
                <w:szCs w:val="18"/>
              </w:rPr>
              <w:t>Composes policies and procedures to facilitate family, school-age, and youth participation in the assessment/evaluation process.</w:t>
            </w:r>
          </w:p>
          <w:p w14:paraId="6D9D0FA2" w14:textId="7F520D88" w:rsidR="008F1D25" w:rsidRPr="002C7B35" w:rsidRDefault="008F1D25" w:rsidP="002C7B35">
            <w:pPr>
              <w:rPr>
                <w:rFonts w:ascii="Calibri" w:hAnsi="Calibri"/>
                <w:sz w:val="18"/>
                <w:szCs w:val="18"/>
              </w:rPr>
            </w:pPr>
          </w:p>
        </w:tc>
        <w:tc>
          <w:tcPr>
            <w:tcW w:w="273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28E7966" w14:textId="190F2D54" w:rsidR="00D12B20" w:rsidRPr="002C7B35" w:rsidRDefault="004827C2" w:rsidP="002C7B35">
            <w:pPr>
              <w:rPr>
                <w:rFonts w:ascii="Calibri" w:hAnsi="Calibri"/>
                <w:sz w:val="18"/>
                <w:szCs w:val="18"/>
              </w:rPr>
            </w:pPr>
            <w:proofErr w:type="gramStart"/>
            <w:r w:rsidRPr="002C7B35">
              <w:rPr>
                <w:rFonts w:ascii="Calibri" w:hAnsi="Calibri"/>
                <w:sz w:val="18"/>
                <w:szCs w:val="18"/>
              </w:rPr>
              <w:lastRenderedPageBreak/>
              <w:t>Selects,</w:t>
            </w:r>
            <w:proofErr w:type="gramEnd"/>
            <w:r w:rsidRPr="002C7B35">
              <w:rPr>
                <w:rFonts w:ascii="Calibri" w:hAnsi="Calibri"/>
                <w:sz w:val="18"/>
                <w:szCs w:val="18"/>
              </w:rPr>
              <w:t xml:space="preserve"> designs or adapts frameworks and ethical instruments for ongoing, cumulative, and concluding evaluation of outcomes.</w:t>
            </w:r>
          </w:p>
          <w:p w14:paraId="764AADA1" w14:textId="77777777" w:rsidR="00D12B20" w:rsidRPr="002C7B35" w:rsidRDefault="00D12B20" w:rsidP="002C7B35">
            <w:pPr>
              <w:rPr>
                <w:rFonts w:ascii="Calibri" w:hAnsi="Calibri"/>
                <w:sz w:val="18"/>
                <w:szCs w:val="18"/>
              </w:rPr>
            </w:pPr>
          </w:p>
          <w:p w14:paraId="2ED3FB59" w14:textId="77777777" w:rsidR="00D12B20" w:rsidRPr="002C7B35" w:rsidRDefault="004827C2" w:rsidP="002C7B35">
            <w:pPr>
              <w:rPr>
                <w:rFonts w:ascii="Calibri" w:hAnsi="Calibri"/>
                <w:sz w:val="18"/>
                <w:szCs w:val="18"/>
              </w:rPr>
            </w:pPr>
            <w:r w:rsidRPr="002C7B35">
              <w:rPr>
                <w:rFonts w:ascii="Calibri" w:hAnsi="Calibri"/>
                <w:sz w:val="18"/>
                <w:szCs w:val="18"/>
              </w:rPr>
              <w:t xml:space="preserve">Integrates assessment and </w:t>
            </w:r>
            <w:r w:rsidRPr="002C7B35">
              <w:rPr>
                <w:rFonts w:ascii="Calibri" w:hAnsi="Calibri"/>
                <w:sz w:val="18"/>
                <w:szCs w:val="18"/>
              </w:rPr>
              <w:lastRenderedPageBreak/>
              <w:t>evaluation by defining outcomes, assessing progress, and evaluating attainment of those outcomes.</w:t>
            </w:r>
          </w:p>
          <w:p w14:paraId="155E4F24" w14:textId="77777777" w:rsidR="00D12B20" w:rsidRPr="002C7B35" w:rsidRDefault="00D12B20" w:rsidP="002C7B35">
            <w:pPr>
              <w:rPr>
                <w:rFonts w:ascii="Calibri" w:hAnsi="Calibri"/>
                <w:sz w:val="18"/>
                <w:szCs w:val="18"/>
              </w:rPr>
            </w:pPr>
          </w:p>
          <w:p w14:paraId="5E0EDF55" w14:textId="77777777" w:rsidR="00D12B20" w:rsidRPr="002C7B35" w:rsidRDefault="004827C2" w:rsidP="002C7B35">
            <w:pPr>
              <w:rPr>
                <w:rFonts w:ascii="Calibri" w:hAnsi="Calibri"/>
                <w:sz w:val="18"/>
                <w:szCs w:val="18"/>
              </w:rPr>
            </w:pPr>
            <w:r w:rsidRPr="002C7B35">
              <w:rPr>
                <w:rFonts w:ascii="Calibri" w:hAnsi="Calibri"/>
                <w:sz w:val="18"/>
                <w:szCs w:val="18"/>
              </w:rPr>
              <w:t>Utilizes established formats for summarizing information and sets up protocols for sharing information with stakeholders for whom assessment and evaluation information is relevant according to legal, ethical protocols, and the sensitive nature of the information.</w:t>
            </w:r>
          </w:p>
          <w:p w14:paraId="7B9AB61D" w14:textId="77777777" w:rsidR="00D12B20" w:rsidRPr="002C7B35" w:rsidRDefault="00D12B20" w:rsidP="002C7B35">
            <w:pPr>
              <w:rPr>
                <w:rFonts w:ascii="Calibri" w:hAnsi="Calibri"/>
                <w:sz w:val="18"/>
                <w:szCs w:val="18"/>
              </w:rPr>
            </w:pPr>
          </w:p>
          <w:p w14:paraId="7949687F" w14:textId="77777777" w:rsidR="00D12B20" w:rsidRPr="002C7B35" w:rsidRDefault="004827C2" w:rsidP="002C7B35">
            <w:pPr>
              <w:rPr>
                <w:rFonts w:ascii="Calibri" w:hAnsi="Calibri"/>
                <w:sz w:val="18"/>
                <w:szCs w:val="18"/>
              </w:rPr>
            </w:pPr>
            <w:r w:rsidRPr="002C7B35">
              <w:rPr>
                <w:rFonts w:ascii="Calibri" w:hAnsi="Calibri"/>
                <w:sz w:val="18"/>
                <w:szCs w:val="18"/>
              </w:rPr>
              <w:t>Composes policies and procedures to facilitate family, school-age, and youth participation in the assessment/evaluation process.</w:t>
            </w:r>
          </w:p>
          <w:p w14:paraId="3D6DB110" w14:textId="6B518F16" w:rsidR="008F1D25" w:rsidRPr="002C7B35" w:rsidRDefault="008F1D25" w:rsidP="002C7B35">
            <w:pPr>
              <w:pStyle w:val="BodyText3"/>
              <w:spacing w:after="0"/>
              <w:rPr>
                <w:rFonts w:ascii="Calibri" w:hAnsi="Calibri"/>
                <w:sz w:val="18"/>
                <w:szCs w:val="18"/>
              </w:rPr>
            </w:pPr>
          </w:p>
        </w:tc>
        <w:tc>
          <w:tcPr>
            <w:tcW w:w="273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9D1D9CF" w14:textId="61A357E4" w:rsidR="008F1D25" w:rsidRPr="002C7B35" w:rsidRDefault="004827C2" w:rsidP="002C7B35">
            <w:pPr>
              <w:rPr>
                <w:rFonts w:ascii="Calibri" w:hAnsi="Calibri"/>
                <w:sz w:val="18"/>
                <w:szCs w:val="18"/>
              </w:rPr>
            </w:pPr>
            <w:r w:rsidRPr="002C7B35">
              <w:rPr>
                <w:rFonts w:ascii="Calibri" w:hAnsi="Calibri"/>
                <w:sz w:val="18"/>
                <w:szCs w:val="18"/>
              </w:rPr>
              <w:lastRenderedPageBreak/>
              <w:t>Administers ineffective assessment and evaluation strategies and instruments.</w:t>
            </w:r>
          </w:p>
          <w:p w14:paraId="429DA44E" w14:textId="77777777" w:rsidR="008F1D25" w:rsidRPr="002C7B35" w:rsidRDefault="008F1D25" w:rsidP="002C7B35">
            <w:pPr>
              <w:rPr>
                <w:rFonts w:ascii="Calibri" w:hAnsi="Calibri"/>
                <w:sz w:val="18"/>
                <w:szCs w:val="18"/>
              </w:rPr>
            </w:pPr>
          </w:p>
          <w:p w14:paraId="34B51077" w14:textId="20D9E2F3" w:rsidR="008F1D25" w:rsidRPr="002C7B35" w:rsidRDefault="004827C2" w:rsidP="002C7B35">
            <w:pPr>
              <w:rPr>
                <w:rFonts w:ascii="Calibri" w:hAnsi="Calibri"/>
                <w:sz w:val="18"/>
                <w:szCs w:val="18"/>
              </w:rPr>
            </w:pPr>
            <w:r w:rsidRPr="002C7B35">
              <w:rPr>
                <w:rFonts w:ascii="Calibri" w:hAnsi="Calibri"/>
                <w:sz w:val="18"/>
                <w:szCs w:val="18"/>
              </w:rPr>
              <w:t xml:space="preserve">Composes policies and practices that undermine appropriate frameworks for ongoing, </w:t>
            </w:r>
            <w:r w:rsidRPr="002C7B35">
              <w:rPr>
                <w:rFonts w:ascii="Calibri" w:hAnsi="Calibri"/>
                <w:sz w:val="18"/>
                <w:szCs w:val="18"/>
              </w:rPr>
              <w:lastRenderedPageBreak/>
              <w:t>cumulative, and concluding evaluation of SAY outcomes.</w:t>
            </w:r>
          </w:p>
          <w:p w14:paraId="21456DB0" w14:textId="77777777" w:rsidR="008F1D25" w:rsidRPr="002C7B35" w:rsidRDefault="008F1D25" w:rsidP="002C7B35">
            <w:pPr>
              <w:rPr>
                <w:rFonts w:ascii="Calibri" w:hAnsi="Calibri"/>
                <w:sz w:val="18"/>
                <w:szCs w:val="18"/>
              </w:rPr>
            </w:pPr>
          </w:p>
          <w:p w14:paraId="342E8C5A" w14:textId="4E7D5738" w:rsidR="008F1D25" w:rsidRPr="002C7B35" w:rsidRDefault="004827C2" w:rsidP="002C7B35">
            <w:pPr>
              <w:pStyle w:val="BodyText3"/>
              <w:spacing w:after="0"/>
              <w:rPr>
                <w:rFonts w:ascii="Calibri" w:hAnsi="Calibri"/>
                <w:sz w:val="18"/>
                <w:szCs w:val="18"/>
              </w:rPr>
            </w:pPr>
            <w:r w:rsidRPr="002C7B35">
              <w:rPr>
                <w:rFonts w:ascii="Calibri" w:hAnsi="Calibri"/>
                <w:sz w:val="18"/>
                <w:szCs w:val="18"/>
              </w:rPr>
              <w:t>Determines irrelevant assessment and evaluation stakeholders.</w:t>
            </w:r>
          </w:p>
        </w:tc>
        <w:tc>
          <w:tcPr>
            <w:tcW w:w="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8CB34DB" w14:textId="77777777" w:rsidR="008F1D25" w:rsidRPr="002C7B35" w:rsidRDefault="008F1D25" w:rsidP="002C7B35">
            <w:pPr>
              <w:rPr>
                <w:rFonts w:ascii="Calibri" w:hAnsi="Calibri"/>
                <w:sz w:val="18"/>
                <w:szCs w:val="18"/>
              </w:rPr>
            </w:pPr>
          </w:p>
        </w:tc>
      </w:tr>
    </w:tbl>
    <w:p w14:paraId="49414AFB" w14:textId="77777777" w:rsidR="00D5117E" w:rsidRPr="002C7B35" w:rsidRDefault="004827C2" w:rsidP="002C7B35">
      <w:pPr>
        <w:rPr>
          <w:rFonts w:ascii="Calibri" w:hAnsi="Calibri"/>
          <w:sz w:val="18"/>
          <w:szCs w:val="18"/>
        </w:rPr>
      </w:pPr>
      <w:r w:rsidRPr="002C7B35">
        <w:rPr>
          <w:rFonts w:ascii="Calibri" w:hAnsi="Calibri"/>
          <w:sz w:val="18"/>
          <w:szCs w:val="18"/>
        </w:rPr>
        <w:lastRenderedPageBreak/>
        <w:t>Level 2—Yellow</w:t>
      </w:r>
      <w:r w:rsidRPr="002C7B35">
        <w:rPr>
          <w:rFonts w:ascii="Calibri" w:hAnsi="Calibri"/>
          <w:sz w:val="18"/>
          <w:szCs w:val="18"/>
        </w:rPr>
        <w:tab/>
        <w:t>Level 3—Green</w:t>
      </w:r>
      <w:r w:rsidRPr="002C7B35">
        <w:rPr>
          <w:rFonts w:ascii="Calibri" w:hAnsi="Calibri"/>
          <w:sz w:val="18"/>
          <w:szCs w:val="18"/>
        </w:rPr>
        <w:tab/>
        <w:t>Level 4—Orange</w:t>
      </w:r>
      <w:r w:rsidRPr="002C7B35">
        <w:rPr>
          <w:rFonts w:ascii="Calibri" w:hAnsi="Calibri"/>
          <w:sz w:val="18"/>
          <w:szCs w:val="18"/>
        </w:rPr>
        <w:tab/>
        <w:t>Level 5—Blue</w:t>
      </w:r>
      <w:r w:rsidRPr="002C7B35">
        <w:rPr>
          <w:rFonts w:ascii="Calibri" w:hAnsi="Calibri"/>
          <w:sz w:val="18"/>
          <w:szCs w:val="18"/>
        </w:rPr>
        <w:tab/>
      </w:r>
    </w:p>
    <w:p w14:paraId="0F062645" w14:textId="2D37567D" w:rsidR="004B458B" w:rsidRPr="002C7B35" w:rsidRDefault="004B458B" w:rsidP="002C7B35">
      <w:pPr>
        <w:pStyle w:val="Body"/>
        <w:widowControl w:val="0"/>
        <w:spacing w:after="0" w:line="240" w:lineRule="auto"/>
        <w:rPr>
          <w:color w:val="auto"/>
          <w:sz w:val="18"/>
          <w:szCs w:val="18"/>
        </w:rPr>
      </w:pPr>
    </w:p>
    <w:p w14:paraId="79F6E623" w14:textId="6C0FE9C4" w:rsidR="004B458B" w:rsidRPr="002C7B35" w:rsidRDefault="004B458B" w:rsidP="002C7B35">
      <w:pPr>
        <w:pStyle w:val="Body"/>
        <w:widowControl w:val="0"/>
        <w:spacing w:after="0" w:line="240" w:lineRule="auto"/>
        <w:rPr>
          <w:color w:val="auto"/>
          <w:sz w:val="18"/>
          <w:szCs w:val="18"/>
        </w:rPr>
      </w:pPr>
    </w:p>
    <w:sectPr w:rsidR="004B458B" w:rsidRPr="002C7B35" w:rsidSect="0051023C">
      <w:footerReference w:type="default" r:id="rId8"/>
      <w:pgSz w:w="15840" w:h="12240" w:orient="landscape"/>
      <w:pgMar w:top="720" w:right="720" w:bottom="720" w:left="720"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8ABDAB" w14:textId="77777777" w:rsidR="000C268A" w:rsidRDefault="000C268A" w:rsidP="002C7B35">
      <w:r>
        <w:separator/>
      </w:r>
    </w:p>
  </w:endnote>
  <w:endnote w:type="continuationSeparator" w:id="0">
    <w:p w14:paraId="491AB791" w14:textId="77777777" w:rsidR="000C268A" w:rsidRDefault="000C268A" w:rsidP="002C7B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4657590"/>
      <w:docPartObj>
        <w:docPartGallery w:val="Page Numbers (Bottom of Page)"/>
        <w:docPartUnique/>
      </w:docPartObj>
    </w:sdtPr>
    <w:sdtEndPr>
      <w:rPr>
        <w:noProof/>
      </w:rPr>
    </w:sdtEndPr>
    <w:sdtContent>
      <w:p w14:paraId="24CE750D" w14:textId="3C993DC4" w:rsidR="000C268A" w:rsidRDefault="000C268A">
        <w:pPr>
          <w:pStyle w:val="Footer"/>
          <w:jc w:val="right"/>
        </w:pPr>
        <w:r>
          <w:fldChar w:fldCharType="begin"/>
        </w:r>
        <w:r>
          <w:instrText xml:space="preserve"> PAGE   \* MERGEFORMAT </w:instrText>
        </w:r>
        <w:r>
          <w:fldChar w:fldCharType="separate"/>
        </w:r>
        <w:r w:rsidR="000D6DC0">
          <w:rPr>
            <w:noProof/>
          </w:rPr>
          <w:t>5</w:t>
        </w:r>
        <w:r>
          <w:rPr>
            <w:noProof/>
          </w:rPr>
          <w:fldChar w:fldCharType="end"/>
        </w:r>
      </w:p>
    </w:sdtContent>
  </w:sdt>
  <w:p w14:paraId="0E5D2A63" w14:textId="77777777" w:rsidR="000C268A" w:rsidRDefault="000C268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C0538F" w14:textId="77777777" w:rsidR="000C268A" w:rsidRDefault="000C268A" w:rsidP="002C7B35">
      <w:r>
        <w:separator/>
      </w:r>
    </w:p>
  </w:footnote>
  <w:footnote w:type="continuationSeparator" w:id="0">
    <w:p w14:paraId="5B465115" w14:textId="77777777" w:rsidR="000C268A" w:rsidRDefault="000C268A" w:rsidP="002C7B3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B4BDC"/>
    <w:multiLevelType w:val="hybridMultilevel"/>
    <w:tmpl w:val="0ECE311C"/>
    <w:lvl w:ilvl="0" w:tplc="7D9896A0">
      <w:start w:val="1"/>
      <w:numFmt w:val="bullet"/>
      <w:lvlText w:val=""/>
      <w:lvlJc w:val="left"/>
      <w:pPr>
        <w:ind w:left="720" w:hanging="360"/>
      </w:pPr>
      <w:rPr>
        <w:rFonts w:ascii="Symbol" w:hAnsi="Symbol" w:hint="default"/>
        <w:color w:val="000000" w:themeColor="text1"/>
        <w:sz w:val="13"/>
        <w:szCs w:val="13"/>
      </w:rPr>
    </w:lvl>
    <w:lvl w:ilvl="1" w:tplc="DF0EAD1E" w:tentative="1">
      <w:start w:val="1"/>
      <w:numFmt w:val="bullet"/>
      <w:lvlText w:val="o"/>
      <w:lvlJc w:val="left"/>
      <w:pPr>
        <w:ind w:left="1440" w:hanging="360"/>
      </w:pPr>
      <w:rPr>
        <w:rFonts w:ascii="Courier New" w:hAnsi="Courier New" w:cs="Courier New" w:hint="default"/>
      </w:rPr>
    </w:lvl>
    <w:lvl w:ilvl="2" w:tplc="EBB41FEC" w:tentative="1">
      <w:start w:val="1"/>
      <w:numFmt w:val="bullet"/>
      <w:lvlText w:val=""/>
      <w:lvlJc w:val="left"/>
      <w:pPr>
        <w:ind w:left="2160" w:hanging="360"/>
      </w:pPr>
      <w:rPr>
        <w:rFonts w:ascii="Wingdings" w:hAnsi="Wingdings" w:hint="default"/>
      </w:rPr>
    </w:lvl>
    <w:lvl w:ilvl="3" w:tplc="FD7404E8" w:tentative="1">
      <w:start w:val="1"/>
      <w:numFmt w:val="bullet"/>
      <w:lvlText w:val=""/>
      <w:lvlJc w:val="left"/>
      <w:pPr>
        <w:ind w:left="2880" w:hanging="360"/>
      </w:pPr>
      <w:rPr>
        <w:rFonts w:ascii="Symbol" w:hAnsi="Symbol" w:hint="default"/>
      </w:rPr>
    </w:lvl>
    <w:lvl w:ilvl="4" w:tplc="990AC3EC" w:tentative="1">
      <w:start w:val="1"/>
      <w:numFmt w:val="bullet"/>
      <w:lvlText w:val="o"/>
      <w:lvlJc w:val="left"/>
      <w:pPr>
        <w:ind w:left="3600" w:hanging="360"/>
      </w:pPr>
      <w:rPr>
        <w:rFonts w:ascii="Courier New" w:hAnsi="Courier New" w:cs="Courier New" w:hint="default"/>
      </w:rPr>
    </w:lvl>
    <w:lvl w:ilvl="5" w:tplc="B3E26B60" w:tentative="1">
      <w:start w:val="1"/>
      <w:numFmt w:val="bullet"/>
      <w:lvlText w:val=""/>
      <w:lvlJc w:val="left"/>
      <w:pPr>
        <w:ind w:left="4320" w:hanging="360"/>
      </w:pPr>
      <w:rPr>
        <w:rFonts w:ascii="Wingdings" w:hAnsi="Wingdings" w:hint="default"/>
      </w:rPr>
    </w:lvl>
    <w:lvl w:ilvl="6" w:tplc="CE8420F0" w:tentative="1">
      <w:start w:val="1"/>
      <w:numFmt w:val="bullet"/>
      <w:lvlText w:val=""/>
      <w:lvlJc w:val="left"/>
      <w:pPr>
        <w:ind w:left="5040" w:hanging="360"/>
      </w:pPr>
      <w:rPr>
        <w:rFonts w:ascii="Symbol" w:hAnsi="Symbol" w:hint="default"/>
      </w:rPr>
    </w:lvl>
    <w:lvl w:ilvl="7" w:tplc="D96C8C6A" w:tentative="1">
      <w:start w:val="1"/>
      <w:numFmt w:val="bullet"/>
      <w:lvlText w:val="o"/>
      <w:lvlJc w:val="left"/>
      <w:pPr>
        <w:ind w:left="5760" w:hanging="360"/>
      </w:pPr>
      <w:rPr>
        <w:rFonts w:ascii="Courier New" w:hAnsi="Courier New" w:cs="Courier New" w:hint="default"/>
      </w:rPr>
    </w:lvl>
    <w:lvl w:ilvl="8" w:tplc="4E6AD144" w:tentative="1">
      <w:start w:val="1"/>
      <w:numFmt w:val="bullet"/>
      <w:lvlText w:val=""/>
      <w:lvlJc w:val="left"/>
      <w:pPr>
        <w:ind w:left="6480" w:hanging="360"/>
      </w:pPr>
      <w:rPr>
        <w:rFonts w:ascii="Wingdings" w:hAnsi="Wingdings" w:hint="default"/>
      </w:rPr>
    </w:lvl>
  </w:abstractNum>
  <w:abstractNum w:abstractNumId="1">
    <w:nsid w:val="01A00650"/>
    <w:multiLevelType w:val="hybridMultilevel"/>
    <w:tmpl w:val="AB2EAF9E"/>
    <w:lvl w:ilvl="0" w:tplc="7BCCE672">
      <w:start w:val="1"/>
      <w:numFmt w:val="bullet"/>
      <w:lvlText w:val=""/>
      <w:lvlJc w:val="left"/>
      <w:pPr>
        <w:ind w:left="720" w:hanging="360"/>
      </w:pPr>
      <w:rPr>
        <w:rFonts w:ascii="Symbol" w:hAnsi="Symbol" w:hint="default"/>
        <w:color w:val="000000" w:themeColor="text1"/>
        <w:sz w:val="13"/>
        <w:szCs w:val="13"/>
      </w:rPr>
    </w:lvl>
    <w:lvl w:ilvl="1" w:tplc="28C8EF04" w:tentative="1">
      <w:start w:val="1"/>
      <w:numFmt w:val="bullet"/>
      <w:lvlText w:val="o"/>
      <w:lvlJc w:val="left"/>
      <w:pPr>
        <w:ind w:left="1440" w:hanging="360"/>
      </w:pPr>
      <w:rPr>
        <w:rFonts w:ascii="Courier New" w:hAnsi="Courier New" w:cs="Courier New" w:hint="default"/>
      </w:rPr>
    </w:lvl>
    <w:lvl w:ilvl="2" w:tplc="FAB44D42" w:tentative="1">
      <w:start w:val="1"/>
      <w:numFmt w:val="bullet"/>
      <w:lvlText w:val=""/>
      <w:lvlJc w:val="left"/>
      <w:pPr>
        <w:ind w:left="2160" w:hanging="360"/>
      </w:pPr>
      <w:rPr>
        <w:rFonts w:ascii="Wingdings" w:hAnsi="Wingdings" w:hint="default"/>
      </w:rPr>
    </w:lvl>
    <w:lvl w:ilvl="3" w:tplc="301A9F4E" w:tentative="1">
      <w:start w:val="1"/>
      <w:numFmt w:val="bullet"/>
      <w:lvlText w:val=""/>
      <w:lvlJc w:val="left"/>
      <w:pPr>
        <w:ind w:left="2880" w:hanging="360"/>
      </w:pPr>
      <w:rPr>
        <w:rFonts w:ascii="Symbol" w:hAnsi="Symbol" w:hint="default"/>
      </w:rPr>
    </w:lvl>
    <w:lvl w:ilvl="4" w:tplc="23DAE08C" w:tentative="1">
      <w:start w:val="1"/>
      <w:numFmt w:val="bullet"/>
      <w:lvlText w:val="o"/>
      <w:lvlJc w:val="left"/>
      <w:pPr>
        <w:ind w:left="3600" w:hanging="360"/>
      </w:pPr>
      <w:rPr>
        <w:rFonts w:ascii="Courier New" w:hAnsi="Courier New" w:cs="Courier New" w:hint="default"/>
      </w:rPr>
    </w:lvl>
    <w:lvl w:ilvl="5" w:tplc="0D002440" w:tentative="1">
      <w:start w:val="1"/>
      <w:numFmt w:val="bullet"/>
      <w:lvlText w:val=""/>
      <w:lvlJc w:val="left"/>
      <w:pPr>
        <w:ind w:left="4320" w:hanging="360"/>
      </w:pPr>
      <w:rPr>
        <w:rFonts w:ascii="Wingdings" w:hAnsi="Wingdings" w:hint="default"/>
      </w:rPr>
    </w:lvl>
    <w:lvl w:ilvl="6" w:tplc="1DF240AA" w:tentative="1">
      <w:start w:val="1"/>
      <w:numFmt w:val="bullet"/>
      <w:lvlText w:val=""/>
      <w:lvlJc w:val="left"/>
      <w:pPr>
        <w:ind w:left="5040" w:hanging="360"/>
      </w:pPr>
      <w:rPr>
        <w:rFonts w:ascii="Symbol" w:hAnsi="Symbol" w:hint="default"/>
      </w:rPr>
    </w:lvl>
    <w:lvl w:ilvl="7" w:tplc="18A0F12E" w:tentative="1">
      <w:start w:val="1"/>
      <w:numFmt w:val="bullet"/>
      <w:lvlText w:val="o"/>
      <w:lvlJc w:val="left"/>
      <w:pPr>
        <w:ind w:left="5760" w:hanging="360"/>
      </w:pPr>
      <w:rPr>
        <w:rFonts w:ascii="Courier New" w:hAnsi="Courier New" w:cs="Courier New" w:hint="default"/>
      </w:rPr>
    </w:lvl>
    <w:lvl w:ilvl="8" w:tplc="F7CE5BC4" w:tentative="1">
      <w:start w:val="1"/>
      <w:numFmt w:val="bullet"/>
      <w:lvlText w:val=""/>
      <w:lvlJc w:val="left"/>
      <w:pPr>
        <w:ind w:left="6480" w:hanging="360"/>
      </w:pPr>
      <w:rPr>
        <w:rFonts w:ascii="Wingdings" w:hAnsi="Wingdings" w:hint="default"/>
      </w:rPr>
    </w:lvl>
  </w:abstractNum>
  <w:abstractNum w:abstractNumId="2">
    <w:nsid w:val="01AD66D4"/>
    <w:multiLevelType w:val="hybridMultilevel"/>
    <w:tmpl w:val="BA1AF2F8"/>
    <w:lvl w:ilvl="0" w:tplc="A762C74C">
      <w:start w:val="1"/>
      <w:numFmt w:val="bullet"/>
      <w:lvlText w:val=""/>
      <w:lvlJc w:val="left"/>
      <w:pPr>
        <w:ind w:left="720" w:hanging="360"/>
      </w:pPr>
      <w:rPr>
        <w:rFonts w:ascii="Symbol" w:hAnsi="Symbol" w:hint="default"/>
        <w:color w:val="FF0000"/>
        <w:sz w:val="13"/>
        <w:szCs w:val="13"/>
      </w:rPr>
    </w:lvl>
    <w:lvl w:ilvl="1" w:tplc="22CAEF42" w:tentative="1">
      <w:start w:val="1"/>
      <w:numFmt w:val="bullet"/>
      <w:lvlText w:val="o"/>
      <w:lvlJc w:val="left"/>
      <w:pPr>
        <w:ind w:left="1440" w:hanging="360"/>
      </w:pPr>
      <w:rPr>
        <w:rFonts w:ascii="Courier New" w:hAnsi="Courier New" w:cs="Courier New" w:hint="default"/>
      </w:rPr>
    </w:lvl>
    <w:lvl w:ilvl="2" w:tplc="753017E8" w:tentative="1">
      <w:start w:val="1"/>
      <w:numFmt w:val="bullet"/>
      <w:lvlText w:val=""/>
      <w:lvlJc w:val="left"/>
      <w:pPr>
        <w:ind w:left="2160" w:hanging="360"/>
      </w:pPr>
      <w:rPr>
        <w:rFonts w:ascii="Wingdings" w:hAnsi="Wingdings" w:hint="default"/>
      </w:rPr>
    </w:lvl>
    <w:lvl w:ilvl="3" w:tplc="7C4A94AA" w:tentative="1">
      <w:start w:val="1"/>
      <w:numFmt w:val="bullet"/>
      <w:lvlText w:val=""/>
      <w:lvlJc w:val="left"/>
      <w:pPr>
        <w:ind w:left="2880" w:hanging="360"/>
      </w:pPr>
      <w:rPr>
        <w:rFonts w:ascii="Symbol" w:hAnsi="Symbol" w:hint="default"/>
      </w:rPr>
    </w:lvl>
    <w:lvl w:ilvl="4" w:tplc="CF0A4386" w:tentative="1">
      <w:start w:val="1"/>
      <w:numFmt w:val="bullet"/>
      <w:lvlText w:val="o"/>
      <w:lvlJc w:val="left"/>
      <w:pPr>
        <w:ind w:left="3600" w:hanging="360"/>
      </w:pPr>
      <w:rPr>
        <w:rFonts w:ascii="Courier New" w:hAnsi="Courier New" w:cs="Courier New" w:hint="default"/>
      </w:rPr>
    </w:lvl>
    <w:lvl w:ilvl="5" w:tplc="D020E0A4" w:tentative="1">
      <w:start w:val="1"/>
      <w:numFmt w:val="bullet"/>
      <w:lvlText w:val=""/>
      <w:lvlJc w:val="left"/>
      <w:pPr>
        <w:ind w:left="4320" w:hanging="360"/>
      </w:pPr>
      <w:rPr>
        <w:rFonts w:ascii="Wingdings" w:hAnsi="Wingdings" w:hint="default"/>
      </w:rPr>
    </w:lvl>
    <w:lvl w:ilvl="6" w:tplc="7EB4628A" w:tentative="1">
      <w:start w:val="1"/>
      <w:numFmt w:val="bullet"/>
      <w:lvlText w:val=""/>
      <w:lvlJc w:val="left"/>
      <w:pPr>
        <w:ind w:left="5040" w:hanging="360"/>
      </w:pPr>
      <w:rPr>
        <w:rFonts w:ascii="Symbol" w:hAnsi="Symbol" w:hint="default"/>
      </w:rPr>
    </w:lvl>
    <w:lvl w:ilvl="7" w:tplc="B9F0C818" w:tentative="1">
      <w:start w:val="1"/>
      <w:numFmt w:val="bullet"/>
      <w:lvlText w:val="o"/>
      <w:lvlJc w:val="left"/>
      <w:pPr>
        <w:ind w:left="5760" w:hanging="360"/>
      </w:pPr>
      <w:rPr>
        <w:rFonts w:ascii="Courier New" w:hAnsi="Courier New" w:cs="Courier New" w:hint="default"/>
      </w:rPr>
    </w:lvl>
    <w:lvl w:ilvl="8" w:tplc="E190D566" w:tentative="1">
      <w:start w:val="1"/>
      <w:numFmt w:val="bullet"/>
      <w:lvlText w:val=""/>
      <w:lvlJc w:val="left"/>
      <w:pPr>
        <w:ind w:left="6480" w:hanging="360"/>
      </w:pPr>
      <w:rPr>
        <w:rFonts w:ascii="Wingdings" w:hAnsi="Wingdings" w:hint="default"/>
      </w:rPr>
    </w:lvl>
  </w:abstractNum>
  <w:abstractNum w:abstractNumId="3">
    <w:nsid w:val="04CF38DC"/>
    <w:multiLevelType w:val="hybridMultilevel"/>
    <w:tmpl w:val="150CE9AA"/>
    <w:lvl w:ilvl="0" w:tplc="CEB0B1EE">
      <w:start w:val="1"/>
      <w:numFmt w:val="bullet"/>
      <w:lvlText w:val=""/>
      <w:lvlJc w:val="left"/>
      <w:pPr>
        <w:ind w:left="720" w:hanging="360"/>
      </w:pPr>
      <w:rPr>
        <w:rFonts w:ascii="Symbol" w:hAnsi="Symbol" w:hint="default"/>
        <w:color w:val="000000" w:themeColor="text1"/>
        <w:sz w:val="13"/>
        <w:szCs w:val="13"/>
      </w:rPr>
    </w:lvl>
    <w:lvl w:ilvl="1" w:tplc="7FDC94B6" w:tentative="1">
      <w:start w:val="1"/>
      <w:numFmt w:val="bullet"/>
      <w:lvlText w:val="o"/>
      <w:lvlJc w:val="left"/>
      <w:pPr>
        <w:ind w:left="1440" w:hanging="360"/>
      </w:pPr>
      <w:rPr>
        <w:rFonts w:ascii="Courier New" w:hAnsi="Courier New" w:cs="Courier New" w:hint="default"/>
      </w:rPr>
    </w:lvl>
    <w:lvl w:ilvl="2" w:tplc="AFE09060" w:tentative="1">
      <w:start w:val="1"/>
      <w:numFmt w:val="bullet"/>
      <w:lvlText w:val=""/>
      <w:lvlJc w:val="left"/>
      <w:pPr>
        <w:ind w:left="2160" w:hanging="360"/>
      </w:pPr>
      <w:rPr>
        <w:rFonts w:ascii="Wingdings" w:hAnsi="Wingdings" w:hint="default"/>
      </w:rPr>
    </w:lvl>
    <w:lvl w:ilvl="3" w:tplc="46F82CB0" w:tentative="1">
      <w:start w:val="1"/>
      <w:numFmt w:val="bullet"/>
      <w:lvlText w:val=""/>
      <w:lvlJc w:val="left"/>
      <w:pPr>
        <w:ind w:left="2880" w:hanging="360"/>
      </w:pPr>
      <w:rPr>
        <w:rFonts w:ascii="Symbol" w:hAnsi="Symbol" w:hint="default"/>
      </w:rPr>
    </w:lvl>
    <w:lvl w:ilvl="4" w:tplc="BB46E754" w:tentative="1">
      <w:start w:val="1"/>
      <w:numFmt w:val="bullet"/>
      <w:lvlText w:val="o"/>
      <w:lvlJc w:val="left"/>
      <w:pPr>
        <w:ind w:left="3600" w:hanging="360"/>
      </w:pPr>
      <w:rPr>
        <w:rFonts w:ascii="Courier New" w:hAnsi="Courier New" w:cs="Courier New" w:hint="default"/>
      </w:rPr>
    </w:lvl>
    <w:lvl w:ilvl="5" w:tplc="2B9A23A8" w:tentative="1">
      <w:start w:val="1"/>
      <w:numFmt w:val="bullet"/>
      <w:lvlText w:val=""/>
      <w:lvlJc w:val="left"/>
      <w:pPr>
        <w:ind w:left="4320" w:hanging="360"/>
      </w:pPr>
      <w:rPr>
        <w:rFonts w:ascii="Wingdings" w:hAnsi="Wingdings" w:hint="default"/>
      </w:rPr>
    </w:lvl>
    <w:lvl w:ilvl="6" w:tplc="270AFFD8" w:tentative="1">
      <w:start w:val="1"/>
      <w:numFmt w:val="bullet"/>
      <w:lvlText w:val=""/>
      <w:lvlJc w:val="left"/>
      <w:pPr>
        <w:ind w:left="5040" w:hanging="360"/>
      </w:pPr>
      <w:rPr>
        <w:rFonts w:ascii="Symbol" w:hAnsi="Symbol" w:hint="default"/>
      </w:rPr>
    </w:lvl>
    <w:lvl w:ilvl="7" w:tplc="B980E85A" w:tentative="1">
      <w:start w:val="1"/>
      <w:numFmt w:val="bullet"/>
      <w:lvlText w:val="o"/>
      <w:lvlJc w:val="left"/>
      <w:pPr>
        <w:ind w:left="5760" w:hanging="360"/>
      </w:pPr>
      <w:rPr>
        <w:rFonts w:ascii="Courier New" w:hAnsi="Courier New" w:cs="Courier New" w:hint="default"/>
      </w:rPr>
    </w:lvl>
    <w:lvl w:ilvl="8" w:tplc="7C4E2596" w:tentative="1">
      <w:start w:val="1"/>
      <w:numFmt w:val="bullet"/>
      <w:lvlText w:val=""/>
      <w:lvlJc w:val="left"/>
      <w:pPr>
        <w:ind w:left="6480" w:hanging="360"/>
      </w:pPr>
      <w:rPr>
        <w:rFonts w:ascii="Wingdings" w:hAnsi="Wingdings" w:hint="default"/>
      </w:rPr>
    </w:lvl>
  </w:abstractNum>
  <w:abstractNum w:abstractNumId="4">
    <w:nsid w:val="081E0CC5"/>
    <w:multiLevelType w:val="hybridMultilevel"/>
    <w:tmpl w:val="0B2ABFD6"/>
    <w:lvl w:ilvl="0" w:tplc="711CBBE6">
      <w:start w:val="1"/>
      <w:numFmt w:val="bullet"/>
      <w:lvlText w:val=""/>
      <w:lvlJc w:val="left"/>
      <w:pPr>
        <w:ind w:left="720" w:hanging="360"/>
      </w:pPr>
      <w:rPr>
        <w:rFonts w:ascii="Symbol" w:hAnsi="Symbol" w:hint="default"/>
        <w:color w:val="000000" w:themeColor="text1"/>
        <w:sz w:val="13"/>
        <w:szCs w:val="13"/>
      </w:rPr>
    </w:lvl>
    <w:lvl w:ilvl="1" w:tplc="0562CA98" w:tentative="1">
      <w:start w:val="1"/>
      <w:numFmt w:val="bullet"/>
      <w:lvlText w:val="o"/>
      <w:lvlJc w:val="left"/>
      <w:pPr>
        <w:ind w:left="1440" w:hanging="360"/>
      </w:pPr>
      <w:rPr>
        <w:rFonts w:ascii="Courier New" w:hAnsi="Courier New" w:cs="Courier New" w:hint="default"/>
      </w:rPr>
    </w:lvl>
    <w:lvl w:ilvl="2" w:tplc="9E76C284" w:tentative="1">
      <w:start w:val="1"/>
      <w:numFmt w:val="bullet"/>
      <w:lvlText w:val=""/>
      <w:lvlJc w:val="left"/>
      <w:pPr>
        <w:ind w:left="2160" w:hanging="360"/>
      </w:pPr>
      <w:rPr>
        <w:rFonts w:ascii="Wingdings" w:hAnsi="Wingdings" w:hint="default"/>
      </w:rPr>
    </w:lvl>
    <w:lvl w:ilvl="3" w:tplc="BCA8FCF0" w:tentative="1">
      <w:start w:val="1"/>
      <w:numFmt w:val="bullet"/>
      <w:lvlText w:val=""/>
      <w:lvlJc w:val="left"/>
      <w:pPr>
        <w:ind w:left="2880" w:hanging="360"/>
      </w:pPr>
      <w:rPr>
        <w:rFonts w:ascii="Symbol" w:hAnsi="Symbol" w:hint="default"/>
      </w:rPr>
    </w:lvl>
    <w:lvl w:ilvl="4" w:tplc="11565EE0" w:tentative="1">
      <w:start w:val="1"/>
      <w:numFmt w:val="bullet"/>
      <w:lvlText w:val="o"/>
      <w:lvlJc w:val="left"/>
      <w:pPr>
        <w:ind w:left="3600" w:hanging="360"/>
      </w:pPr>
      <w:rPr>
        <w:rFonts w:ascii="Courier New" w:hAnsi="Courier New" w:cs="Courier New" w:hint="default"/>
      </w:rPr>
    </w:lvl>
    <w:lvl w:ilvl="5" w:tplc="416896DE" w:tentative="1">
      <w:start w:val="1"/>
      <w:numFmt w:val="bullet"/>
      <w:lvlText w:val=""/>
      <w:lvlJc w:val="left"/>
      <w:pPr>
        <w:ind w:left="4320" w:hanging="360"/>
      </w:pPr>
      <w:rPr>
        <w:rFonts w:ascii="Wingdings" w:hAnsi="Wingdings" w:hint="default"/>
      </w:rPr>
    </w:lvl>
    <w:lvl w:ilvl="6" w:tplc="5F36383E" w:tentative="1">
      <w:start w:val="1"/>
      <w:numFmt w:val="bullet"/>
      <w:lvlText w:val=""/>
      <w:lvlJc w:val="left"/>
      <w:pPr>
        <w:ind w:left="5040" w:hanging="360"/>
      </w:pPr>
      <w:rPr>
        <w:rFonts w:ascii="Symbol" w:hAnsi="Symbol" w:hint="default"/>
      </w:rPr>
    </w:lvl>
    <w:lvl w:ilvl="7" w:tplc="10AA8E4C" w:tentative="1">
      <w:start w:val="1"/>
      <w:numFmt w:val="bullet"/>
      <w:lvlText w:val="o"/>
      <w:lvlJc w:val="left"/>
      <w:pPr>
        <w:ind w:left="5760" w:hanging="360"/>
      </w:pPr>
      <w:rPr>
        <w:rFonts w:ascii="Courier New" w:hAnsi="Courier New" w:cs="Courier New" w:hint="default"/>
      </w:rPr>
    </w:lvl>
    <w:lvl w:ilvl="8" w:tplc="972AC778" w:tentative="1">
      <w:start w:val="1"/>
      <w:numFmt w:val="bullet"/>
      <w:lvlText w:val=""/>
      <w:lvlJc w:val="left"/>
      <w:pPr>
        <w:ind w:left="6480" w:hanging="360"/>
      </w:pPr>
      <w:rPr>
        <w:rFonts w:ascii="Wingdings" w:hAnsi="Wingdings" w:hint="default"/>
      </w:rPr>
    </w:lvl>
  </w:abstractNum>
  <w:abstractNum w:abstractNumId="5">
    <w:nsid w:val="09664A72"/>
    <w:multiLevelType w:val="hybridMultilevel"/>
    <w:tmpl w:val="8C540220"/>
    <w:lvl w:ilvl="0" w:tplc="FDEE3170">
      <w:start w:val="1"/>
      <w:numFmt w:val="bullet"/>
      <w:lvlText w:val=""/>
      <w:lvlJc w:val="left"/>
      <w:pPr>
        <w:ind w:left="720" w:hanging="360"/>
      </w:pPr>
      <w:rPr>
        <w:rFonts w:ascii="Symbol" w:hAnsi="Symbol" w:hint="default"/>
        <w:color w:val="000000" w:themeColor="text1"/>
      </w:rPr>
    </w:lvl>
    <w:lvl w:ilvl="1" w:tplc="1C02F99A" w:tentative="1">
      <w:start w:val="1"/>
      <w:numFmt w:val="bullet"/>
      <w:lvlText w:val="o"/>
      <w:lvlJc w:val="left"/>
      <w:pPr>
        <w:ind w:left="1440" w:hanging="360"/>
      </w:pPr>
      <w:rPr>
        <w:rFonts w:ascii="Courier New" w:hAnsi="Courier New" w:cs="Courier New" w:hint="default"/>
      </w:rPr>
    </w:lvl>
    <w:lvl w:ilvl="2" w:tplc="51A23200" w:tentative="1">
      <w:start w:val="1"/>
      <w:numFmt w:val="bullet"/>
      <w:lvlText w:val=""/>
      <w:lvlJc w:val="left"/>
      <w:pPr>
        <w:ind w:left="2160" w:hanging="360"/>
      </w:pPr>
      <w:rPr>
        <w:rFonts w:ascii="Wingdings" w:hAnsi="Wingdings" w:hint="default"/>
      </w:rPr>
    </w:lvl>
    <w:lvl w:ilvl="3" w:tplc="7E32A4FE" w:tentative="1">
      <w:start w:val="1"/>
      <w:numFmt w:val="bullet"/>
      <w:lvlText w:val=""/>
      <w:lvlJc w:val="left"/>
      <w:pPr>
        <w:ind w:left="2880" w:hanging="360"/>
      </w:pPr>
      <w:rPr>
        <w:rFonts w:ascii="Symbol" w:hAnsi="Symbol" w:hint="default"/>
      </w:rPr>
    </w:lvl>
    <w:lvl w:ilvl="4" w:tplc="4CE2022C" w:tentative="1">
      <w:start w:val="1"/>
      <w:numFmt w:val="bullet"/>
      <w:lvlText w:val="o"/>
      <w:lvlJc w:val="left"/>
      <w:pPr>
        <w:ind w:left="3600" w:hanging="360"/>
      </w:pPr>
      <w:rPr>
        <w:rFonts w:ascii="Courier New" w:hAnsi="Courier New" w:cs="Courier New" w:hint="default"/>
      </w:rPr>
    </w:lvl>
    <w:lvl w:ilvl="5" w:tplc="D34EDC48" w:tentative="1">
      <w:start w:val="1"/>
      <w:numFmt w:val="bullet"/>
      <w:lvlText w:val=""/>
      <w:lvlJc w:val="left"/>
      <w:pPr>
        <w:ind w:left="4320" w:hanging="360"/>
      </w:pPr>
      <w:rPr>
        <w:rFonts w:ascii="Wingdings" w:hAnsi="Wingdings" w:hint="default"/>
      </w:rPr>
    </w:lvl>
    <w:lvl w:ilvl="6" w:tplc="78BE80DC" w:tentative="1">
      <w:start w:val="1"/>
      <w:numFmt w:val="bullet"/>
      <w:lvlText w:val=""/>
      <w:lvlJc w:val="left"/>
      <w:pPr>
        <w:ind w:left="5040" w:hanging="360"/>
      </w:pPr>
      <w:rPr>
        <w:rFonts w:ascii="Symbol" w:hAnsi="Symbol" w:hint="default"/>
      </w:rPr>
    </w:lvl>
    <w:lvl w:ilvl="7" w:tplc="F82A267C" w:tentative="1">
      <w:start w:val="1"/>
      <w:numFmt w:val="bullet"/>
      <w:lvlText w:val="o"/>
      <w:lvlJc w:val="left"/>
      <w:pPr>
        <w:ind w:left="5760" w:hanging="360"/>
      </w:pPr>
      <w:rPr>
        <w:rFonts w:ascii="Courier New" w:hAnsi="Courier New" w:cs="Courier New" w:hint="default"/>
      </w:rPr>
    </w:lvl>
    <w:lvl w:ilvl="8" w:tplc="B5588E96" w:tentative="1">
      <w:start w:val="1"/>
      <w:numFmt w:val="bullet"/>
      <w:lvlText w:val=""/>
      <w:lvlJc w:val="left"/>
      <w:pPr>
        <w:ind w:left="6480" w:hanging="360"/>
      </w:pPr>
      <w:rPr>
        <w:rFonts w:ascii="Wingdings" w:hAnsi="Wingdings" w:hint="default"/>
      </w:rPr>
    </w:lvl>
  </w:abstractNum>
  <w:abstractNum w:abstractNumId="6">
    <w:nsid w:val="123C4BAA"/>
    <w:multiLevelType w:val="hybridMultilevel"/>
    <w:tmpl w:val="E5103AA8"/>
    <w:lvl w:ilvl="0" w:tplc="FE640728">
      <w:start w:val="1"/>
      <w:numFmt w:val="bullet"/>
      <w:lvlText w:val=""/>
      <w:lvlJc w:val="left"/>
      <w:pPr>
        <w:ind w:left="720" w:hanging="360"/>
      </w:pPr>
      <w:rPr>
        <w:rFonts w:ascii="Symbol" w:hAnsi="Symbol" w:hint="default"/>
        <w:color w:val="000000" w:themeColor="text1"/>
        <w:sz w:val="13"/>
        <w:szCs w:val="13"/>
      </w:rPr>
    </w:lvl>
    <w:lvl w:ilvl="1" w:tplc="0722E690" w:tentative="1">
      <w:start w:val="1"/>
      <w:numFmt w:val="bullet"/>
      <w:lvlText w:val="o"/>
      <w:lvlJc w:val="left"/>
      <w:pPr>
        <w:ind w:left="1440" w:hanging="360"/>
      </w:pPr>
      <w:rPr>
        <w:rFonts w:ascii="Courier New" w:hAnsi="Courier New" w:cs="Courier New" w:hint="default"/>
      </w:rPr>
    </w:lvl>
    <w:lvl w:ilvl="2" w:tplc="CC2896C0" w:tentative="1">
      <w:start w:val="1"/>
      <w:numFmt w:val="bullet"/>
      <w:lvlText w:val=""/>
      <w:lvlJc w:val="left"/>
      <w:pPr>
        <w:ind w:left="2160" w:hanging="360"/>
      </w:pPr>
      <w:rPr>
        <w:rFonts w:ascii="Wingdings" w:hAnsi="Wingdings" w:hint="default"/>
      </w:rPr>
    </w:lvl>
    <w:lvl w:ilvl="3" w:tplc="ACE0AF6A" w:tentative="1">
      <w:start w:val="1"/>
      <w:numFmt w:val="bullet"/>
      <w:lvlText w:val=""/>
      <w:lvlJc w:val="left"/>
      <w:pPr>
        <w:ind w:left="2880" w:hanging="360"/>
      </w:pPr>
      <w:rPr>
        <w:rFonts w:ascii="Symbol" w:hAnsi="Symbol" w:hint="default"/>
      </w:rPr>
    </w:lvl>
    <w:lvl w:ilvl="4" w:tplc="FEC805CA" w:tentative="1">
      <w:start w:val="1"/>
      <w:numFmt w:val="bullet"/>
      <w:lvlText w:val="o"/>
      <w:lvlJc w:val="left"/>
      <w:pPr>
        <w:ind w:left="3600" w:hanging="360"/>
      </w:pPr>
      <w:rPr>
        <w:rFonts w:ascii="Courier New" w:hAnsi="Courier New" w:cs="Courier New" w:hint="default"/>
      </w:rPr>
    </w:lvl>
    <w:lvl w:ilvl="5" w:tplc="7514E250" w:tentative="1">
      <w:start w:val="1"/>
      <w:numFmt w:val="bullet"/>
      <w:lvlText w:val=""/>
      <w:lvlJc w:val="left"/>
      <w:pPr>
        <w:ind w:left="4320" w:hanging="360"/>
      </w:pPr>
      <w:rPr>
        <w:rFonts w:ascii="Wingdings" w:hAnsi="Wingdings" w:hint="default"/>
      </w:rPr>
    </w:lvl>
    <w:lvl w:ilvl="6" w:tplc="A1BE9B78" w:tentative="1">
      <w:start w:val="1"/>
      <w:numFmt w:val="bullet"/>
      <w:lvlText w:val=""/>
      <w:lvlJc w:val="left"/>
      <w:pPr>
        <w:ind w:left="5040" w:hanging="360"/>
      </w:pPr>
      <w:rPr>
        <w:rFonts w:ascii="Symbol" w:hAnsi="Symbol" w:hint="default"/>
      </w:rPr>
    </w:lvl>
    <w:lvl w:ilvl="7" w:tplc="AF5C133C" w:tentative="1">
      <w:start w:val="1"/>
      <w:numFmt w:val="bullet"/>
      <w:lvlText w:val="o"/>
      <w:lvlJc w:val="left"/>
      <w:pPr>
        <w:ind w:left="5760" w:hanging="360"/>
      </w:pPr>
      <w:rPr>
        <w:rFonts w:ascii="Courier New" w:hAnsi="Courier New" w:cs="Courier New" w:hint="default"/>
      </w:rPr>
    </w:lvl>
    <w:lvl w:ilvl="8" w:tplc="657E0ED6" w:tentative="1">
      <w:start w:val="1"/>
      <w:numFmt w:val="bullet"/>
      <w:lvlText w:val=""/>
      <w:lvlJc w:val="left"/>
      <w:pPr>
        <w:ind w:left="6480" w:hanging="360"/>
      </w:pPr>
      <w:rPr>
        <w:rFonts w:ascii="Wingdings" w:hAnsi="Wingdings" w:hint="default"/>
      </w:rPr>
    </w:lvl>
  </w:abstractNum>
  <w:abstractNum w:abstractNumId="7">
    <w:nsid w:val="157C647B"/>
    <w:multiLevelType w:val="hybridMultilevel"/>
    <w:tmpl w:val="9AAE9E5E"/>
    <w:lvl w:ilvl="0" w:tplc="51BC0892">
      <w:start w:val="1"/>
      <w:numFmt w:val="bullet"/>
      <w:lvlText w:val=""/>
      <w:lvlJc w:val="left"/>
      <w:pPr>
        <w:ind w:left="720" w:hanging="360"/>
      </w:pPr>
      <w:rPr>
        <w:rFonts w:ascii="Symbol" w:hAnsi="Symbol" w:hint="default"/>
      </w:rPr>
    </w:lvl>
    <w:lvl w:ilvl="1" w:tplc="1A4C189E" w:tentative="1">
      <w:start w:val="1"/>
      <w:numFmt w:val="bullet"/>
      <w:lvlText w:val="o"/>
      <w:lvlJc w:val="left"/>
      <w:pPr>
        <w:ind w:left="1440" w:hanging="360"/>
      </w:pPr>
      <w:rPr>
        <w:rFonts w:ascii="Courier New" w:hAnsi="Courier New" w:cs="Courier New" w:hint="default"/>
      </w:rPr>
    </w:lvl>
    <w:lvl w:ilvl="2" w:tplc="B93E1D26" w:tentative="1">
      <w:start w:val="1"/>
      <w:numFmt w:val="bullet"/>
      <w:lvlText w:val=""/>
      <w:lvlJc w:val="left"/>
      <w:pPr>
        <w:ind w:left="2160" w:hanging="360"/>
      </w:pPr>
      <w:rPr>
        <w:rFonts w:ascii="Wingdings" w:hAnsi="Wingdings" w:hint="default"/>
      </w:rPr>
    </w:lvl>
    <w:lvl w:ilvl="3" w:tplc="ADE0197C" w:tentative="1">
      <w:start w:val="1"/>
      <w:numFmt w:val="bullet"/>
      <w:lvlText w:val=""/>
      <w:lvlJc w:val="left"/>
      <w:pPr>
        <w:ind w:left="2880" w:hanging="360"/>
      </w:pPr>
      <w:rPr>
        <w:rFonts w:ascii="Symbol" w:hAnsi="Symbol" w:hint="default"/>
      </w:rPr>
    </w:lvl>
    <w:lvl w:ilvl="4" w:tplc="FADC6552" w:tentative="1">
      <w:start w:val="1"/>
      <w:numFmt w:val="bullet"/>
      <w:lvlText w:val="o"/>
      <w:lvlJc w:val="left"/>
      <w:pPr>
        <w:ind w:left="3600" w:hanging="360"/>
      </w:pPr>
      <w:rPr>
        <w:rFonts w:ascii="Courier New" w:hAnsi="Courier New" w:cs="Courier New" w:hint="default"/>
      </w:rPr>
    </w:lvl>
    <w:lvl w:ilvl="5" w:tplc="7FFE95BE" w:tentative="1">
      <w:start w:val="1"/>
      <w:numFmt w:val="bullet"/>
      <w:lvlText w:val=""/>
      <w:lvlJc w:val="left"/>
      <w:pPr>
        <w:ind w:left="4320" w:hanging="360"/>
      </w:pPr>
      <w:rPr>
        <w:rFonts w:ascii="Wingdings" w:hAnsi="Wingdings" w:hint="default"/>
      </w:rPr>
    </w:lvl>
    <w:lvl w:ilvl="6" w:tplc="3C76CD9C" w:tentative="1">
      <w:start w:val="1"/>
      <w:numFmt w:val="bullet"/>
      <w:lvlText w:val=""/>
      <w:lvlJc w:val="left"/>
      <w:pPr>
        <w:ind w:left="5040" w:hanging="360"/>
      </w:pPr>
      <w:rPr>
        <w:rFonts w:ascii="Symbol" w:hAnsi="Symbol" w:hint="default"/>
      </w:rPr>
    </w:lvl>
    <w:lvl w:ilvl="7" w:tplc="505405CC" w:tentative="1">
      <w:start w:val="1"/>
      <w:numFmt w:val="bullet"/>
      <w:lvlText w:val="o"/>
      <w:lvlJc w:val="left"/>
      <w:pPr>
        <w:ind w:left="5760" w:hanging="360"/>
      </w:pPr>
      <w:rPr>
        <w:rFonts w:ascii="Courier New" w:hAnsi="Courier New" w:cs="Courier New" w:hint="default"/>
      </w:rPr>
    </w:lvl>
    <w:lvl w:ilvl="8" w:tplc="D598B72A" w:tentative="1">
      <w:start w:val="1"/>
      <w:numFmt w:val="bullet"/>
      <w:lvlText w:val=""/>
      <w:lvlJc w:val="left"/>
      <w:pPr>
        <w:ind w:left="6480" w:hanging="360"/>
      </w:pPr>
      <w:rPr>
        <w:rFonts w:ascii="Wingdings" w:hAnsi="Wingdings" w:hint="default"/>
      </w:rPr>
    </w:lvl>
  </w:abstractNum>
  <w:abstractNum w:abstractNumId="8">
    <w:nsid w:val="15AB72CB"/>
    <w:multiLevelType w:val="hybridMultilevel"/>
    <w:tmpl w:val="AA32D1F2"/>
    <w:lvl w:ilvl="0" w:tplc="B942A712">
      <w:start w:val="1"/>
      <w:numFmt w:val="bullet"/>
      <w:lvlText w:val=""/>
      <w:lvlJc w:val="left"/>
      <w:pPr>
        <w:ind w:left="720" w:hanging="360"/>
      </w:pPr>
      <w:rPr>
        <w:rFonts w:ascii="Symbol" w:hAnsi="Symbol" w:hint="default"/>
        <w:color w:val="000000" w:themeColor="text1"/>
        <w:sz w:val="13"/>
        <w:szCs w:val="13"/>
      </w:rPr>
    </w:lvl>
    <w:lvl w:ilvl="1" w:tplc="F7787B24" w:tentative="1">
      <w:start w:val="1"/>
      <w:numFmt w:val="bullet"/>
      <w:lvlText w:val="o"/>
      <w:lvlJc w:val="left"/>
      <w:pPr>
        <w:ind w:left="1440" w:hanging="360"/>
      </w:pPr>
      <w:rPr>
        <w:rFonts w:ascii="Courier New" w:hAnsi="Courier New" w:cs="Courier New" w:hint="default"/>
      </w:rPr>
    </w:lvl>
    <w:lvl w:ilvl="2" w:tplc="A1A815AE" w:tentative="1">
      <w:start w:val="1"/>
      <w:numFmt w:val="bullet"/>
      <w:lvlText w:val=""/>
      <w:lvlJc w:val="left"/>
      <w:pPr>
        <w:ind w:left="2160" w:hanging="360"/>
      </w:pPr>
      <w:rPr>
        <w:rFonts w:ascii="Wingdings" w:hAnsi="Wingdings" w:hint="default"/>
      </w:rPr>
    </w:lvl>
    <w:lvl w:ilvl="3" w:tplc="0BF8863A" w:tentative="1">
      <w:start w:val="1"/>
      <w:numFmt w:val="bullet"/>
      <w:lvlText w:val=""/>
      <w:lvlJc w:val="left"/>
      <w:pPr>
        <w:ind w:left="2880" w:hanging="360"/>
      </w:pPr>
      <w:rPr>
        <w:rFonts w:ascii="Symbol" w:hAnsi="Symbol" w:hint="default"/>
      </w:rPr>
    </w:lvl>
    <w:lvl w:ilvl="4" w:tplc="D9FAEAD0" w:tentative="1">
      <w:start w:val="1"/>
      <w:numFmt w:val="bullet"/>
      <w:lvlText w:val="o"/>
      <w:lvlJc w:val="left"/>
      <w:pPr>
        <w:ind w:left="3600" w:hanging="360"/>
      </w:pPr>
      <w:rPr>
        <w:rFonts w:ascii="Courier New" w:hAnsi="Courier New" w:cs="Courier New" w:hint="default"/>
      </w:rPr>
    </w:lvl>
    <w:lvl w:ilvl="5" w:tplc="F66054F2" w:tentative="1">
      <w:start w:val="1"/>
      <w:numFmt w:val="bullet"/>
      <w:lvlText w:val=""/>
      <w:lvlJc w:val="left"/>
      <w:pPr>
        <w:ind w:left="4320" w:hanging="360"/>
      </w:pPr>
      <w:rPr>
        <w:rFonts w:ascii="Wingdings" w:hAnsi="Wingdings" w:hint="default"/>
      </w:rPr>
    </w:lvl>
    <w:lvl w:ilvl="6" w:tplc="4D46FDBA" w:tentative="1">
      <w:start w:val="1"/>
      <w:numFmt w:val="bullet"/>
      <w:lvlText w:val=""/>
      <w:lvlJc w:val="left"/>
      <w:pPr>
        <w:ind w:left="5040" w:hanging="360"/>
      </w:pPr>
      <w:rPr>
        <w:rFonts w:ascii="Symbol" w:hAnsi="Symbol" w:hint="default"/>
      </w:rPr>
    </w:lvl>
    <w:lvl w:ilvl="7" w:tplc="76A2BC5E" w:tentative="1">
      <w:start w:val="1"/>
      <w:numFmt w:val="bullet"/>
      <w:lvlText w:val="o"/>
      <w:lvlJc w:val="left"/>
      <w:pPr>
        <w:ind w:left="5760" w:hanging="360"/>
      </w:pPr>
      <w:rPr>
        <w:rFonts w:ascii="Courier New" w:hAnsi="Courier New" w:cs="Courier New" w:hint="default"/>
      </w:rPr>
    </w:lvl>
    <w:lvl w:ilvl="8" w:tplc="0C5EE6C6" w:tentative="1">
      <w:start w:val="1"/>
      <w:numFmt w:val="bullet"/>
      <w:lvlText w:val=""/>
      <w:lvlJc w:val="left"/>
      <w:pPr>
        <w:ind w:left="6480" w:hanging="360"/>
      </w:pPr>
      <w:rPr>
        <w:rFonts w:ascii="Wingdings" w:hAnsi="Wingdings" w:hint="default"/>
      </w:rPr>
    </w:lvl>
  </w:abstractNum>
  <w:abstractNum w:abstractNumId="9">
    <w:nsid w:val="1F136027"/>
    <w:multiLevelType w:val="hybridMultilevel"/>
    <w:tmpl w:val="00A06F6E"/>
    <w:lvl w:ilvl="0" w:tplc="055CE0B2">
      <w:start w:val="1"/>
      <w:numFmt w:val="bullet"/>
      <w:lvlText w:val=""/>
      <w:lvlJc w:val="left"/>
      <w:pPr>
        <w:ind w:left="720" w:hanging="360"/>
      </w:pPr>
      <w:rPr>
        <w:rFonts w:ascii="Symbol" w:hAnsi="Symbol" w:hint="default"/>
        <w:color w:val="000000" w:themeColor="text1"/>
        <w:sz w:val="13"/>
        <w:szCs w:val="13"/>
      </w:rPr>
    </w:lvl>
    <w:lvl w:ilvl="1" w:tplc="9F58903E" w:tentative="1">
      <w:start w:val="1"/>
      <w:numFmt w:val="bullet"/>
      <w:lvlText w:val="o"/>
      <w:lvlJc w:val="left"/>
      <w:pPr>
        <w:ind w:left="1440" w:hanging="360"/>
      </w:pPr>
      <w:rPr>
        <w:rFonts w:ascii="Courier New" w:hAnsi="Courier New" w:cs="Courier New" w:hint="default"/>
      </w:rPr>
    </w:lvl>
    <w:lvl w:ilvl="2" w:tplc="240ADC50" w:tentative="1">
      <w:start w:val="1"/>
      <w:numFmt w:val="bullet"/>
      <w:lvlText w:val=""/>
      <w:lvlJc w:val="left"/>
      <w:pPr>
        <w:ind w:left="2160" w:hanging="360"/>
      </w:pPr>
      <w:rPr>
        <w:rFonts w:ascii="Wingdings" w:hAnsi="Wingdings" w:hint="default"/>
      </w:rPr>
    </w:lvl>
    <w:lvl w:ilvl="3" w:tplc="881AB072" w:tentative="1">
      <w:start w:val="1"/>
      <w:numFmt w:val="bullet"/>
      <w:lvlText w:val=""/>
      <w:lvlJc w:val="left"/>
      <w:pPr>
        <w:ind w:left="2880" w:hanging="360"/>
      </w:pPr>
      <w:rPr>
        <w:rFonts w:ascii="Symbol" w:hAnsi="Symbol" w:hint="default"/>
      </w:rPr>
    </w:lvl>
    <w:lvl w:ilvl="4" w:tplc="A7947940" w:tentative="1">
      <w:start w:val="1"/>
      <w:numFmt w:val="bullet"/>
      <w:lvlText w:val="o"/>
      <w:lvlJc w:val="left"/>
      <w:pPr>
        <w:ind w:left="3600" w:hanging="360"/>
      </w:pPr>
      <w:rPr>
        <w:rFonts w:ascii="Courier New" w:hAnsi="Courier New" w:cs="Courier New" w:hint="default"/>
      </w:rPr>
    </w:lvl>
    <w:lvl w:ilvl="5" w:tplc="2C0646E2" w:tentative="1">
      <w:start w:val="1"/>
      <w:numFmt w:val="bullet"/>
      <w:lvlText w:val=""/>
      <w:lvlJc w:val="left"/>
      <w:pPr>
        <w:ind w:left="4320" w:hanging="360"/>
      </w:pPr>
      <w:rPr>
        <w:rFonts w:ascii="Wingdings" w:hAnsi="Wingdings" w:hint="default"/>
      </w:rPr>
    </w:lvl>
    <w:lvl w:ilvl="6" w:tplc="B24A4152" w:tentative="1">
      <w:start w:val="1"/>
      <w:numFmt w:val="bullet"/>
      <w:lvlText w:val=""/>
      <w:lvlJc w:val="left"/>
      <w:pPr>
        <w:ind w:left="5040" w:hanging="360"/>
      </w:pPr>
      <w:rPr>
        <w:rFonts w:ascii="Symbol" w:hAnsi="Symbol" w:hint="default"/>
      </w:rPr>
    </w:lvl>
    <w:lvl w:ilvl="7" w:tplc="6E8C5B2A" w:tentative="1">
      <w:start w:val="1"/>
      <w:numFmt w:val="bullet"/>
      <w:lvlText w:val="o"/>
      <w:lvlJc w:val="left"/>
      <w:pPr>
        <w:ind w:left="5760" w:hanging="360"/>
      </w:pPr>
      <w:rPr>
        <w:rFonts w:ascii="Courier New" w:hAnsi="Courier New" w:cs="Courier New" w:hint="default"/>
      </w:rPr>
    </w:lvl>
    <w:lvl w:ilvl="8" w:tplc="C6DC5854" w:tentative="1">
      <w:start w:val="1"/>
      <w:numFmt w:val="bullet"/>
      <w:lvlText w:val=""/>
      <w:lvlJc w:val="left"/>
      <w:pPr>
        <w:ind w:left="6480" w:hanging="360"/>
      </w:pPr>
      <w:rPr>
        <w:rFonts w:ascii="Wingdings" w:hAnsi="Wingdings" w:hint="default"/>
      </w:rPr>
    </w:lvl>
  </w:abstractNum>
  <w:abstractNum w:abstractNumId="10">
    <w:nsid w:val="2A972AFB"/>
    <w:multiLevelType w:val="hybridMultilevel"/>
    <w:tmpl w:val="3A842550"/>
    <w:lvl w:ilvl="0" w:tplc="3E92F8E4">
      <w:start w:val="1"/>
      <w:numFmt w:val="bullet"/>
      <w:lvlText w:val=""/>
      <w:lvlJc w:val="left"/>
      <w:pPr>
        <w:ind w:left="720" w:hanging="360"/>
      </w:pPr>
      <w:rPr>
        <w:rFonts w:ascii="Symbol" w:hAnsi="Symbol" w:hint="default"/>
        <w:color w:val="000000" w:themeColor="text1"/>
        <w:sz w:val="13"/>
        <w:szCs w:val="13"/>
      </w:rPr>
    </w:lvl>
    <w:lvl w:ilvl="1" w:tplc="CF184B82" w:tentative="1">
      <w:start w:val="1"/>
      <w:numFmt w:val="bullet"/>
      <w:lvlText w:val="o"/>
      <w:lvlJc w:val="left"/>
      <w:pPr>
        <w:ind w:left="1440" w:hanging="360"/>
      </w:pPr>
      <w:rPr>
        <w:rFonts w:ascii="Courier New" w:hAnsi="Courier New" w:cs="Courier New" w:hint="default"/>
      </w:rPr>
    </w:lvl>
    <w:lvl w:ilvl="2" w:tplc="1318C874" w:tentative="1">
      <w:start w:val="1"/>
      <w:numFmt w:val="bullet"/>
      <w:lvlText w:val=""/>
      <w:lvlJc w:val="left"/>
      <w:pPr>
        <w:ind w:left="2160" w:hanging="360"/>
      </w:pPr>
      <w:rPr>
        <w:rFonts w:ascii="Wingdings" w:hAnsi="Wingdings" w:hint="default"/>
      </w:rPr>
    </w:lvl>
    <w:lvl w:ilvl="3" w:tplc="97A882FC" w:tentative="1">
      <w:start w:val="1"/>
      <w:numFmt w:val="bullet"/>
      <w:lvlText w:val=""/>
      <w:lvlJc w:val="left"/>
      <w:pPr>
        <w:ind w:left="2880" w:hanging="360"/>
      </w:pPr>
      <w:rPr>
        <w:rFonts w:ascii="Symbol" w:hAnsi="Symbol" w:hint="default"/>
      </w:rPr>
    </w:lvl>
    <w:lvl w:ilvl="4" w:tplc="95A42148" w:tentative="1">
      <w:start w:val="1"/>
      <w:numFmt w:val="bullet"/>
      <w:lvlText w:val="o"/>
      <w:lvlJc w:val="left"/>
      <w:pPr>
        <w:ind w:left="3600" w:hanging="360"/>
      </w:pPr>
      <w:rPr>
        <w:rFonts w:ascii="Courier New" w:hAnsi="Courier New" w:cs="Courier New" w:hint="default"/>
      </w:rPr>
    </w:lvl>
    <w:lvl w:ilvl="5" w:tplc="18221BB4" w:tentative="1">
      <w:start w:val="1"/>
      <w:numFmt w:val="bullet"/>
      <w:lvlText w:val=""/>
      <w:lvlJc w:val="left"/>
      <w:pPr>
        <w:ind w:left="4320" w:hanging="360"/>
      </w:pPr>
      <w:rPr>
        <w:rFonts w:ascii="Wingdings" w:hAnsi="Wingdings" w:hint="default"/>
      </w:rPr>
    </w:lvl>
    <w:lvl w:ilvl="6" w:tplc="2B70E268" w:tentative="1">
      <w:start w:val="1"/>
      <w:numFmt w:val="bullet"/>
      <w:lvlText w:val=""/>
      <w:lvlJc w:val="left"/>
      <w:pPr>
        <w:ind w:left="5040" w:hanging="360"/>
      </w:pPr>
      <w:rPr>
        <w:rFonts w:ascii="Symbol" w:hAnsi="Symbol" w:hint="default"/>
      </w:rPr>
    </w:lvl>
    <w:lvl w:ilvl="7" w:tplc="35E89348" w:tentative="1">
      <w:start w:val="1"/>
      <w:numFmt w:val="bullet"/>
      <w:lvlText w:val="o"/>
      <w:lvlJc w:val="left"/>
      <w:pPr>
        <w:ind w:left="5760" w:hanging="360"/>
      </w:pPr>
      <w:rPr>
        <w:rFonts w:ascii="Courier New" w:hAnsi="Courier New" w:cs="Courier New" w:hint="default"/>
      </w:rPr>
    </w:lvl>
    <w:lvl w:ilvl="8" w:tplc="9864AA6C" w:tentative="1">
      <w:start w:val="1"/>
      <w:numFmt w:val="bullet"/>
      <w:lvlText w:val=""/>
      <w:lvlJc w:val="left"/>
      <w:pPr>
        <w:ind w:left="6480" w:hanging="360"/>
      </w:pPr>
      <w:rPr>
        <w:rFonts w:ascii="Wingdings" w:hAnsi="Wingdings" w:hint="default"/>
      </w:rPr>
    </w:lvl>
  </w:abstractNum>
  <w:abstractNum w:abstractNumId="11">
    <w:nsid w:val="2D892F64"/>
    <w:multiLevelType w:val="hybridMultilevel"/>
    <w:tmpl w:val="BCC445A4"/>
    <w:lvl w:ilvl="0" w:tplc="50564216">
      <w:start w:val="1"/>
      <w:numFmt w:val="bullet"/>
      <w:lvlText w:val=""/>
      <w:lvlJc w:val="left"/>
      <w:pPr>
        <w:ind w:left="720" w:hanging="360"/>
      </w:pPr>
      <w:rPr>
        <w:rFonts w:ascii="Symbol" w:hAnsi="Symbol" w:hint="default"/>
        <w:color w:val="000000" w:themeColor="text1"/>
        <w:sz w:val="13"/>
        <w:szCs w:val="13"/>
      </w:rPr>
    </w:lvl>
    <w:lvl w:ilvl="1" w:tplc="9C68E3F2" w:tentative="1">
      <w:start w:val="1"/>
      <w:numFmt w:val="bullet"/>
      <w:lvlText w:val="o"/>
      <w:lvlJc w:val="left"/>
      <w:pPr>
        <w:ind w:left="1440" w:hanging="360"/>
      </w:pPr>
      <w:rPr>
        <w:rFonts w:ascii="Courier New" w:hAnsi="Courier New" w:cs="Courier New" w:hint="default"/>
      </w:rPr>
    </w:lvl>
    <w:lvl w:ilvl="2" w:tplc="7E3077F0" w:tentative="1">
      <w:start w:val="1"/>
      <w:numFmt w:val="bullet"/>
      <w:lvlText w:val=""/>
      <w:lvlJc w:val="left"/>
      <w:pPr>
        <w:ind w:left="2160" w:hanging="360"/>
      </w:pPr>
      <w:rPr>
        <w:rFonts w:ascii="Wingdings" w:hAnsi="Wingdings" w:hint="default"/>
      </w:rPr>
    </w:lvl>
    <w:lvl w:ilvl="3" w:tplc="CE44BC90" w:tentative="1">
      <w:start w:val="1"/>
      <w:numFmt w:val="bullet"/>
      <w:lvlText w:val=""/>
      <w:lvlJc w:val="left"/>
      <w:pPr>
        <w:ind w:left="2880" w:hanging="360"/>
      </w:pPr>
      <w:rPr>
        <w:rFonts w:ascii="Symbol" w:hAnsi="Symbol" w:hint="default"/>
      </w:rPr>
    </w:lvl>
    <w:lvl w:ilvl="4" w:tplc="5F10475A" w:tentative="1">
      <w:start w:val="1"/>
      <w:numFmt w:val="bullet"/>
      <w:lvlText w:val="o"/>
      <w:lvlJc w:val="left"/>
      <w:pPr>
        <w:ind w:left="3600" w:hanging="360"/>
      </w:pPr>
      <w:rPr>
        <w:rFonts w:ascii="Courier New" w:hAnsi="Courier New" w:cs="Courier New" w:hint="default"/>
      </w:rPr>
    </w:lvl>
    <w:lvl w:ilvl="5" w:tplc="CE2ACE80" w:tentative="1">
      <w:start w:val="1"/>
      <w:numFmt w:val="bullet"/>
      <w:lvlText w:val=""/>
      <w:lvlJc w:val="left"/>
      <w:pPr>
        <w:ind w:left="4320" w:hanging="360"/>
      </w:pPr>
      <w:rPr>
        <w:rFonts w:ascii="Wingdings" w:hAnsi="Wingdings" w:hint="default"/>
      </w:rPr>
    </w:lvl>
    <w:lvl w:ilvl="6" w:tplc="C060C64A" w:tentative="1">
      <w:start w:val="1"/>
      <w:numFmt w:val="bullet"/>
      <w:lvlText w:val=""/>
      <w:lvlJc w:val="left"/>
      <w:pPr>
        <w:ind w:left="5040" w:hanging="360"/>
      </w:pPr>
      <w:rPr>
        <w:rFonts w:ascii="Symbol" w:hAnsi="Symbol" w:hint="default"/>
      </w:rPr>
    </w:lvl>
    <w:lvl w:ilvl="7" w:tplc="7932FCA4" w:tentative="1">
      <w:start w:val="1"/>
      <w:numFmt w:val="bullet"/>
      <w:lvlText w:val="o"/>
      <w:lvlJc w:val="left"/>
      <w:pPr>
        <w:ind w:left="5760" w:hanging="360"/>
      </w:pPr>
      <w:rPr>
        <w:rFonts w:ascii="Courier New" w:hAnsi="Courier New" w:cs="Courier New" w:hint="default"/>
      </w:rPr>
    </w:lvl>
    <w:lvl w:ilvl="8" w:tplc="B6741EDE" w:tentative="1">
      <w:start w:val="1"/>
      <w:numFmt w:val="bullet"/>
      <w:lvlText w:val=""/>
      <w:lvlJc w:val="left"/>
      <w:pPr>
        <w:ind w:left="6480" w:hanging="360"/>
      </w:pPr>
      <w:rPr>
        <w:rFonts w:ascii="Wingdings" w:hAnsi="Wingdings" w:hint="default"/>
      </w:rPr>
    </w:lvl>
  </w:abstractNum>
  <w:abstractNum w:abstractNumId="12">
    <w:nsid w:val="300C73C9"/>
    <w:multiLevelType w:val="hybridMultilevel"/>
    <w:tmpl w:val="6F962B8C"/>
    <w:lvl w:ilvl="0" w:tplc="77044120">
      <w:start w:val="1"/>
      <w:numFmt w:val="bullet"/>
      <w:lvlText w:val=""/>
      <w:lvlJc w:val="left"/>
      <w:pPr>
        <w:ind w:left="720" w:hanging="360"/>
      </w:pPr>
      <w:rPr>
        <w:rFonts w:ascii="Symbol" w:hAnsi="Symbol" w:hint="default"/>
        <w:color w:val="000000" w:themeColor="text1"/>
      </w:rPr>
    </w:lvl>
    <w:lvl w:ilvl="1" w:tplc="D0B09254" w:tentative="1">
      <w:start w:val="1"/>
      <w:numFmt w:val="bullet"/>
      <w:lvlText w:val="o"/>
      <w:lvlJc w:val="left"/>
      <w:pPr>
        <w:ind w:left="1440" w:hanging="360"/>
      </w:pPr>
      <w:rPr>
        <w:rFonts w:ascii="Courier New" w:hAnsi="Courier New" w:cs="Courier New" w:hint="default"/>
      </w:rPr>
    </w:lvl>
    <w:lvl w:ilvl="2" w:tplc="281297B8" w:tentative="1">
      <w:start w:val="1"/>
      <w:numFmt w:val="bullet"/>
      <w:lvlText w:val=""/>
      <w:lvlJc w:val="left"/>
      <w:pPr>
        <w:ind w:left="2160" w:hanging="360"/>
      </w:pPr>
      <w:rPr>
        <w:rFonts w:ascii="Wingdings" w:hAnsi="Wingdings" w:hint="default"/>
      </w:rPr>
    </w:lvl>
    <w:lvl w:ilvl="3" w:tplc="E7925B5C" w:tentative="1">
      <w:start w:val="1"/>
      <w:numFmt w:val="bullet"/>
      <w:lvlText w:val=""/>
      <w:lvlJc w:val="left"/>
      <w:pPr>
        <w:ind w:left="2880" w:hanging="360"/>
      </w:pPr>
      <w:rPr>
        <w:rFonts w:ascii="Symbol" w:hAnsi="Symbol" w:hint="default"/>
      </w:rPr>
    </w:lvl>
    <w:lvl w:ilvl="4" w:tplc="360E4222" w:tentative="1">
      <w:start w:val="1"/>
      <w:numFmt w:val="bullet"/>
      <w:lvlText w:val="o"/>
      <w:lvlJc w:val="left"/>
      <w:pPr>
        <w:ind w:left="3600" w:hanging="360"/>
      </w:pPr>
      <w:rPr>
        <w:rFonts w:ascii="Courier New" w:hAnsi="Courier New" w:cs="Courier New" w:hint="default"/>
      </w:rPr>
    </w:lvl>
    <w:lvl w:ilvl="5" w:tplc="8EB2AB70" w:tentative="1">
      <w:start w:val="1"/>
      <w:numFmt w:val="bullet"/>
      <w:lvlText w:val=""/>
      <w:lvlJc w:val="left"/>
      <w:pPr>
        <w:ind w:left="4320" w:hanging="360"/>
      </w:pPr>
      <w:rPr>
        <w:rFonts w:ascii="Wingdings" w:hAnsi="Wingdings" w:hint="default"/>
      </w:rPr>
    </w:lvl>
    <w:lvl w:ilvl="6" w:tplc="949E0818" w:tentative="1">
      <w:start w:val="1"/>
      <w:numFmt w:val="bullet"/>
      <w:lvlText w:val=""/>
      <w:lvlJc w:val="left"/>
      <w:pPr>
        <w:ind w:left="5040" w:hanging="360"/>
      </w:pPr>
      <w:rPr>
        <w:rFonts w:ascii="Symbol" w:hAnsi="Symbol" w:hint="default"/>
      </w:rPr>
    </w:lvl>
    <w:lvl w:ilvl="7" w:tplc="CDEA474C" w:tentative="1">
      <w:start w:val="1"/>
      <w:numFmt w:val="bullet"/>
      <w:lvlText w:val="o"/>
      <w:lvlJc w:val="left"/>
      <w:pPr>
        <w:ind w:left="5760" w:hanging="360"/>
      </w:pPr>
      <w:rPr>
        <w:rFonts w:ascii="Courier New" w:hAnsi="Courier New" w:cs="Courier New" w:hint="default"/>
      </w:rPr>
    </w:lvl>
    <w:lvl w:ilvl="8" w:tplc="8D56881E" w:tentative="1">
      <w:start w:val="1"/>
      <w:numFmt w:val="bullet"/>
      <w:lvlText w:val=""/>
      <w:lvlJc w:val="left"/>
      <w:pPr>
        <w:ind w:left="6480" w:hanging="360"/>
      </w:pPr>
      <w:rPr>
        <w:rFonts w:ascii="Wingdings" w:hAnsi="Wingdings" w:hint="default"/>
      </w:rPr>
    </w:lvl>
  </w:abstractNum>
  <w:abstractNum w:abstractNumId="13">
    <w:nsid w:val="38B37693"/>
    <w:multiLevelType w:val="hybridMultilevel"/>
    <w:tmpl w:val="8716E270"/>
    <w:lvl w:ilvl="0" w:tplc="AA7CFAB8">
      <w:start w:val="1"/>
      <w:numFmt w:val="bullet"/>
      <w:lvlText w:val=""/>
      <w:lvlJc w:val="left"/>
      <w:pPr>
        <w:ind w:left="720" w:hanging="360"/>
      </w:pPr>
      <w:rPr>
        <w:rFonts w:ascii="Symbol" w:hAnsi="Symbol" w:hint="default"/>
        <w:color w:val="000000" w:themeColor="text1"/>
        <w:sz w:val="13"/>
        <w:szCs w:val="13"/>
      </w:rPr>
    </w:lvl>
    <w:lvl w:ilvl="1" w:tplc="EEA6010E" w:tentative="1">
      <w:start w:val="1"/>
      <w:numFmt w:val="bullet"/>
      <w:lvlText w:val="o"/>
      <w:lvlJc w:val="left"/>
      <w:pPr>
        <w:ind w:left="1440" w:hanging="360"/>
      </w:pPr>
      <w:rPr>
        <w:rFonts w:ascii="Courier New" w:hAnsi="Courier New" w:cs="Courier New" w:hint="default"/>
      </w:rPr>
    </w:lvl>
    <w:lvl w:ilvl="2" w:tplc="DFFC51F2" w:tentative="1">
      <w:start w:val="1"/>
      <w:numFmt w:val="bullet"/>
      <w:lvlText w:val=""/>
      <w:lvlJc w:val="left"/>
      <w:pPr>
        <w:ind w:left="2160" w:hanging="360"/>
      </w:pPr>
      <w:rPr>
        <w:rFonts w:ascii="Wingdings" w:hAnsi="Wingdings" w:hint="default"/>
      </w:rPr>
    </w:lvl>
    <w:lvl w:ilvl="3" w:tplc="017E899E" w:tentative="1">
      <w:start w:val="1"/>
      <w:numFmt w:val="bullet"/>
      <w:lvlText w:val=""/>
      <w:lvlJc w:val="left"/>
      <w:pPr>
        <w:ind w:left="2880" w:hanging="360"/>
      </w:pPr>
      <w:rPr>
        <w:rFonts w:ascii="Symbol" w:hAnsi="Symbol" w:hint="default"/>
      </w:rPr>
    </w:lvl>
    <w:lvl w:ilvl="4" w:tplc="0840BA70" w:tentative="1">
      <w:start w:val="1"/>
      <w:numFmt w:val="bullet"/>
      <w:lvlText w:val="o"/>
      <w:lvlJc w:val="left"/>
      <w:pPr>
        <w:ind w:left="3600" w:hanging="360"/>
      </w:pPr>
      <w:rPr>
        <w:rFonts w:ascii="Courier New" w:hAnsi="Courier New" w:cs="Courier New" w:hint="default"/>
      </w:rPr>
    </w:lvl>
    <w:lvl w:ilvl="5" w:tplc="DD16199E" w:tentative="1">
      <w:start w:val="1"/>
      <w:numFmt w:val="bullet"/>
      <w:lvlText w:val=""/>
      <w:lvlJc w:val="left"/>
      <w:pPr>
        <w:ind w:left="4320" w:hanging="360"/>
      </w:pPr>
      <w:rPr>
        <w:rFonts w:ascii="Wingdings" w:hAnsi="Wingdings" w:hint="default"/>
      </w:rPr>
    </w:lvl>
    <w:lvl w:ilvl="6" w:tplc="041885D2" w:tentative="1">
      <w:start w:val="1"/>
      <w:numFmt w:val="bullet"/>
      <w:lvlText w:val=""/>
      <w:lvlJc w:val="left"/>
      <w:pPr>
        <w:ind w:left="5040" w:hanging="360"/>
      </w:pPr>
      <w:rPr>
        <w:rFonts w:ascii="Symbol" w:hAnsi="Symbol" w:hint="default"/>
      </w:rPr>
    </w:lvl>
    <w:lvl w:ilvl="7" w:tplc="37483C0E" w:tentative="1">
      <w:start w:val="1"/>
      <w:numFmt w:val="bullet"/>
      <w:lvlText w:val="o"/>
      <w:lvlJc w:val="left"/>
      <w:pPr>
        <w:ind w:left="5760" w:hanging="360"/>
      </w:pPr>
      <w:rPr>
        <w:rFonts w:ascii="Courier New" w:hAnsi="Courier New" w:cs="Courier New" w:hint="default"/>
      </w:rPr>
    </w:lvl>
    <w:lvl w:ilvl="8" w:tplc="79204AB0" w:tentative="1">
      <w:start w:val="1"/>
      <w:numFmt w:val="bullet"/>
      <w:lvlText w:val=""/>
      <w:lvlJc w:val="left"/>
      <w:pPr>
        <w:ind w:left="6480" w:hanging="360"/>
      </w:pPr>
      <w:rPr>
        <w:rFonts w:ascii="Wingdings" w:hAnsi="Wingdings" w:hint="default"/>
      </w:rPr>
    </w:lvl>
  </w:abstractNum>
  <w:abstractNum w:abstractNumId="14">
    <w:nsid w:val="38FA0876"/>
    <w:multiLevelType w:val="hybridMultilevel"/>
    <w:tmpl w:val="E892B16E"/>
    <w:lvl w:ilvl="0" w:tplc="262A9E0E">
      <w:start w:val="1"/>
      <w:numFmt w:val="bullet"/>
      <w:lvlText w:val=""/>
      <w:lvlJc w:val="left"/>
      <w:pPr>
        <w:ind w:left="720" w:hanging="360"/>
      </w:pPr>
      <w:rPr>
        <w:rFonts w:ascii="Symbol" w:hAnsi="Symbol" w:hint="default"/>
        <w:color w:val="000000" w:themeColor="text1"/>
        <w:sz w:val="13"/>
        <w:szCs w:val="13"/>
      </w:rPr>
    </w:lvl>
    <w:lvl w:ilvl="1" w:tplc="07242B6E" w:tentative="1">
      <w:start w:val="1"/>
      <w:numFmt w:val="bullet"/>
      <w:lvlText w:val="o"/>
      <w:lvlJc w:val="left"/>
      <w:pPr>
        <w:ind w:left="1440" w:hanging="360"/>
      </w:pPr>
      <w:rPr>
        <w:rFonts w:ascii="Courier New" w:hAnsi="Courier New" w:cs="Courier New" w:hint="default"/>
      </w:rPr>
    </w:lvl>
    <w:lvl w:ilvl="2" w:tplc="85241818" w:tentative="1">
      <w:start w:val="1"/>
      <w:numFmt w:val="bullet"/>
      <w:lvlText w:val=""/>
      <w:lvlJc w:val="left"/>
      <w:pPr>
        <w:ind w:left="2160" w:hanging="360"/>
      </w:pPr>
      <w:rPr>
        <w:rFonts w:ascii="Wingdings" w:hAnsi="Wingdings" w:hint="default"/>
      </w:rPr>
    </w:lvl>
    <w:lvl w:ilvl="3" w:tplc="C18478DC" w:tentative="1">
      <w:start w:val="1"/>
      <w:numFmt w:val="bullet"/>
      <w:lvlText w:val=""/>
      <w:lvlJc w:val="left"/>
      <w:pPr>
        <w:ind w:left="2880" w:hanging="360"/>
      </w:pPr>
      <w:rPr>
        <w:rFonts w:ascii="Symbol" w:hAnsi="Symbol" w:hint="default"/>
      </w:rPr>
    </w:lvl>
    <w:lvl w:ilvl="4" w:tplc="EA72AEC4" w:tentative="1">
      <w:start w:val="1"/>
      <w:numFmt w:val="bullet"/>
      <w:lvlText w:val="o"/>
      <w:lvlJc w:val="left"/>
      <w:pPr>
        <w:ind w:left="3600" w:hanging="360"/>
      </w:pPr>
      <w:rPr>
        <w:rFonts w:ascii="Courier New" w:hAnsi="Courier New" w:cs="Courier New" w:hint="default"/>
      </w:rPr>
    </w:lvl>
    <w:lvl w:ilvl="5" w:tplc="14F20C06" w:tentative="1">
      <w:start w:val="1"/>
      <w:numFmt w:val="bullet"/>
      <w:lvlText w:val=""/>
      <w:lvlJc w:val="left"/>
      <w:pPr>
        <w:ind w:left="4320" w:hanging="360"/>
      </w:pPr>
      <w:rPr>
        <w:rFonts w:ascii="Wingdings" w:hAnsi="Wingdings" w:hint="default"/>
      </w:rPr>
    </w:lvl>
    <w:lvl w:ilvl="6" w:tplc="9522D14C" w:tentative="1">
      <w:start w:val="1"/>
      <w:numFmt w:val="bullet"/>
      <w:lvlText w:val=""/>
      <w:lvlJc w:val="left"/>
      <w:pPr>
        <w:ind w:left="5040" w:hanging="360"/>
      </w:pPr>
      <w:rPr>
        <w:rFonts w:ascii="Symbol" w:hAnsi="Symbol" w:hint="default"/>
      </w:rPr>
    </w:lvl>
    <w:lvl w:ilvl="7" w:tplc="11A6565A" w:tentative="1">
      <w:start w:val="1"/>
      <w:numFmt w:val="bullet"/>
      <w:lvlText w:val="o"/>
      <w:lvlJc w:val="left"/>
      <w:pPr>
        <w:ind w:left="5760" w:hanging="360"/>
      </w:pPr>
      <w:rPr>
        <w:rFonts w:ascii="Courier New" w:hAnsi="Courier New" w:cs="Courier New" w:hint="default"/>
      </w:rPr>
    </w:lvl>
    <w:lvl w:ilvl="8" w:tplc="5748CCA4" w:tentative="1">
      <w:start w:val="1"/>
      <w:numFmt w:val="bullet"/>
      <w:lvlText w:val=""/>
      <w:lvlJc w:val="left"/>
      <w:pPr>
        <w:ind w:left="6480" w:hanging="360"/>
      </w:pPr>
      <w:rPr>
        <w:rFonts w:ascii="Wingdings" w:hAnsi="Wingdings" w:hint="default"/>
      </w:rPr>
    </w:lvl>
  </w:abstractNum>
  <w:abstractNum w:abstractNumId="15">
    <w:nsid w:val="39604DB1"/>
    <w:multiLevelType w:val="hybridMultilevel"/>
    <w:tmpl w:val="69F2D082"/>
    <w:lvl w:ilvl="0" w:tplc="DB3C214A">
      <w:start w:val="1"/>
      <w:numFmt w:val="bullet"/>
      <w:lvlText w:val=""/>
      <w:lvlJc w:val="left"/>
      <w:pPr>
        <w:ind w:left="720" w:hanging="360"/>
      </w:pPr>
      <w:rPr>
        <w:rFonts w:ascii="Symbol" w:hAnsi="Symbol" w:hint="default"/>
        <w:color w:val="000000" w:themeColor="text1"/>
        <w:sz w:val="13"/>
        <w:szCs w:val="13"/>
      </w:rPr>
    </w:lvl>
    <w:lvl w:ilvl="1" w:tplc="7F6E2670" w:tentative="1">
      <w:start w:val="1"/>
      <w:numFmt w:val="bullet"/>
      <w:lvlText w:val="o"/>
      <w:lvlJc w:val="left"/>
      <w:pPr>
        <w:ind w:left="1440" w:hanging="360"/>
      </w:pPr>
      <w:rPr>
        <w:rFonts w:ascii="Courier New" w:hAnsi="Courier New" w:cs="Courier New" w:hint="default"/>
      </w:rPr>
    </w:lvl>
    <w:lvl w:ilvl="2" w:tplc="DFD48B72" w:tentative="1">
      <w:start w:val="1"/>
      <w:numFmt w:val="bullet"/>
      <w:lvlText w:val=""/>
      <w:lvlJc w:val="left"/>
      <w:pPr>
        <w:ind w:left="2160" w:hanging="360"/>
      </w:pPr>
      <w:rPr>
        <w:rFonts w:ascii="Wingdings" w:hAnsi="Wingdings" w:hint="default"/>
      </w:rPr>
    </w:lvl>
    <w:lvl w:ilvl="3" w:tplc="12186234" w:tentative="1">
      <w:start w:val="1"/>
      <w:numFmt w:val="bullet"/>
      <w:lvlText w:val=""/>
      <w:lvlJc w:val="left"/>
      <w:pPr>
        <w:ind w:left="2880" w:hanging="360"/>
      </w:pPr>
      <w:rPr>
        <w:rFonts w:ascii="Symbol" w:hAnsi="Symbol" w:hint="default"/>
      </w:rPr>
    </w:lvl>
    <w:lvl w:ilvl="4" w:tplc="013A6BE2" w:tentative="1">
      <w:start w:val="1"/>
      <w:numFmt w:val="bullet"/>
      <w:lvlText w:val="o"/>
      <w:lvlJc w:val="left"/>
      <w:pPr>
        <w:ind w:left="3600" w:hanging="360"/>
      </w:pPr>
      <w:rPr>
        <w:rFonts w:ascii="Courier New" w:hAnsi="Courier New" w:cs="Courier New" w:hint="default"/>
      </w:rPr>
    </w:lvl>
    <w:lvl w:ilvl="5" w:tplc="20D6F942" w:tentative="1">
      <w:start w:val="1"/>
      <w:numFmt w:val="bullet"/>
      <w:lvlText w:val=""/>
      <w:lvlJc w:val="left"/>
      <w:pPr>
        <w:ind w:left="4320" w:hanging="360"/>
      </w:pPr>
      <w:rPr>
        <w:rFonts w:ascii="Wingdings" w:hAnsi="Wingdings" w:hint="default"/>
      </w:rPr>
    </w:lvl>
    <w:lvl w:ilvl="6" w:tplc="13948F08" w:tentative="1">
      <w:start w:val="1"/>
      <w:numFmt w:val="bullet"/>
      <w:lvlText w:val=""/>
      <w:lvlJc w:val="left"/>
      <w:pPr>
        <w:ind w:left="5040" w:hanging="360"/>
      </w:pPr>
      <w:rPr>
        <w:rFonts w:ascii="Symbol" w:hAnsi="Symbol" w:hint="default"/>
      </w:rPr>
    </w:lvl>
    <w:lvl w:ilvl="7" w:tplc="C19C01E0" w:tentative="1">
      <w:start w:val="1"/>
      <w:numFmt w:val="bullet"/>
      <w:lvlText w:val="o"/>
      <w:lvlJc w:val="left"/>
      <w:pPr>
        <w:ind w:left="5760" w:hanging="360"/>
      </w:pPr>
      <w:rPr>
        <w:rFonts w:ascii="Courier New" w:hAnsi="Courier New" w:cs="Courier New" w:hint="default"/>
      </w:rPr>
    </w:lvl>
    <w:lvl w:ilvl="8" w:tplc="6A6C3524" w:tentative="1">
      <w:start w:val="1"/>
      <w:numFmt w:val="bullet"/>
      <w:lvlText w:val=""/>
      <w:lvlJc w:val="left"/>
      <w:pPr>
        <w:ind w:left="6480" w:hanging="360"/>
      </w:pPr>
      <w:rPr>
        <w:rFonts w:ascii="Wingdings" w:hAnsi="Wingdings" w:hint="default"/>
      </w:rPr>
    </w:lvl>
  </w:abstractNum>
  <w:abstractNum w:abstractNumId="16">
    <w:nsid w:val="416B7316"/>
    <w:multiLevelType w:val="hybridMultilevel"/>
    <w:tmpl w:val="B002D4F8"/>
    <w:lvl w:ilvl="0" w:tplc="8B22FE50">
      <w:start w:val="1"/>
      <w:numFmt w:val="bullet"/>
      <w:lvlText w:val=""/>
      <w:lvlJc w:val="left"/>
      <w:pPr>
        <w:ind w:left="720" w:hanging="360"/>
      </w:pPr>
      <w:rPr>
        <w:rFonts w:ascii="Symbol" w:hAnsi="Symbol" w:hint="default"/>
        <w:color w:val="000000" w:themeColor="text1"/>
        <w:sz w:val="13"/>
        <w:szCs w:val="13"/>
      </w:rPr>
    </w:lvl>
    <w:lvl w:ilvl="1" w:tplc="0A0E15EA" w:tentative="1">
      <w:start w:val="1"/>
      <w:numFmt w:val="bullet"/>
      <w:lvlText w:val="o"/>
      <w:lvlJc w:val="left"/>
      <w:pPr>
        <w:ind w:left="1440" w:hanging="360"/>
      </w:pPr>
      <w:rPr>
        <w:rFonts w:ascii="Courier New" w:hAnsi="Courier New" w:cs="Courier New" w:hint="default"/>
      </w:rPr>
    </w:lvl>
    <w:lvl w:ilvl="2" w:tplc="1660CA38" w:tentative="1">
      <w:start w:val="1"/>
      <w:numFmt w:val="bullet"/>
      <w:lvlText w:val=""/>
      <w:lvlJc w:val="left"/>
      <w:pPr>
        <w:ind w:left="2160" w:hanging="360"/>
      </w:pPr>
      <w:rPr>
        <w:rFonts w:ascii="Wingdings" w:hAnsi="Wingdings" w:hint="default"/>
      </w:rPr>
    </w:lvl>
    <w:lvl w:ilvl="3" w:tplc="81FE4DFA" w:tentative="1">
      <w:start w:val="1"/>
      <w:numFmt w:val="bullet"/>
      <w:lvlText w:val=""/>
      <w:lvlJc w:val="left"/>
      <w:pPr>
        <w:ind w:left="2880" w:hanging="360"/>
      </w:pPr>
      <w:rPr>
        <w:rFonts w:ascii="Symbol" w:hAnsi="Symbol" w:hint="default"/>
      </w:rPr>
    </w:lvl>
    <w:lvl w:ilvl="4" w:tplc="E85002B6" w:tentative="1">
      <w:start w:val="1"/>
      <w:numFmt w:val="bullet"/>
      <w:lvlText w:val="o"/>
      <w:lvlJc w:val="left"/>
      <w:pPr>
        <w:ind w:left="3600" w:hanging="360"/>
      </w:pPr>
      <w:rPr>
        <w:rFonts w:ascii="Courier New" w:hAnsi="Courier New" w:cs="Courier New" w:hint="default"/>
      </w:rPr>
    </w:lvl>
    <w:lvl w:ilvl="5" w:tplc="441078CC" w:tentative="1">
      <w:start w:val="1"/>
      <w:numFmt w:val="bullet"/>
      <w:lvlText w:val=""/>
      <w:lvlJc w:val="left"/>
      <w:pPr>
        <w:ind w:left="4320" w:hanging="360"/>
      </w:pPr>
      <w:rPr>
        <w:rFonts w:ascii="Wingdings" w:hAnsi="Wingdings" w:hint="default"/>
      </w:rPr>
    </w:lvl>
    <w:lvl w:ilvl="6" w:tplc="AB58E1D2" w:tentative="1">
      <w:start w:val="1"/>
      <w:numFmt w:val="bullet"/>
      <w:lvlText w:val=""/>
      <w:lvlJc w:val="left"/>
      <w:pPr>
        <w:ind w:left="5040" w:hanging="360"/>
      </w:pPr>
      <w:rPr>
        <w:rFonts w:ascii="Symbol" w:hAnsi="Symbol" w:hint="default"/>
      </w:rPr>
    </w:lvl>
    <w:lvl w:ilvl="7" w:tplc="DA0239C6" w:tentative="1">
      <w:start w:val="1"/>
      <w:numFmt w:val="bullet"/>
      <w:lvlText w:val="o"/>
      <w:lvlJc w:val="left"/>
      <w:pPr>
        <w:ind w:left="5760" w:hanging="360"/>
      </w:pPr>
      <w:rPr>
        <w:rFonts w:ascii="Courier New" w:hAnsi="Courier New" w:cs="Courier New" w:hint="default"/>
      </w:rPr>
    </w:lvl>
    <w:lvl w:ilvl="8" w:tplc="E41A7EC6" w:tentative="1">
      <w:start w:val="1"/>
      <w:numFmt w:val="bullet"/>
      <w:lvlText w:val=""/>
      <w:lvlJc w:val="left"/>
      <w:pPr>
        <w:ind w:left="6480" w:hanging="360"/>
      </w:pPr>
      <w:rPr>
        <w:rFonts w:ascii="Wingdings" w:hAnsi="Wingdings" w:hint="default"/>
      </w:rPr>
    </w:lvl>
  </w:abstractNum>
  <w:abstractNum w:abstractNumId="17">
    <w:nsid w:val="434977C9"/>
    <w:multiLevelType w:val="hybridMultilevel"/>
    <w:tmpl w:val="72687C38"/>
    <w:lvl w:ilvl="0" w:tplc="09A8E75C">
      <w:start w:val="1"/>
      <w:numFmt w:val="bullet"/>
      <w:lvlText w:val=""/>
      <w:lvlJc w:val="left"/>
      <w:pPr>
        <w:ind w:left="720" w:hanging="360"/>
      </w:pPr>
      <w:rPr>
        <w:rFonts w:ascii="Symbol" w:hAnsi="Symbol" w:hint="default"/>
        <w:color w:val="000000" w:themeColor="text1"/>
        <w:sz w:val="13"/>
        <w:szCs w:val="13"/>
      </w:rPr>
    </w:lvl>
    <w:lvl w:ilvl="1" w:tplc="3B187CBE" w:tentative="1">
      <w:start w:val="1"/>
      <w:numFmt w:val="bullet"/>
      <w:lvlText w:val="o"/>
      <w:lvlJc w:val="left"/>
      <w:pPr>
        <w:ind w:left="1440" w:hanging="360"/>
      </w:pPr>
      <w:rPr>
        <w:rFonts w:ascii="Courier New" w:hAnsi="Courier New" w:cs="Courier New" w:hint="default"/>
      </w:rPr>
    </w:lvl>
    <w:lvl w:ilvl="2" w:tplc="12104B92" w:tentative="1">
      <w:start w:val="1"/>
      <w:numFmt w:val="bullet"/>
      <w:lvlText w:val=""/>
      <w:lvlJc w:val="left"/>
      <w:pPr>
        <w:ind w:left="2160" w:hanging="360"/>
      </w:pPr>
      <w:rPr>
        <w:rFonts w:ascii="Wingdings" w:hAnsi="Wingdings" w:hint="default"/>
      </w:rPr>
    </w:lvl>
    <w:lvl w:ilvl="3" w:tplc="7DA2403E" w:tentative="1">
      <w:start w:val="1"/>
      <w:numFmt w:val="bullet"/>
      <w:lvlText w:val=""/>
      <w:lvlJc w:val="left"/>
      <w:pPr>
        <w:ind w:left="2880" w:hanging="360"/>
      </w:pPr>
      <w:rPr>
        <w:rFonts w:ascii="Symbol" w:hAnsi="Symbol" w:hint="default"/>
      </w:rPr>
    </w:lvl>
    <w:lvl w:ilvl="4" w:tplc="11347894" w:tentative="1">
      <w:start w:val="1"/>
      <w:numFmt w:val="bullet"/>
      <w:lvlText w:val="o"/>
      <w:lvlJc w:val="left"/>
      <w:pPr>
        <w:ind w:left="3600" w:hanging="360"/>
      </w:pPr>
      <w:rPr>
        <w:rFonts w:ascii="Courier New" w:hAnsi="Courier New" w:cs="Courier New" w:hint="default"/>
      </w:rPr>
    </w:lvl>
    <w:lvl w:ilvl="5" w:tplc="53A67B9C" w:tentative="1">
      <w:start w:val="1"/>
      <w:numFmt w:val="bullet"/>
      <w:lvlText w:val=""/>
      <w:lvlJc w:val="left"/>
      <w:pPr>
        <w:ind w:left="4320" w:hanging="360"/>
      </w:pPr>
      <w:rPr>
        <w:rFonts w:ascii="Wingdings" w:hAnsi="Wingdings" w:hint="default"/>
      </w:rPr>
    </w:lvl>
    <w:lvl w:ilvl="6" w:tplc="838ABC56" w:tentative="1">
      <w:start w:val="1"/>
      <w:numFmt w:val="bullet"/>
      <w:lvlText w:val=""/>
      <w:lvlJc w:val="left"/>
      <w:pPr>
        <w:ind w:left="5040" w:hanging="360"/>
      </w:pPr>
      <w:rPr>
        <w:rFonts w:ascii="Symbol" w:hAnsi="Symbol" w:hint="default"/>
      </w:rPr>
    </w:lvl>
    <w:lvl w:ilvl="7" w:tplc="B63A446A" w:tentative="1">
      <w:start w:val="1"/>
      <w:numFmt w:val="bullet"/>
      <w:lvlText w:val="o"/>
      <w:lvlJc w:val="left"/>
      <w:pPr>
        <w:ind w:left="5760" w:hanging="360"/>
      </w:pPr>
      <w:rPr>
        <w:rFonts w:ascii="Courier New" w:hAnsi="Courier New" w:cs="Courier New" w:hint="default"/>
      </w:rPr>
    </w:lvl>
    <w:lvl w:ilvl="8" w:tplc="E65ABBAA" w:tentative="1">
      <w:start w:val="1"/>
      <w:numFmt w:val="bullet"/>
      <w:lvlText w:val=""/>
      <w:lvlJc w:val="left"/>
      <w:pPr>
        <w:ind w:left="6480" w:hanging="360"/>
      </w:pPr>
      <w:rPr>
        <w:rFonts w:ascii="Wingdings" w:hAnsi="Wingdings" w:hint="default"/>
      </w:rPr>
    </w:lvl>
  </w:abstractNum>
  <w:abstractNum w:abstractNumId="18">
    <w:nsid w:val="4773459E"/>
    <w:multiLevelType w:val="hybridMultilevel"/>
    <w:tmpl w:val="E578BB62"/>
    <w:lvl w:ilvl="0" w:tplc="FC169A4E">
      <w:start w:val="1"/>
      <w:numFmt w:val="bullet"/>
      <w:lvlText w:val=""/>
      <w:lvlJc w:val="left"/>
      <w:pPr>
        <w:ind w:left="720" w:hanging="360"/>
      </w:pPr>
      <w:rPr>
        <w:rFonts w:ascii="Symbol" w:hAnsi="Symbol" w:hint="default"/>
        <w:color w:val="000000" w:themeColor="text1"/>
        <w:sz w:val="13"/>
        <w:szCs w:val="13"/>
      </w:rPr>
    </w:lvl>
    <w:lvl w:ilvl="1" w:tplc="3E92E076" w:tentative="1">
      <w:start w:val="1"/>
      <w:numFmt w:val="bullet"/>
      <w:lvlText w:val="o"/>
      <w:lvlJc w:val="left"/>
      <w:pPr>
        <w:ind w:left="1440" w:hanging="360"/>
      </w:pPr>
      <w:rPr>
        <w:rFonts w:ascii="Courier New" w:hAnsi="Courier New" w:cs="Courier New" w:hint="default"/>
      </w:rPr>
    </w:lvl>
    <w:lvl w:ilvl="2" w:tplc="C4707D1A" w:tentative="1">
      <w:start w:val="1"/>
      <w:numFmt w:val="bullet"/>
      <w:lvlText w:val=""/>
      <w:lvlJc w:val="left"/>
      <w:pPr>
        <w:ind w:left="2160" w:hanging="360"/>
      </w:pPr>
      <w:rPr>
        <w:rFonts w:ascii="Wingdings" w:hAnsi="Wingdings" w:hint="default"/>
      </w:rPr>
    </w:lvl>
    <w:lvl w:ilvl="3" w:tplc="C5E44FF0" w:tentative="1">
      <w:start w:val="1"/>
      <w:numFmt w:val="bullet"/>
      <w:lvlText w:val=""/>
      <w:lvlJc w:val="left"/>
      <w:pPr>
        <w:ind w:left="2880" w:hanging="360"/>
      </w:pPr>
      <w:rPr>
        <w:rFonts w:ascii="Symbol" w:hAnsi="Symbol" w:hint="default"/>
      </w:rPr>
    </w:lvl>
    <w:lvl w:ilvl="4" w:tplc="1206AD5E" w:tentative="1">
      <w:start w:val="1"/>
      <w:numFmt w:val="bullet"/>
      <w:lvlText w:val="o"/>
      <w:lvlJc w:val="left"/>
      <w:pPr>
        <w:ind w:left="3600" w:hanging="360"/>
      </w:pPr>
      <w:rPr>
        <w:rFonts w:ascii="Courier New" w:hAnsi="Courier New" w:cs="Courier New" w:hint="default"/>
      </w:rPr>
    </w:lvl>
    <w:lvl w:ilvl="5" w:tplc="69B2489E" w:tentative="1">
      <w:start w:val="1"/>
      <w:numFmt w:val="bullet"/>
      <w:lvlText w:val=""/>
      <w:lvlJc w:val="left"/>
      <w:pPr>
        <w:ind w:left="4320" w:hanging="360"/>
      </w:pPr>
      <w:rPr>
        <w:rFonts w:ascii="Wingdings" w:hAnsi="Wingdings" w:hint="default"/>
      </w:rPr>
    </w:lvl>
    <w:lvl w:ilvl="6" w:tplc="384C477A" w:tentative="1">
      <w:start w:val="1"/>
      <w:numFmt w:val="bullet"/>
      <w:lvlText w:val=""/>
      <w:lvlJc w:val="left"/>
      <w:pPr>
        <w:ind w:left="5040" w:hanging="360"/>
      </w:pPr>
      <w:rPr>
        <w:rFonts w:ascii="Symbol" w:hAnsi="Symbol" w:hint="default"/>
      </w:rPr>
    </w:lvl>
    <w:lvl w:ilvl="7" w:tplc="6C0C6D0C" w:tentative="1">
      <w:start w:val="1"/>
      <w:numFmt w:val="bullet"/>
      <w:lvlText w:val="o"/>
      <w:lvlJc w:val="left"/>
      <w:pPr>
        <w:ind w:left="5760" w:hanging="360"/>
      </w:pPr>
      <w:rPr>
        <w:rFonts w:ascii="Courier New" w:hAnsi="Courier New" w:cs="Courier New" w:hint="default"/>
      </w:rPr>
    </w:lvl>
    <w:lvl w:ilvl="8" w:tplc="0162792A" w:tentative="1">
      <w:start w:val="1"/>
      <w:numFmt w:val="bullet"/>
      <w:lvlText w:val=""/>
      <w:lvlJc w:val="left"/>
      <w:pPr>
        <w:ind w:left="6480" w:hanging="360"/>
      </w:pPr>
      <w:rPr>
        <w:rFonts w:ascii="Wingdings" w:hAnsi="Wingdings" w:hint="default"/>
      </w:rPr>
    </w:lvl>
  </w:abstractNum>
  <w:abstractNum w:abstractNumId="19">
    <w:nsid w:val="4AD332DA"/>
    <w:multiLevelType w:val="hybridMultilevel"/>
    <w:tmpl w:val="1A4A070E"/>
    <w:lvl w:ilvl="0" w:tplc="D2E2BBD8">
      <w:start w:val="1"/>
      <w:numFmt w:val="bullet"/>
      <w:lvlText w:val=""/>
      <w:lvlJc w:val="left"/>
      <w:pPr>
        <w:ind w:left="720" w:hanging="360"/>
      </w:pPr>
      <w:rPr>
        <w:rFonts w:ascii="Symbol" w:hAnsi="Symbol" w:hint="default"/>
      </w:rPr>
    </w:lvl>
    <w:lvl w:ilvl="1" w:tplc="F2A2B090" w:tentative="1">
      <w:start w:val="1"/>
      <w:numFmt w:val="bullet"/>
      <w:lvlText w:val="o"/>
      <w:lvlJc w:val="left"/>
      <w:pPr>
        <w:ind w:left="1440" w:hanging="360"/>
      </w:pPr>
      <w:rPr>
        <w:rFonts w:ascii="Courier New" w:hAnsi="Courier New" w:cs="Courier New" w:hint="default"/>
      </w:rPr>
    </w:lvl>
    <w:lvl w:ilvl="2" w:tplc="03DEDF0A" w:tentative="1">
      <w:start w:val="1"/>
      <w:numFmt w:val="bullet"/>
      <w:lvlText w:val=""/>
      <w:lvlJc w:val="left"/>
      <w:pPr>
        <w:ind w:left="2160" w:hanging="360"/>
      </w:pPr>
      <w:rPr>
        <w:rFonts w:ascii="Wingdings" w:hAnsi="Wingdings" w:hint="default"/>
      </w:rPr>
    </w:lvl>
    <w:lvl w:ilvl="3" w:tplc="30E2BEC2" w:tentative="1">
      <w:start w:val="1"/>
      <w:numFmt w:val="bullet"/>
      <w:lvlText w:val=""/>
      <w:lvlJc w:val="left"/>
      <w:pPr>
        <w:ind w:left="2880" w:hanging="360"/>
      </w:pPr>
      <w:rPr>
        <w:rFonts w:ascii="Symbol" w:hAnsi="Symbol" w:hint="default"/>
      </w:rPr>
    </w:lvl>
    <w:lvl w:ilvl="4" w:tplc="C5C0E102" w:tentative="1">
      <w:start w:val="1"/>
      <w:numFmt w:val="bullet"/>
      <w:lvlText w:val="o"/>
      <w:lvlJc w:val="left"/>
      <w:pPr>
        <w:ind w:left="3600" w:hanging="360"/>
      </w:pPr>
      <w:rPr>
        <w:rFonts w:ascii="Courier New" w:hAnsi="Courier New" w:cs="Courier New" w:hint="default"/>
      </w:rPr>
    </w:lvl>
    <w:lvl w:ilvl="5" w:tplc="B3D441EE" w:tentative="1">
      <w:start w:val="1"/>
      <w:numFmt w:val="bullet"/>
      <w:lvlText w:val=""/>
      <w:lvlJc w:val="left"/>
      <w:pPr>
        <w:ind w:left="4320" w:hanging="360"/>
      </w:pPr>
      <w:rPr>
        <w:rFonts w:ascii="Wingdings" w:hAnsi="Wingdings" w:hint="default"/>
      </w:rPr>
    </w:lvl>
    <w:lvl w:ilvl="6" w:tplc="A1EA067E" w:tentative="1">
      <w:start w:val="1"/>
      <w:numFmt w:val="bullet"/>
      <w:lvlText w:val=""/>
      <w:lvlJc w:val="left"/>
      <w:pPr>
        <w:ind w:left="5040" w:hanging="360"/>
      </w:pPr>
      <w:rPr>
        <w:rFonts w:ascii="Symbol" w:hAnsi="Symbol" w:hint="default"/>
      </w:rPr>
    </w:lvl>
    <w:lvl w:ilvl="7" w:tplc="7AACB970" w:tentative="1">
      <w:start w:val="1"/>
      <w:numFmt w:val="bullet"/>
      <w:lvlText w:val="o"/>
      <w:lvlJc w:val="left"/>
      <w:pPr>
        <w:ind w:left="5760" w:hanging="360"/>
      </w:pPr>
      <w:rPr>
        <w:rFonts w:ascii="Courier New" w:hAnsi="Courier New" w:cs="Courier New" w:hint="default"/>
      </w:rPr>
    </w:lvl>
    <w:lvl w:ilvl="8" w:tplc="981C13F6" w:tentative="1">
      <w:start w:val="1"/>
      <w:numFmt w:val="bullet"/>
      <w:lvlText w:val=""/>
      <w:lvlJc w:val="left"/>
      <w:pPr>
        <w:ind w:left="6480" w:hanging="360"/>
      </w:pPr>
      <w:rPr>
        <w:rFonts w:ascii="Wingdings" w:hAnsi="Wingdings" w:hint="default"/>
      </w:rPr>
    </w:lvl>
  </w:abstractNum>
  <w:abstractNum w:abstractNumId="20">
    <w:nsid w:val="57DB253C"/>
    <w:multiLevelType w:val="hybridMultilevel"/>
    <w:tmpl w:val="98E0384C"/>
    <w:lvl w:ilvl="0" w:tplc="D244078E">
      <w:start w:val="1"/>
      <w:numFmt w:val="bullet"/>
      <w:lvlText w:val=""/>
      <w:lvlJc w:val="left"/>
      <w:pPr>
        <w:ind w:left="720" w:hanging="360"/>
      </w:pPr>
      <w:rPr>
        <w:rFonts w:ascii="Symbol" w:hAnsi="Symbol" w:hint="default"/>
        <w:color w:val="000000" w:themeColor="text1"/>
        <w:sz w:val="13"/>
        <w:szCs w:val="13"/>
      </w:rPr>
    </w:lvl>
    <w:lvl w:ilvl="1" w:tplc="545A5066" w:tentative="1">
      <w:start w:val="1"/>
      <w:numFmt w:val="bullet"/>
      <w:lvlText w:val="o"/>
      <w:lvlJc w:val="left"/>
      <w:pPr>
        <w:ind w:left="1440" w:hanging="360"/>
      </w:pPr>
      <w:rPr>
        <w:rFonts w:ascii="Courier New" w:hAnsi="Courier New" w:cs="Courier New" w:hint="default"/>
      </w:rPr>
    </w:lvl>
    <w:lvl w:ilvl="2" w:tplc="CA661FF2" w:tentative="1">
      <w:start w:val="1"/>
      <w:numFmt w:val="bullet"/>
      <w:lvlText w:val=""/>
      <w:lvlJc w:val="left"/>
      <w:pPr>
        <w:ind w:left="2160" w:hanging="360"/>
      </w:pPr>
      <w:rPr>
        <w:rFonts w:ascii="Wingdings" w:hAnsi="Wingdings" w:hint="default"/>
      </w:rPr>
    </w:lvl>
    <w:lvl w:ilvl="3" w:tplc="F4D8CAE8" w:tentative="1">
      <w:start w:val="1"/>
      <w:numFmt w:val="bullet"/>
      <w:lvlText w:val=""/>
      <w:lvlJc w:val="left"/>
      <w:pPr>
        <w:ind w:left="2880" w:hanging="360"/>
      </w:pPr>
      <w:rPr>
        <w:rFonts w:ascii="Symbol" w:hAnsi="Symbol" w:hint="default"/>
      </w:rPr>
    </w:lvl>
    <w:lvl w:ilvl="4" w:tplc="9E3CCAE6" w:tentative="1">
      <w:start w:val="1"/>
      <w:numFmt w:val="bullet"/>
      <w:lvlText w:val="o"/>
      <w:lvlJc w:val="left"/>
      <w:pPr>
        <w:ind w:left="3600" w:hanging="360"/>
      </w:pPr>
      <w:rPr>
        <w:rFonts w:ascii="Courier New" w:hAnsi="Courier New" w:cs="Courier New" w:hint="default"/>
      </w:rPr>
    </w:lvl>
    <w:lvl w:ilvl="5" w:tplc="63BC9EBC" w:tentative="1">
      <w:start w:val="1"/>
      <w:numFmt w:val="bullet"/>
      <w:lvlText w:val=""/>
      <w:lvlJc w:val="left"/>
      <w:pPr>
        <w:ind w:left="4320" w:hanging="360"/>
      </w:pPr>
      <w:rPr>
        <w:rFonts w:ascii="Wingdings" w:hAnsi="Wingdings" w:hint="default"/>
      </w:rPr>
    </w:lvl>
    <w:lvl w:ilvl="6" w:tplc="F99A3F5A" w:tentative="1">
      <w:start w:val="1"/>
      <w:numFmt w:val="bullet"/>
      <w:lvlText w:val=""/>
      <w:lvlJc w:val="left"/>
      <w:pPr>
        <w:ind w:left="5040" w:hanging="360"/>
      </w:pPr>
      <w:rPr>
        <w:rFonts w:ascii="Symbol" w:hAnsi="Symbol" w:hint="default"/>
      </w:rPr>
    </w:lvl>
    <w:lvl w:ilvl="7" w:tplc="DB747F7E" w:tentative="1">
      <w:start w:val="1"/>
      <w:numFmt w:val="bullet"/>
      <w:lvlText w:val="o"/>
      <w:lvlJc w:val="left"/>
      <w:pPr>
        <w:ind w:left="5760" w:hanging="360"/>
      </w:pPr>
      <w:rPr>
        <w:rFonts w:ascii="Courier New" w:hAnsi="Courier New" w:cs="Courier New" w:hint="default"/>
      </w:rPr>
    </w:lvl>
    <w:lvl w:ilvl="8" w:tplc="6CFEE3A2" w:tentative="1">
      <w:start w:val="1"/>
      <w:numFmt w:val="bullet"/>
      <w:lvlText w:val=""/>
      <w:lvlJc w:val="left"/>
      <w:pPr>
        <w:ind w:left="6480" w:hanging="360"/>
      </w:pPr>
      <w:rPr>
        <w:rFonts w:ascii="Wingdings" w:hAnsi="Wingdings" w:hint="default"/>
      </w:rPr>
    </w:lvl>
  </w:abstractNum>
  <w:abstractNum w:abstractNumId="21">
    <w:nsid w:val="582A07F5"/>
    <w:multiLevelType w:val="hybridMultilevel"/>
    <w:tmpl w:val="CEA40FFC"/>
    <w:lvl w:ilvl="0" w:tplc="B7C0F666">
      <w:start w:val="1"/>
      <w:numFmt w:val="bullet"/>
      <w:lvlText w:val=""/>
      <w:lvlJc w:val="left"/>
      <w:pPr>
        <w:ind w:left="720" w:hanging="360"/>
      </w:pPr>
      <w:rPr>
        <w:rFonts w:ascii="Symbol" w:hAnsi="Symbol" w:hint="default"/>
        <w:color w:val="000000" w:themeColor="text1"/>
        <w:sz w:val="13"/>
        <w:szCs w:val="13"/>
      </w:rPr>
    </w:lvl>
    <w:lvl w:ilvl="1" w:tplc="4858E29C" w:tentative="1">
      <w:start w:val="1"/>
      <w:numFmt w:val="bullet"/>
      <w:lvlText w:val="o"/>
      <w:lvlJc w:val="left"/>
      <w:pPr>
        <w:ind w:left="1440" w:hanging="360"/>
      </w:pPr>
      <w:rPr>
        <w:rFonts w:ascii="Courier New" w:hAnsi="Courier New" w:cs="Courier New" w:hint="default"/>
      </w:rPr>
    </w:lvl>
    <w:lvl w:ilvl="2" w:tplc="0B5E77B6" w:tentative="1">
      <w:start w:val="1"/>
      <w:numFmt w:val="bullet"/>
      <w:lvlText w:val=""/>
      <w:lvlJc w:val="left"/>
      <w:pPr>
        <w:ind w:left="2160" w:hanging="360"/>
      </w:pPr>
      <w:rPr>
        <w:rFonts w:ascii="Wingdings" w:hAnsi="Wingdings" w:hint="default"/>
      </w:rPr>
    </w:lvl>
    <w:lvl w:ilvl="3" w:tplc="E4FAEFB4" w:tentative="1">
      <w:start w:val="1"/>
      <w:numFmt w:val="bullet"/>
      <w:lvlText w:val=""/>
      <w:lvlJc w:val="left"/>
      <w:pPr>
        <w:ind w:left="2880" w:hanging="360"/>
      </w:pPr>
      <w:rPr>
        <w:rFonts w:ascii="Symbol" w:hAnsi="Symbol" w:hint="default"/>
      </w:rPr>
    </w:lvl>
    <w:lvl w:ilvl="4" w:tplc="56345B1A" w:tentative="1">
      <w:start w:val="1"/>
      <w:numFmt w:val="bullet"/>
      <w:lvlText w:val="o"/>
      <w:lvlJc w:val="left"/>
      <w:pPr>
        <w:ind w:left="3600" w:hanging="360"/>
      </w:pPr>
      <w:rPr>
        <w:rFonts w:ascii="Courier New" w:hAnsi="Courier New" w:cs="Courier New" w:hint="default"/>
      </w:rPr>
    </w:lvl>
    <w:lvl w:ilvl="5" w:tplc="5F8E2A0E" w:tentative="1">
      <w:start w:val="1"/>
      <w:numFmt w:val="bullet"/>
      <w:lvlText w:val=""/>
      <w:lvlJc w:val="left"/>
      <w:pPr>
        <w:ind w:left="4320" w:hanging="360"/>
      </w:pPr>
      <w:rPr>
        <w:rFonts w:ascii="Wingdings" w:hAnsi="Wingdings" w:hint="default"/>
      </w:rPr>
    </w:lvl>
    <w:lvl w:ilvl="6" w:tplc="C546A7F2" w:tentative="1">
      <w:start w:val="1"/>
      <w:numFmt w:val="bullet"/>
      <w:lvlText w:val=""/>
      <w:lvlJc w:val="left"/>
      <w:pPr>
        <w:ind w:left="5040" w:hanging="360"/>
      </w:pPr>
      <w:rPr>
        <w:rFonts w:ascii="Symbol" w:hAnsi="Symbol" w:hint="default"/>
      </w:rPr>
    </w:lvl>
    <w:lvl w:ilvl="7" w:tplc="61AC6FE4" w:tentative="1">
      <w:start w:val="1"/>
      <w:numFmt w:val="bullet"/>
      <w:lvlText w:val="o"/>
      <w:lvlJc w:val="left"/>
      <w:pPr>
        <w:ind w:left="5760" w:hanging="360"/>
      </w:pPr>
      <w:rPr>
        <w:rFonts w:ascii="Courier New" w:hAnsi="Courier New" w:cs="Courier New" w:hint="default"/>
      </w:rPr>
    </w:lvl>
    <w:lvl w:ilvl="8" w:tplc="0B46EC68" w:tentative="1">
      <w:start w:val="1"/>
      <w:numFmt w:val="bullet"/>
      <w:lvlText w:val=""/>
      <w:lvlJc w:val="left"/>
      <w:pPr>
        <w:ind w:left="6480" w:hanging="360"/>
      </w:pPr>
      <w:rPr>
        <w:rFonts w:ascii="Wingdings" w:hAnsi="Wingdings" w:hint="default"/>
      </w:rPr>
    </w:lvl>
  </w:abstractNum>
  <w:abstractNum w:abstractNumId="22">
    <w:nsid w:val="5C21292E"/>
    <w:multiLevelType w:val="hybridMultilevel"/>
    <w:tmpl w:val="CB0E7658"/>
    <w:lvl w:ilvl="0" w:tplc="BE009912">
      <w:start w:val="1"/>
      <w:numFmt w:val="bullet"/>
      <w:lvlText w:val=""/>
      <w:lvlJc w:val="left"/>
      <w:pPr>
        <w:ind w:left="720" w:hanging="360"/>
      </w:pPr>
      <w:rPr>
        <w:rFonts w:ascii="Symbol" w:hAnsi="Symbol" w:hint="default"/>
        <w:color w:val="000000" w:themeColor="text1"/>
        <w:sz w:val="13"/>
        <w:szCs w:val="13"/>
      </w:rPr>
    </w:lvl>
    <w:lvl w:ilvl="1" w:tplc="EB8CF364" w:tentative="1">
      <w:start w:val="1"/>
      <w:numFmt w:val="bullet"/>
      <w:lvlText w:val="o"/>
      <w:lvlJc w:val="left"/>
      <w:pPr>
        <w:ind w:left="1440" w:hanging="360"/>
      </w:pPr>
      <w:rPr>
        <w:rFonts w:ascii="Courier New" w:hAnsi="Courier New" w:cs="Courier New" w:hint="default"/>
      </w:rPr>
    </w:lvl>
    <w:lvl w:ilvl="2" w:tplc="D5687D8E" w:tentative="1">
      <w:start w:val="1"/>
      <w:numFmt w:val="bullet"/>
      <w:lvlText w:val=""/>
      <w:lvlJc w:val="left"/>
      <w:pPr>
        <w:ind w:left="2160" w:hanging="360"/>
      </w:pPr>
      <w:rPr>
        <w:rFonts w:ascii="Wingdings" w:hAnsi="Wingdings" w:hint="default"/>
      </w:rPr>
    </w:lvl>
    <w:lvl w:ilvl="3" w:tplc="5282B970" w:tentative="1">
      <w:start w:val="1"/>
      <w:numFmt w:val="bullet"/>
      <w:lvlText w:val=""/>
      <w:lvlJc w:val="left"/>
      <w:pPr>
        <w:ind w:left="2880" w:hanging="360"/>
      </w:pPr>
      <w:rPr>
        <w:rFonts w:ascii="Symbol" w:hAnsi="Symbol" w:hint="default"/>
      </w:rPr>
    </w:lvl>
    <w:lvl w:ilvl="4" w:tplc="B0C6295E" w:tentative="1">
      <w:start w:val="1"/>
      <w:numFmt w:val="bullet"/>
      <w:lvlText w:val="o"/>
      <w:lvlJc w:val="left"/>
      <w:pPr>
        <w:ind w:left="3600" w:hanging="360"/>
      </w:pPr>
      <w:rPr>
        <w:rFonts w:ascii="Courier New" w:hAnsi="Courier New" w:cs="Courier New" w:hint="default"/>
      </w:rPr>
    </w:lvl>
    <w:lvl w:ilvl="5" w:tplc="6EA0791E" w:tentative="1">
      <w:start w:val="1"/>
      <w:numFmt w:val="bullet"/>
      <w:lvlText w:val=""/>
      <w:lvlJc w:val="left"/>
      <w:pPr>
        <w:ind w:left="4320" w:hanging="360"/>
      </w:pPr>
      <w:rPr>
        <w:rFonts w:ascii="Wingdings" w:hAnsi="Wingdings" w:hint="default"/>
      </w:rPr>
    </w:lvl>
    <w:lvl w:ilvl="6" w:tplc="E000E98A" w:tentative="1">
      <w:start w:val="1"/>
      <w:numFmt w:val="bullet"/>
      <w:lvlText w:val=""/>
      <w:lvlJc w:val="left"/>
      <w:pPr>
        <w:ind w:left="5040" w:hanging="360"/>
      </w:pPr>
      <w:rPr>
        <w:rFonts w:ascii="Symbol" w:hAnsi="Symbol" w:hint="default"/>
      </w:rPr>
    </w:lvl>
    <w:lvl w:ilvl="7" w:tplc="11E24D6A" w:tentative="1">
      <w:start w:val="1"/>
      <w:numFmt w:val="bullet"/>
      <w:lvlText w:val="o"/>
      <w:lvlJc w:val="left"/>
      <w:pPr>
        <w:ind w:left="5760" w:hanging="360"/>
      </w:pPr>
      <w:rPr>
        <w:rFonts w:ascii="Courier New" w:hAnsi="Courier New" w:cs="Courier New" w:hint="default"/>
      </w:rPr>
    </w:lvl>
    <w:lvl w:ilvl="8" w:tplc="47A4DB00" w:tentative="1">
      <w:start w:val="1"/>
      <w:numFmt w:val="bullet"/>
      <w:lvlText w:val=""/>
      <w:lvlJc w:val="left"/>
      <w:pPr>
        <w:ind w:left="6480" w:hanging="360"/>
      </w:pPr>
      <w:rPr>
        <w:rFonts w:ascii="Wingdings" w:hAnsi="Wingdings" w:hint="default"/>
      </w:rPr>
    </w:lvl>
  </w:abstractNum>
  <w:abstractNum w:abstractNumId="23">
    <w:nsid w:val="64711408"/>
    <w:multiLevelType w:val="hybridMultilevel"/>
    <w:tmpl w:val="6EECB6A4"/>
    <w:lvl w:ilvl="0" w:tplc="33F49FCE">
      <w:start w:val="1"/>
      <w:numFmt w:val="bullet"/>
      <w:lvlText w:val=""/>
      <w:lvlJc w:val="left"/>
      <w:pPr>
        <w:ind w:left="720" w:hanging="360"/>
      </w:pPr>
      <w:rPr>
        <w:rFonts w:ascii="Symbol" w:hAnsi="Symbol" w:hint="default"/>
        <w:color w:val="FF0000"/>
        <w:sz w:val="13"/>
        <w:szCs w:val="13"/>
      </w:rPr>
    </w:lvl>
    <w:lvl w:ilvl="1" w:tplc="2836E53A" w:tentative="1">
      <w:start w:val="1"/>
      <w:numFmt w:val="bullet"/>
      <w:lvlText w:val="o"/>
      <w:lvlJc w:val="left"/>
      <w:pPr>
        <w:ind w:left="1440" w:hanging="360"/>
      </w:pPr>
      <w:rPr>
        <w:rFonts w:ascii="Courier New" w:hAnsi="Courier New" w:cs="Courier New" w:hint="default"/>
      </w:rPr>
    </w:lvl>
    <w:lvl w:ilvl="2" w:tplc="8E165A08" w:tentative="1">
      <w:start w:val="1"/>
      <w:numFmt w:val="bullet"/>
      <w:lvlText w:val=""/>
      <w:lvlJc w:val="left"/>
      <w:pPr>
        <w:ind w:left="2160" w:hanging="360"/>
      </w:pPr>
      <w:rPr>
        <w:rFonts w:ascii="Wingdings" w:hAnsi="Wingdings" w:hint="default"/>
      </w:rPr>
    </w:lvl>
    <w:lvl w:ilvl="3" w:tplc="7F545F48" w:tentative="1">
      <w:start w:val="1"/>
      <w:numFmt w:val="bullet"/>
      <w:lvlText w:val=""/>
      <w:lvlJc w:val="left"/>
      <w:pPr>
        <w:ind w:left="2880" w:hanging="360"/>
      </w:pPr>
      <w:rPr>
        <w:rFonts w:ascii="Symbol" w:hAnsi="Symbol" w:hint="default"/>
      </w:rPr>
    </w:lvl>
    <w:lvl w:ilvl="4" w:tplc="BA7EF43A" w:tentative="1">
      <w:start w:val="1"/>
      <w:numFmt w:val="bullet"/>
      <w:lvlText w:val="o"/>
      <w:lvlJc w:val="left"/>
      <w:pPr>
        <w:ind w:left="3600" w:hanging="360"/>
      </w:pPr>
      <w:rPr>
        <w:rFonts w:ascii="Courier New" w:hAnsi="Courier New" w:cs="Courier New" w:hint="default"/>
      </w:rPr>
    </w:lvl>
    <w:lvl w:ilvl="5" w:tplc="DA0EF764" w:tentative="1">
      <w:start w:val="1"/>
      <w:numFmt w:val="bullet"/>
      <w:lvlText w:val=""/>
      <w:lvlJc w:val="left"/>
      <w:pPr>
        <w:ind w:left="4320" w:hanging="360"/>
      </w:pPr>
      <w:rPr>
        <w:rFonts w:ascii="Wingdings" w:hAnsi="Wingdings" w:hint="default"/>
      </w:rPr>
    </w:lvl>
    <w:lvl w:ilvl="6" w:tplc="49D85132" w:tentative="1">
      <w:start w:val="1"/>
      <w:numFmt w:val="bullet"/>
      <w:lvlText w:val=""/>
      <w:lvlJc w:val="left"/>
      <w:pPr>
        <w:ind w:left="5040" w:hanging="360"/>
      </w:pPr>
      <w:rPr>
        <w:rFonts w:ascii="Symbol" w:hAnsi="Symbol" w:hint="default"/>
      </w:rPr>
    </w:lvl>
    <w:lvl w:ilvl="7" w:tplc="4C781E94" w:tentative="1">
      <w:start w:val="1"/>
      <w:numFmt w:val="bullet"/>
      <w:lvlText w:val="o"/>
      <w:lvlJc w:val="left"/>
      <w:pPr>
        <w:ind w:left="5760" w:hanging="360"/>
      </w:pPr>
      <w:rPr>
        <w:rFonts w:ascii="Courier New" w:hAnsi="Courier New" w:cs="Courier New" w:hint="default"/>
      </w:rPr>
    </w:lvl>
    <w:lvl w:ilvl="8" w:tplc="56788A88" w:tentative="1">
      <w:start w:val="1"/>
      <w:numFmt w:val="bullet"/>
      <w:lvlText w:val=""/>
      <w:lvlJc w:val="left"/>
      <w:pPr>
        <w:ind w:left="6480" w:hanging="360"/>
      </w:pPr>
      <w:rPr>
        <w:rFonts w:ascii="Wingdings" w:hAnsi="Wingdings" w:hint="default"/>
      </w:rPr>
    </w:lvl>
  </w:abstractNum>
  <w:abstractNum w:abstractNumId="24">
    <w:nsid w:val="683A3D00"/>
    <w:multiLevelType w:val="hybridMultilevel"/>
    <w:tmpl w:val="F23EF568"/>
    <w:lvl w:ilvl="0" w:tplc="364418CA">
      <w:start w:val="1"/>
      <w:numFmt w:val="bullet"/>
      <w:lvlText w:val=""/>
      <w:lvlJc w:val="left"/>
      <w:pPr>
        <w:ind w:left="720" w:hanging="360"/>
      </w:pPr>
      <w:rPr>
        <w:rFonts w:ascii="Symbol" w:hAnsi="Symbol" w:hint="default"/>
        <w:color w:val="000000" w:themeColor="text1"/>
        <w:sz w:val="13"/>
        <w:szCs w:val="13"/>
      </w:rPr>
    </w:lvl>
    <w:lvl w:ilvl="1" w:tplc="677C93E4" w:tentative="1">
      <w:start w:val="1"/>
      <w:numFmt w:val="bullet"/>
      <w:lvlText w:val="o"/>
      <w:lvlJc w:val="left"/>
      <w:pPr>
        <w:ind w:left="1440" w:hanging="360"/>
      </w:pPr>
      <w:rPr>
        <w:rFonts w:ascii="Courier New" w:hAnsi="Courier New" w:cs="Courier New" w:hint="default"/>
      </w:rPr>
    </w:lvl>
    <w:lvl w:ilvl="2" w:tplc="2A101C3E" w:tentative="1">
      <w:start w:val="1"/>
      <w:numFmt w:val="bullet"/>
      <w:lvlText w:val=""/>
      <w:lvlJc w:val="left"/>
      <w:pPr>
        <w:ind w:left="2160" w:hanging="360"/>
      </w:pPr>
      <w:rPr>
        <w:rFonts w:ascii="Wingdings" w:hAnsi="Wingdings" w:hint="default"/>
      </w:rPr>
    </w:lvl>
    <w:lvl w:ilvl="3" w:tplc="E4E4B9C0" w:tentative="1">
      <w:start w:val="1"/>
      <w:numFmt w:val="bullet"/>
      <w:lvlText w:val=""/>
      <w:lvlJc w:val="left"/>
      <w:pPr>
        <w:ind w:left="2880" w:hanging="360"/>
      </w:pPr>
      <w:rPr>
        <w:rFonts w:ascii="Symbol" w:hAnsi="Symbol" w:hint="default"/>
      </w:rPr>
    </w:lvl>
    <w:lvl w:ilvl="4" w:tplc="A46EB884" w:tentative="1">
      <w:start w:val="1"/>
      <w:numFmt w:val="bullet"/>
      <w:lvlText w:val="o"/>
      <w:lvlJc w:val="left"/>
      <w:pPr>
        <w:ind w:left="3600" w:hanging="360"/>
      </w:pPr>
      <w:rPr>
        <w:rFonts w:ascii="Courier New" w:hAnsi="Courier New" w:cs="Courier New" w:hint="default"/>
      </w:rPr>
    </w:lvl>
    <w:lvl w:ilvl="5" w:tplc="55AAB9F6" w:tentative="1">
      <w:start w:val="1"/>
      <w:numFmt w:val="bullet"/>
      <w:lvlText w:val=""/>
      <w:lvlJc w:val="left"/>
      <w:pPr>
        <w:ind w:left="4320" w:hanging="360"/>
      </w:pPr>
      <w:rPr>
        <w:rFonts w:ascii="Wingdings" w:hAnsi="Wingdings" w:hint="default"/>
      </w:rPr>
    </w:lvl>
    <w:lvl w:ilvl="6" w:tplc="978AF898" w:tentative="1">
      <w:start w:val="1"/>
      <w:numFmt w:val="bullet"/>
      <w:lvlText w:val=""/>
      <w:lvlJc w:val="left"/>
      <w:pPr>
        <w:ind w:left="5040" w:hanging="360"/>
      </w:pPr>
      <w:rPr>
        <w:rFonts w:ascii="Symbol" w:hAnsi="Symbol" w:hint="default"/>
      </w:rPr>
    </w:lvl>
    <w:lvl w:ilvl="7" w:tplc="63DEA876" w:tentative="1">
      <w:start w:val="1"/>
      <w:numFmt w:val="bullet"/>
      <w:lvlText w:val="o"/>
      <w:lvlJc w:val="left"/>
      <w:pPr>
        <w:ind w:left="5760" w:hanging="360"/>
      </w:pPr>
      <w:rPr>
        <w:rFonts w:ascii="Courier New" w:hAnsi="Courier New" w:cs="Courier New" w:hint="default"/>
      </w:rPr>
    </w:lvl>
    <w:lvl w:ilvl="8" w:tplc="5E288E24" w:tentative="1">
      <w:start w:val="1"/>
      <w:numFmt w:val="bullet"/>
      <w:lvlText w:val=""/>
      <w:lvlJc w:val="left"/>
      <w:pPr>
        <w:ind w:left="6480" w:hanging="360"/>
      </w:pPr>
      <w:rPr>
        <w:rFonts w:ascii="Wingdings" w:hAnsi="Wingdings" w:hint="default"/>
      </w:rPr>
    </w:lvl>
  </w:abstractNum>
  <w:abstractNum w:abstractNumId="25">
    <w:nsid w:val="68D15FA9"/>
    <w:multiLevelType w:val="hybridMultilevel"/>
    <w:tmpl w:val="47FAC5A2"/>
    <w:lvl w:ilvl="0" w:tplc="7E668572">
      <w:start w:val="1"/>
      <w:numFmt w:val="bullet"/>
      <w:lvlText w:val=""/>
      <w:lvlJc w:val="left"/>
      <w:pPr>
        <w:ind w:left="720" w:hanging="360"/>
      </w:pPr>
      <w:rPr>
        <w:rFonts w:ascii="Symbol" w:hAnsi="Symbol" w:hint="default"/>
        <w:color w:val="000000" w:themeColor="text1"/>
        <w:sz w:val="13"/>
        <w:szCs w:val="13"/>
      </w:rPr>
    </w:lvl>
    <w:lvl w:ilvl="1" w:tplc="DB5A8D44" w:tentative="1">
      <w:start w:val="1"/>
      <w:numFmt w:val="bullet"/>
      <w:lvlText w:val="o"/>
      <w:lvlJc w:val="left"/>
      <w:pPr>
        <w:ind w:left="1440" w:hanging="360"/>
      </w:pPr>
      <w:rPr>
        <w:rFonts w:ascii="Courier New" w:hAnsi="Courier New" w:cs="Courier New" w:hint="default"/>
      </w:rPr>
    </w:lvl>
    <w:lvl w:ilvl="2" w:tplc="081EE22C" w:tentative="1">
      <w:start w:val="1"/>
      <w:numFmt w:val="bullet"/>
      <w:lvlText w:val=""/>
      <w:lvlJc w:val="left"/>
      <w:pPr>
        <w:ind w:left="2160" w:hanging="360"/>
      </w:pPr>
      <w:rPr>
        <w:rFonts w:ascii="Wingdings" w:hAnsi="Wingdings" w:hint="default"/>
      </w:rPr>
    </w:lvl>
    <w:lvl w:ilvl="3" w:tplc="737E4974" w:tentative="1">
      <w:start w:val="1"/>
      <w:numFmt w:val="bullet"/>
      <w:lvlText w:val=""/>
      <w:lvlJc w:val="left"/>
      <w:pPr>
        <w:ind w:left="2880" w:hanging="360"/>
      </w:pPr>
      <w:rPr>
        <w:rFonts w:ascii="Symbol" w:hAnsi="Symbol" w:hint="default"/>
      </w:rPr>
    </w:lvl>
    <w:lvl w:ilvl="4" w:tplc="47D41C8E" w:tentative="1">
      <w:start w:val="1"/>
      <w:numFmt w:val="bullet"/>
      <w:lvlText w:val="o"/>
      <w:lvlJc w:val="left"/>
      <w:pPr>
        <w:ind w:left="3600" w:hanging="360"/>
      </w:pPr>
      <w:rPr>
        <w:rFonts w:ascii="Courier New" w:hAnsi="Courier New" w:cs="Courier New" w:hint="default"/>
      </w:rPr>
    </w:lvl>
    <w:lvl w:ilvl="5" w:tplc="C7D28162" w:tentative="1">
      <w:start w:val="1"/>
      <w:numFmt w:val="bullet"/>
      <w:lvlText w:val=""/>
      <w:lvlJc w:val="left"/>
      <w:pPr>
        <w:ind w:left="4320" w:hanging="360"/>
      </w:pPr>
      <w:rPr>
        <w:rFonts w:ascii="Wingdings" w:hAnsi="Wingdings" w:hint="default"/>
      </w:rPr>
    </w:lvl>
    <w:lvl w:ilvl="6" w:tplc="23B8CEF4" w:tentative="1">
      <w:start w:val="1"/>
      <w:numFmt w:val="bullet"/>
      <w:lvlText w:val=""/>
      <w:lvlJc w:val="left"/>
      <w:pPr>
        <w:ind w:left="5040" w:hanging="360"/>
      </w:pPr>
      <w:rPr>
        <w:rFonts w:ascii="Symbol" w:hAnsi="Symbol" w:hint="default"/>
      </w:rPr>
    </w:lvl>
    <w:lvl w:ilvl="7" w:tplc="ED56A9F4" w:tentative="1">
      <w:start w:val="1"/>
      <w:numFmt w:val="bullet"/>
      <w:lvlText w:val="o"/>
      <w:lvlJc w:val="left"/>
      <w:pPr>
        <w:ind w:left="5760" w:hanging="360"/>
      </w:pPr>
      <w:rPr>
        <w:rFonts w:ascii="Courier New" w:hAnsi="Courier New" w:cs="Courier New" w:hint="default"/>
      </w:rPr>
    </w:lvl>
    <w:lvl w:ilvl="8" w:tplc="730CF168" w:tentative="1">
      <w:start w:val="1"/>
      <w:numFmt w:val="bullet"/>
      <w:lvlText w:val=""/>
      <w:lvlJc w:val="left"/>
      <w:pPr>
        <w:ind w:left="6480" w:hanging="360"/>
      </w:pPr>
      <w:rPr>
        <w:rFonts w:ascii="Wingdings" w:hAnsi="Wingdings" w:hint="default"/>
      </w:rPr>
    </w:lvl>
  </w:abstractNum>
  <w:abstractNum w:abstractNumId="26">
    <w:nsid w:val="732A7205"/>
    <w:multiLevelType w:val="hybridMultilevel"/>
    <w:tmpl w:val="0400C556"/>
    <w:lvl w:ilvl="0" w:tplc="FF32C090">
      <w:start w:val="1"/>
      <w:numFmt w:val="bullet"/>
      <w:lvlText w:val=""/>
      <w:lvlJc w:val="left"/>
      <w:pPr>
        <w:ind w:left="720" w:hanging="360"/>
      </w:pPr>
      <w:rPr>
        <w:rFonts w:ascii="Symbol" w:hAnsi="Symbol" w:hint="default"/>
        <w:color w:val="000000" w:themeColor="text1"/>
        <w:sz w:val="13"/>
        <w:szCs w:val="13"/>
      </w:rPr>
    </w:lvl>
    <w:lvl w:ilvl="1" w:tplc="D0469620" w:tentative="1">
      <w:start w:val="1"/>
      <w:numFmt w:val="bullet"/>
      <w:lvlText w:val="o"/>
      <w:lvlJc w:val="left"/>
      <w:pPr>
        <w:ind w:left="1440" w:hanging="360"/>
      </w:pPr>
      <w:rPr>
        <w:rFonts w:ascii="Courier New" w:hAnsi="Courier New" w:cs="Courier New" w:hint="default"/>
      </w:rPr>
    </w:lvl>
    <w:lvl w:ilvl="2" w:tplc="EB7C7DDC" w:tentative="1">
      <w:start w:val="1"/>
      <w:numFmt w:val="bullet"/>
      <w:lvlText w:val=""/>
      <w:lvlJc w:val="left"/>
      <w:pPr>
        <w:ind w:left="2160" w:hanging="360"/>
      </w:pPr>
      <w:rPr>
        <w:rFonts w:ascii="Wingdings" w:hAnsi="Wingdings" w:hint="default"/>
      </w:rPr>
    </w:lvl>
    <w:lvl w:ilvl="3" w:tplc="FCC47A3C" w:tentative="1">
      <w:start w:val="1"/>
      <w:numFmt w:val="bullet"/>
      <w:lvlText w:val=""/>
      <w:lvlJc w:val="left"/>
      <w:pPr>
        <w:ind w:left="2880" w:hanging="360"/>
      </w:pPr>
      <w:rPr>
        <w:rFonts w:ascii="Symbol" w:hAnsi="Symbol" w:hint="default"/>
      </w:rPr>
    </w:lvl>
    <w:lvl w:ilvl="4" w:tplc="D0B6832E" w:tentative="1">
      <w:start w:val="1"/>
      <w:numFmt w:val="bullet"/>
      <w:lvlText w:val="o"/>
      <w:lvlJc w:val="left"/>
      <w:pPr>
        <w:ind w:left="3600" w:hanging="360"/>
      </w:pPr>
      <w:rPr>
        <w:rFonts w:ascii="Courier New" w:hAnsi="Courier New" w:cs="Courier New" w:hint="default"/>
      </w:rPr>
    </w:lvl>
    <w:lvl w:ilvl="5" w:tplc="15F83B0C" w:tentative="1">
      <w:start w:val="1"/>
      <w:numFmt w:val="bullet"/>
      <w:lvlText w:val=""/>
      <w:lvlJc w:val="left"/>
      <w:pPr>
        <w:ind w:left="4320" w:hanging="360"/>
      </w:pPr>
      <w:rPr>
        <w:rFonts w:ascii="Wingdings" w:hAnsi="Wingdings" w:hint="default"/>
      </w:rPr>
    </w:lvl>
    <w:lvl w:ilvl="6" w:tplc="8896632E" w:tentative="1">
      <w:start w:val="1"/>
      <w:numFmt w:val="bullet"/>
      <w:lvlText w:val=""/>
      <w:lvlJc w:val="left"/>
      <w:pPr>
        <w:ind w:left="5040" w:hanging="360"/>
      </w:pPr>
      <w:rPr>
        <w:rFonts w:ascii="Symbol" w:hAnsi="Symbol" w:hint="default"/>
      </w:rPr>
    </w:lvl>
    <w:lvl w:ilvl="7" w:tplc="5DACE86A" w:tentative="1">
      <w:start w:val="1"/>
      <w:numFmt w:val="bullet"/>
      <w:lvlText w:val="o"/>
      <w:lvlJc w:val="left"/>
      <w:pPr>
        <w:ind w:left="5760" w:hanging="360"/>
      </w:pPr>
      <w:rPr>
        <w:rFonts w:ascii="Courier New" w:hAnsi="Courier New" w:cs="Courier New" w:hint="default"/>
      </w:rPr>
    </w:lvl>
    <w:lvl w:ilvl="8" w:tplc="B9F6BAD2" w:tentative="1">
      <w:start w:val="1"/>
      <w:numFmt w:val="bullet"/>
      <w:lvlText w:val=""/>
      <w:lvlJc w:val="left"/>
      <w:pPr>
        <w:ind w:left="6480" w:hanging="360"/>
      </w:pPr>
      <w:rPr>
        <w:rFonts w:ascii="Wingdings" w:hAnsi="Wingdings" w:hint="default"/>
      </w:rPr>
    </w:lvl>
  </w:abstractNum>
  <w:abstractNum w:abstractNumId="27">
    <w:nsid w:val="7370621C"/>
    <w:multiLevelType w:val="hybridMultilevel"/>
    <w:tmpl w:val="31F62E6C"/>
    <w:lvl w:ilvl="0" w:tplc="4E8E3264">
      <w:start w:val="1"/>
      <w:numFmt w:val="bullet"/>
      <w:lvlText w:val=""/>
      <w:lvlJc w:val="left"/>
      <w:pPr>
        <w:ind w:left="720" w:hanging="360"/>
      </w:pPr>
      <w:rPr>
        <w:rFonts w:ascii="Symbol" w:hAnsi="Symbol" w:hint="default"/>
        <w:color w:val="000000" w:themeColor="text1"/>
        <w:sz w:val="13"/>
        <w:szCs w:val="13"/>
      </w:rPr>
    </w:lvl>
    <w:lvl w:ilvl="1" w:tplc="A9E2BAD0" w:tentative="1">
      <w:start w:val="1"/>
      <w:numFmt w:val="bullet"/>
      <w:lvlText w:val="o"/>
      <w:lvlJc w:val="left"/>
      <w:pPr>
        <w:ind w:left="1440" w:hanging="360"/>
      </w:pPr>
      <w:rPr>
        <w:rFonts w:ascii="Courier New" w:hAnsi="Courier New" w:cs="Courier New" w:hint="default"/>
      </w:rPr>
    </w:lvl>
    <w:lvl w:ilvl="2" w:tplc="2CC4C4AC" w:tentative="1">
      <w:start w:val="1"/>
      <w:numFmt w:val="bullet"/>
      <w:lvlText w:val=""/>
      <w:lvlJc w:val="left"/>
      <w:pPr>
        <w:ind w:left="2160" w:hanging="360"/>
      </w:pPr>
      <w:rPr>
        <w:rFonts w:ascii="Wingdings" w:hAnsi="Wingdings" w:hint="default"/>
      </w:rPr>
    </w:lvl>
    <w:lvl w:ilvl="3" w:tplc="7FCA0ACC" w:tentative="1">
      <w:start w:val="1"/>
      <w:numFmt w:val="bullet"/>
      <w:lvlText w:val=""/>
      <w:lvlJc w:val="left"/>
      <w:pPr>
        <w:ind w:left="2880" w:hanging="360"/>
      </w:pPr>
      <w:rPr>
        <w:rFonts w:ascii="Symbol" w:hAnsi="Symbol" w:hint="default"/>
      </w:rPr>
    </w:lvl>
    <w:lvl w:ilvl="4" w:tplc="9CE6A82C" w:tentative="1">
      <w:start w:val="1"/>
      <w:numFmt w:val="bullet"/>
      <w:lvlText w:val="o"/>
      <w:lvlJc w:val="left"/>
      <w:pPr>
        <w:ind w:left="3600" w:hanging="360"/>
      </w:pPr>
      <w:rPr>
        <w:rFonts w:ascii="Courier New" w:hAnsi="Courier New" w:cs="Courier New" w:hint="default"/>
      </w:rPr>
    </w:lvl>
    <w:lvl w:ilvl="5" w:tplc="200A64CA" w:tentative="1">
      <w:start w:val="1"/>
      <w:numFmt w:val="bullet"/>
      <w:lvlText w:val=""/>
      <w:lvlJc w:val="left"/>
      <w:pPr>
        <w:ind w:left="4320" w:hanging="360"/>
      </w:pPr>
      <w:rPr>
        <w:rFonts w:ascii="Wingdings" w:hAnsi="Wingdings" w:hint="default"/>
      </w:rPr>
    </w:lvl>
    <w:lvl w:ilvl="6" w:tplc="25FA64D2" w:tentative="1">
      <w:start w:val="1"/>
      <w:numFmt w:val="bullet"/>
      <w:lvlText w:val=""/>
      <w:lvlJc w:val="left"/>
      <w:pPr>
        <w:ind w:left="5040" w:hanging="360"/>
      </w:pPr>
      <w:rPr>
        <w:rFonts w:ascii="Symbol" w:hAnsi="Symbol" w:hint="default"/>
      </w:rPr>
    </w:lvl>
    <w:lvl w:ilvl="7" w:tplc="20FCC150" w:tentative="1">
      <w:start w:val="1"/>
      <w:numFmt w:val="bullet"/>
      <w:lvlText w:val="o"/>
      <w:lvlJc w:val="left"/>
      <w:pPr>
        <w:ind w:left="5760" w:hanging="360"/>
      </w:pPr>
      <w:rPr>
        <w:rFonts w:ascii="Courier New" w:hAnsi="Courier New" w:cs="Courier New" w:hint="default"/>
      </w:rPr>
    </w:lvl>
    <w:lvl w:ilvl="8" w:tplc="B7909E4A" w:tentative="1">
      <w:start w:val="1"/>
      <w:numFmt w:val="bullet"/>
      <w:lvlText w:val=""/>
      <w:lvlJc w:val="left"/>
      <w:pPr>
        <w:ind w:left="6480" w:hanging="360"/>
      </w:pPr>
      <w:rPr>
        <w:rFonts w:ascii="Wingdings" w:hAnsi="Wingdings" w:hint="default"/>
      </w:rPr>
    </w:lvl>
  </w:abstractNum>
  <w:abstractNum w:abstractNumId="28">
    <w:nsid w:val="73D57560"/>
    <w:multiLevelType w:val="hybridMultilevel"/>
    <w:tmpl w:val="7A6260A4"/>
    <w:lvl w:ilvl="0" w:tplc="A81CC136">
      <w:start w:val="1"/>
      <w:numFmt w:val="bullet"/>
      <w:lvlText w:val=""/>
      <w:lvlJc w:val="left"/>
      <w:pPr>
        <w:ind w:left="720" w:hanging="360"/>
      </w:pPr>
      <w:rPr>
        <w:rFonts w:ascii="Symbol" w:hAnsi="Symbol" w:hint="default"/>
        <w:color w:val="000000" w:themeColor="text1"/>
        <w:sz w:val="13"/>
        <w:szCs w:val="13"/>
      </w:rPr>
    </w:lvl>
    <w:lvl w:ilvl="1" w:tplc="CE948ACC" w:tentative="1">
      <w:start w:val="1"/>
      <w:numFmt w:val="bullet"/>
      <w:lvlText w:val="o"/>
      <w:lvlJc w:val="left"/>
      <w:pPr>
        <w:ind w:left="1440" w:hanging="360"/>
      </w:pPr>
      <w:rPr>
        <w:rFonts w:ascii="Courier New" w:hAnsi="Courier New" w:cs="Courier New" w:hint="default"/>
      </w:rPr>
    </w:lvl>
    <w:lvl w:ilvl="2" w:tplc="236075AC" w:tentative="1">
      <w:start w:val="1"/>
      <w:numFmt w:val="bullet"/>
      <w:lvlText w:val=""/>
      <w:lvlJc w:val="left"/>
      <w:pPr>
        <w:ind w:left="2160" w:hanging="360"/>
      </w:pPr>
      <w:rPr>
        <w:rFonts w:ascii="Wingdings" w:hAnsi="Wingdings" w:hint="default"/>
      </w:rPr>
    </w:lvl>
    <w:lvl w:ilvl="3" w:tplc="CCC2D050" w:tentative="1">
      <w:start w:val="1"/>
      <w:numFmt w:val="bullet"/>
      <w:lvlText w:val=""/>
      <w:lvlJc w:val="left"/>
      <w:pPr>
        <w:ind w:left="2880" w:hanging="360"/>
      </w:pPr>
      <w:rPr>
        <w:rFonts w:ascii="Symbol" w:hAnsi="Symbol" w:hint="default"/>
      </w:rPr>
    </w:lvl>
    <w:lvl w:ilvl="4" w:tplc="15D85E0A" w:tentative="1">
      <w:start w:val="1"/>
      <w:numFmt w:val="bullet"/>
      <w:lvlText w:val="o"/>
      <w:lvlJc w:val="left"/>
      <w:pPr>
        <w:ind w:left="3600" w:hanging="360"/>
      </w:pPr>
      <w:rPr>
        <w:rFonts w:ascii="Courier New" w:hAnsi="Courier New" w:cs="Courier New" w:hint="default"/>
      </w:rPr>
    </w:lvl>
    <w:lvl w:ilvl="5" w:tplc="F80A3306" w:tentative="1">
      <w:start w:val="1"/>
      <w:numFmt w:val="bullet"/>
      <w:lvlText w:val=""/>
      <w:lvlJc w:val="left"/>
      <w:pPr>
        <w:ind w:left="4320" w:hanging="360"/>
      </w:pPr>
      <w:rPr>
        <w:rFonts w:ascii="Wingdings" w:hAnsi="Wingdings" w:hint="default"/>
      </w:rPr>
    </w:lvl>
    <w:lvl w:ilvl="6" w:tplc="D74E810E" w:tentative="1">
      <w:start w:val="1"/>
      <w:numFmt w:val="bullet"/>
      <w:lvlText w:val=""/>
      <w:lvlJc w:val="left"/>
      <w:pPr>
        <w:ind w:left="5040" w:hanging="360"/>
      </w:pPr>
      <w:rPr>
        <w:rFonts w:ascii="Symbol" w:hAnsi="Symbol" w:hint="default"/>
      </w:rPr>
    </w:lvl>
    <w:lvl w:ilvl="7" w:tplc="5962A150" w:tentative="1">
      <w:start w:val="1"/>
      <w:numFmt w:val="bullet"/>
      <w:lvlText w:val="o"/>
      <w:lvlJc w:val="left"/>
      <w:pPr>
        <w:ind w:left="5760" w:hanging="360"/>
      </w:pPr>
      <w:rPr>
        <w:rFonts w:ascii="Courier New" w:hAnsi="Courier New" w:cs="Courier New" w:hint="default"/>
      </w:rPr>
    </w:lvl>
    <w:lvl w:ilvl="8" w:tplc="1D3A9B46" w:tentative="1">
      <w:start w:val="1"/>
      <w:numFmt w:val="bullet"/>
      <w:lvlText w:val=""/>
      <w:lvlJc w:val="left"/>
      <w:pPr>
        <w:ind w:left="6480" w:hanging="360"/>
      </w:pPr>
      <w:rPr>
        <w:rFonts w:ascii="Wingdings" w:hAnsi="Wingdings" w:hint="default"/>
      </w:rPr>
    </w:lvl>
  </w:abstractNum>
  <w:abstractNum w:abstractNumId="29">
    <w:nsid w:val="778742FC"/>
    <w:multiLevelType w:val="hybridMultilevel"/>
    <w:tmpl w:val="1E0AD574"/>
    <w:lvl w:ilvl="0" w:tplc="016255F4">
      <w:start w:val="1"/>
      <w:numFmt w:val="bullet"/>
      <w:lvlText w:val=""/>
      <w:lvlJc w:val="left"/>
      <w:pPr>
        <w:ind w:left="720" w:hanging="360"/>
      </w:pPr>
      <w:rPr>
        <w:rFonts w:ascii="Symbol" w:hAnsi="Symbol" w:hint="default"/>
        <w:color w:val="000000" w:themeColor="text1"/>
        <w:sz w:val="13"/>
        <w:szCs w:val="13"/>
      </w:rPr>
    </w:lvl>
    <w:lvl w:ilvl="1" w:tplc="EC7CD118" w:tentative="1">
      <w:start w:val="1"/>
      <w:numFmt w:val="bullet"/>
      <w:lvlText w:val="o"/>
      <w:lvlJc w:val="left"/>
      <w:pPr>
        <w:ind w:left="1440" w:hanging="360"/>
      </w:pPr>
      <w:rPr>
        <w:rFonts w:ascii="Courier New" w:hAnsi="Courier New" w:cs="Courier New" w:hint="default"/>
      </w:rPr>
    </w:lvl>
    <w:lvl w:ilvl="2" w:tplc="225A38CC" w:tentative="1">
      <w:start w:val="1"/>
      <w:numFmt w:val="bullet"/>
      <w:lvlText w:val=""/>
      <w:lvlJc w:val="left"/>
      <w:pPr>
        <w:ind w:left="2160" w:hanging="360"/>
      </w:pPr>
      <w:rPr>
        <w:rFonts w:ascii="Wingdings" w:hAnsi="Wingdings" w:hint="default"/>
      </w:rPr>
    </w:lvl>
    <w:lvl w:ilvl="3" w:tplc="793C7036" w:tentative="1">
      <w:start w:val="1"/>
      <w:numFmt w:val="bullet"/>
      <w:lvlText w:val=""/>
      <w:lvlJc w:val="left"/>
      <w:pPr>
        <w:ind w:left="2880" w:hanging="360"/>
      </w:pPr>
      <w:rPr>
        <w:rFonts w:ascii="Symbol" w:hAnsi="Symbol" w:hint="default"/>
      </w:rPr>
    </w:lvl>
    <w:lvl w:ilvl="4" w:tplc="274CF7E4" w:tentative="1">
      <w:start w:val="1"/>
      <w:numFmt w:val="bullet"/>
      <w:lvlText w:val="o"/>
      <w:lvlJc w:val="left"/>
      <w:pPr>
        <w:ind w:left="3600" w:hanging="360"/>
      </w:pPr>
      <w:rPr>
        <w:rFonts w:ascii="Courier New" w:hAnsi="Courier New" w:cs="Courier New" w:hint="default"/>
      </w:rPr>
    </w:lvl>
    <w:lvl w:ilvl="5" w:tplc="9F727104" w:tentative="1">
      <w:start w:val="1"/>
      <w:numFmt w:val="bullet"/>
      <w:lvlText w:val=""/>
      <w:lvlJc w:val="left"/>
      <w:pPr>
        <w:ind w:left="4320" w:hanging="360"/>
      </w:pPr>
      <w:rPr>
        <w:rFonts w:ascii="Wingdings" w:hAnsi="Wingdings" w:hint="default"/>
      </w:rPr>
    </w:lvl>
    <w:lvl w:ilvl="6" w:tplc="157ECAC0" w:tentative="1">
      <w:start w:val="1"/>
      <w:numFmt w:val="bullet"/>
      <w:lvlText w:val=""/>
      <w:lvlJc w:val="left"/>
      <w:pPr>
        <w:ind w:left="5040" w:hanging="360"/>
      </w:pPr>
      <w:rPr>
        <w:rFonts w:ascii="Symbol" w:hAnsi="Symbol" w:hint="default"/>
      </w:rPr>
    </w:lvl>
    <w:lvl w:ilvl="7" w:tplc="AD0295BC" w:tentative="1">
      <w:start w:val="1"/>
      <w:numFmt w:val="bullet"/>
      <w:lvlText w:val="o"/>
      <w:lvlJc w:val="left"/>
      <w:pPr>
        <w:ind w:left="5760" w:hanging="360"/>
      </w:pPr>
      <w:rPr>
        <w:rFonts w:ascii="Courier New" w:hAnsi="Courier New" w:cs="Courier New" w:hint="default"/>
      </w:rPr>
    </w:lvl>
    <w:lvl w:ilvl="8" w:tplc="DBAAA294" w:tentative="1">
      <w:start w:val="1"/>
      <w:numFmt w:val="bullet"/>
      <w:lvlText w:val=""/>
      <w:lvlJc w:val="left"/>
      <w:pPr>
        <w:ind w:left="6480" w:hanging="360"/>
      </w:pPr>
      <w:rPr>
        <w:rFonts w:ascii="Wingdings" w:hAnsi="Wingdings" w:hint="default"/>
      </w:rPr>
    </w:lvl>
  </w:abstractNum>
  <w:abstractNum w:abstractNumId="30">
    <w:nsid w:val="79575E70"/>
    <w:multiLevelType w:val="hybridMultilevel"/>
    <w:tmpl w:val="8C1A49F2"/>
    <w:lvl w:ilvl="0" w:tplc="B70AACA6">
      <w:start w:val="1"/>
      <w:numFmt w:val="bullet"/>
      <w:lvlText w:val=""/>
      <w:lvlJc w:val="left"/>
      <w:pPr>
        <w:ind w:left="720" w:hanging="360"/>
      </w:pPr>
      <w:rPr>
        <w:rFonts w:ascii="Symbol" w:hAnsi="Symbol" w:hint="default"/>
        <w:color w:val="000000" w:themeColor="text1"/>
        <w:sz w:val="13"/>
        <w:szCs w:val="13"/>
      </w:rPr>
    </w:lvl>
    <w:lvl w:ilvl="1" w:tplc="0B422CD6" w:tentative="1">
      <w:start w:val="1"/>
      <w:numFmt w:val="bullet"/>
      <w:lvlText w:val="o"/>
      <w:lvlJc w:val="left"/>
      <w:pPr>
        <w:ind w:left="1440" w:hanging="360"/>
      </w:pPr>
      <w:rPr>
        <w:rFonts w:ascii="Courier New" w:hAnsi="Courier New" w:cs="Courier New" w:hint="default"/>
      </w:rPr>
    </w:lvl>
    <w:lvl w:ilvl="2" w:tplc="56C68172" w:tentative="1">
      <w:start w:val="1"/>
      <w:numFmt w:val="bullet"/>
      <w:lvlText w:val=""/>
      <w:lvlJc w:val="left"/>
      <w:pPr>
        <w:ind w:left="2160" w:hanging="360"/>
      </w:pPr>
      <w:rPr>
        <w:rFonts w:ascii="Wingdings" w:hAnsi="Wingdings" w:hint="default"/>
      </w:rPr>
    </w:lvl>
    <w:lvl w:ilvl="3" w:tplc="5560C9FE" w:tentative="1">
      <w:start w:val="1"/>
      <w:numFmt w:val="bullet"/>
      <w:lvlText w:val=""/>
      <w:lvlJc w:val="left"/>
      <w:pPr>
        <w:ind w:left="2880" w:hanging="360"/>
      </w:pPr>
      <w:rPr>
        <w:rFonts w:ascii="Symbol" w:hAnsi="Symbol" w:hint="default"/>
      </w:rPr>
    </w:lvl>
    <w:lvl w:ilvl="4" w:tplc="A36ACB5E" w:tentative="1">
      <w:start w:val="1"/>
      <w:numFmt w:val="bullet"/>
      <w:lvlText w:val="o"/>
      <w:lvlJc w:val="left"/>
      <w:pPr>
        <w:ind w:left="3600" w:hanging="360"/>
      </w:pPr>
      <w:rPr>
        <w:rFonts w:ascii="Courier New" w:hAnsi="Courier New" w:cs="Courier New" w:hint="default"/>
      </w:rPr>
    </w:lvl>
    <w:lvl w:ilvl="5" w:tplc="71DC9624" w:tentative="1">
      <w:start w:val="1"/>
      <w:numFmt w:val="bullet"/>
      <w:lvlText w:val=""/>
      <w:lvlJc w:val="left"/>
      <w:pPr>
        <w:ind w:left="4320" w:hanging="360"/>
      </w:pPr>
      <w:rPr>
        <w:rFonts w:ascii="Wingdings" w:hAnsi="Wingdings" w:hint="default"/>
      </w:rPr>
    </w:lvl>
    <w:lvl w:ilvl="6" w:tplc="59AA51DE" w:tentative="1">
      <w:start w:val="1"/>
      <w:numFmt w:val="bullet"/>
      <w:lvlText w:val=""/>
      <w:lvlJc w:val="left"/>
      <w:pPr>
        <w:ind w:left="5040" w:hanging="360"/>
      </w:pPr>
      <w:rPr>
        <w:rFonts w:ascii="Symbol" w:hAnsi="Symbol" w:hint="default"/>
      </w:rPr>
    </w:lvl>
    <w:lvl w:ilvl="7" w:tplc="2272F4A6" w:tentative="1">
      <w:start w:val="1"/>
      <w:numFmt w:val="bullet"/>
      <w:lvlText w:val="o"/>
      <w:lvlJc w:val="left"/>
      <w:pPr>
        <w:ind w:left="5760" w:hanging="360"/>
      </w:pPr>
      <w:rPr>
        <w:rFonts w:ascii="Courier New" w:hAnsi="Courier New" w:cs="Courier New" w:hint="default"/>
      </w:rPr>
    </w:lvl>
    <w:lvl w:ilvl="8" w:tplc="281AB018" w:tentative="1">
      <w:start w:val="1"/>
      <w:numFmt w:val="bullet"/>
      <w:lvlText w:val=""/>
      <w:lvlJc w:val="left"/>
      <w:pPr>
        <w:ind w:left="6480" w:hanging="360"/>
      </w:pPr>
      <w:rPr>
        <w:rFonts w:ascii="Wingdings" w:hAnsi="Wingdings" w:hint="default"/>
      </w:rPr>
    </w:lvl>
  </w:abstractNum>
  <w:num w:numId="1">
    <w:abstractNumId w:val="19"/>
  </w:num>
  <w:num w:numId="2">
    <w:abstractNumId w:val="27"/>
  </w:num>
  <w:num w:numId="3">
    <w:abstractNumId w:val="30"/>
  </w:num>
  <w:num w:numId="4">
    <w:abstractNumId w:val="3"/>
  </w:num>
  <w:num w:numId="5">
    <w:abstractNumId w:val="11"/>
  </w:num>
  <w:num w:numId="6">
    <w:abstractNumId w:val="20"/>
  </w:num>
  <w:num w:numId="7">
    <w:abstractNumId w:val="26"/>
  </w:num>
  <w:num w:numId="8">
    <w:abstractNumId w:val="22"/>
  </w:num>
  <w:num w:numId="9">
    <w:abstractNumId w:val="12"/>
  </w:num>
  <w:num w:numId="10">
    <w:abstractNumId w:val="5"/>
  </w:num>
  <w:num w:numId="11">
    <w:abstractNumId w:val="16"/>
  </w:num>
  <w:num w:numId="12">
    <w:abstractNumId w:val="8"/>
  </w:num>
  <w:num w:numId="13">
    <w:abstractNumId w:val="7"/>
  </w:num>
  <w:num w:numId="14">
    <w:abstractNumId w:val="18"/>
  </w:num>
  <w:num w:numId="15">
    <w:abstractNumId w:val="17"/>
  </w:num>
  <w:num w:numId="16">
    <w:abstractNumId w:val="23"/>
  </w:num>
  <w:num w:numId="17">
    <w:abstractNumId w:val="2"/>
  </w:num>
  <w:num w:numId="18">
    <w:abstractNumId w:val="24"/>
  </w:num>
  <w:num w:numId="19">
    <w:abstractNumId w:val="9"/>
  </w:num>
  <w:num w:numId="20">
    <w:abstractNumId w:val="4"/>
  </w:num>
  <w:num w:numId="21">
    <w:abstractNumId w:val="28"/>
  </w:num>
  <w:num w:numId="22">
    <w:abstractNumId w:val="14"/>
  </w:num>
  <w:num w:numId="23">
    <w:abstractNumId w:val="15"/>
  </w:num>
  <w:num w:numId="24">
    <w:abstractNumId w:val="21"/>
  </w:num>
  <w:num w:numId="25">
    <w:abstractNumId w:val="10"/>
  </w:num>
  <w:num w:numId="26">
    <w:abstractNumId w:val="25"/>
  </w:num>
  <w:num w:numId="27">
    <w:abstractNumId w:val="0"/>
  </w:num>
  <w:num w:numId="28">
    <w:abstractNumId w:val="29"/>
  </w:num>
  <w:num w:numId="29">
    <w:abstractNumId w:val="13"/>
  </w:num>
  <w:num w:numId="30">
    <w:abstractNumId w:val="1"/>
  </w:num>
  <w:num w:numId="3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458B"/>
    <w:rsid w:val="00007218"/>
    <w:rsid w:val="000602B9"/>
    <w:rsid w:val="00074E81"/>
    <w:rsid w:val="0009188A"/>
    <w:rsid w:val="000A5AFC"/>
    <w:rsid w:val="000C268A"/>
    <w:rsid w:val="000C7BBE"/>
    <w:rsid w:val="000D6DC0"/>
    <w:rsid w:val="00105A9C"/>
    <w:rsid w:val="001512D0"/>
    <w:rsid w:val="001E1603"/>
    <w:rsid w:val="00223A11"/>
    <w:rsid w:val="002635BF"/>
    <w:rsid w:val="0026660E"/>
    <w:rsid w:val="00277623"/>
    <w:rsid w:val="002C7B35"/>
    <w:rsid w:val="002D64A7"/>
    <w:rsid w:val="00302D8C"/>
    <w:rsid w:val="00304597"/>
    <w:rsid w:val="003233F1"/>
    <w:rsid w:val="00334230"/>
    <w:rsid w:val="00365F6D"/>
    <w:rsid w:val="003873F2"/>
    <w:rsid w:val="003F3585"/>
    <w:rsid w:val="00407971"/>
    <w:rsid w:val="0041030B"/>
    <w:rsid w:val="00433809"/>
    <w:rsid w:val="00465E4C"/>
    <w:rsid w:val="004827C2"/>
    <w:rsid w:val="00491D69"/>
    <w:rsid w:val="004B458B"/>
    <w:rsid w:val="004C60F8"/>
    <w:rsid w:val="004E62BE"/>
    <w:rsid w:val="0050776A"/>
    <w:rsid w:val="0051023C"/>
    <w:rsid w:val="00543A2E"/>
    <w:rsid w:val="005448C2"/>
    <w:rsid w:val="005B31C2"/>
    <w:rsid w:val="005E0999"/>
    <w:rsid w:val="00607879"/>
    <w:rsid w:val="00610260"/>
    <w:rsid w:val="00630EA8"/>
    <w:rsid w:val="00696078"/>
    <w:rsid w:val="006A56DB"/>
    <w:rsid w:val="006B2ABE"/>
    <w:rsid w:val="006F07D6"/>
    <w:rsid w:val="006F0840"/>
    <w:rsid w:val="00790CC1"/>
    <w:rsid w:val="00797585"/>
    <w:rsid w:val="007A38CD"/>
    <w:rsid w:val="00806207"/>
    <w:rsid w:val="00816264"/>
    <w:rsid w:val="008206DE"/>
    <w:rsid w:val="00822B29"/>
    <w:rsid w:val="00823C49"/>
    <w:rsid w:val="00843903"/>
    <w:rsid w:val="00881B4E"/>
    <w:rsid w:val="00887CA4"/>
    <w:rsid w:val="00896CEF"/>
    <w:rsid w:val="008F1D25"/>
    <w:rsid w:val="00925D78"/>
    <w:rsid w:val="00936CB2"/>
    <w:rsid w:val="009878F9"/>
    <w:rsid w:val="00994C2F"/>
    <w:rsid w:val="009A6678"/>
    <w:rsid w:val="00A23C4C"/>
    <w:rsid w:val="00A5214C"/>
    <w:rsid w:val="00A5217B"/>
    <w:rsid w:val="00A64486"/>
    <w:rsid w:val="00AD6957"/>
    <w:rsid w:val="00B101C1"/>
    <w:rsid w:val="00B304EB"/>
    <w:rsid w:val="00B361A8"/>
    <w:rsid w:val="00B46CE4"/>
    <w:rsid w:val="00B95711"/>
    <w:rsid w:val="00BD4FB1"/>
    <w:rsid w:val="00BF3F44"/>
    <w:rsid w:val="00C110ED"/>
    <w:rsid w:val="00C24051"/>
    <w:rsid w:val="00C35757"/>
    <w:rsid w:val="00C63D33"/>
    <w:rsid w:val="00C90D6E"/>
    <w:rsid w:val="00D00AB5"/>
    <w:rsid w:val="00D12577"/>
    <w:rsid w:val="00D12B20"/>
    <w:rsid w:val="00D22C5C"/>
    <w:rsid w:val="00D2426B"/>
    <w:rsid w:val="00D5117E"/>
    <w:rsid w:val="00DC13FB"/>
    <w:rsid w:val="00DD7132"/>
    <w:rsid w:val="00DF534C"/>
    <w:rsid w:val="00E42F69"/>
    <w:rsid w:val="00E5435A"/>
    <w:rsid w:val="00E63DD8"/>
    <w:rsid w:val="00E82EF7"/>
    <w:rsid w:val="00EE77A4"/>
    <w:rsid w:val="00F35CD6"/>
    <w:rsid w:val="00F71596"/>
    <w:rsid w:val="00F75F0A"/>
    <w:rsid w:val="00F807E0"/>
    <w:rsid w:val="00F91B5C"/>
    <w:rsid w:val="00FF25C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A4CD6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paragraph" w:styleId="Heading2">
    <w:name w:val="heading 2"/>
    <w:basedOn w:val="Normal"/>
    <w:next w:val="Normal"/>
    <w:link w:val="Heading2Char"/>
    <w:qFormat/>
    <w:rsid w:val="00223A11"/>
    <w:pPr>
      <w:keepNext/>
      <w:pBdr>
        <w:top w:val="none" w:sz="0" w:space="0" w:color="auto"/>
        <w:left w:val="none" w:sz="0" w:space="0" w:color="auto"/>
        <w:bottom w:val="none" w:sz="0" w:space="0" w:color="auto"/>
        <w:right w:val="none" w:sz="0" w:space="0" w:color="auto"/>
        <w:between w:val="none" w:sz="0" w:space="0" w:color="auto"/>
        <w:bar w:val="none" w:sz="0" w:color="auto"/>
      </w:pBdr>
      <w:outlineLvl w:val="1"/>
    </w:pPr>
    <w:rPr>
      <w:rFonts w:ascii="Arial Black" w:eastAsia="Times" w:hAnsi="Arial Black"/>
      <w:b/>
      <w:bCs/>
      <w:sz w:val="16"/>
      <w:szCs w:val="20"/>
      <w:bdr w:val="none" w:sz="0" w:space="0" w:color="auto"/>
    </w:rPr>
  </w:style>
  <w:style w:type="paragraph" w:styleId="Heading9">
    <w:name w:val="heading 9"/>
    <w:basedOn w:val="Normal"/>
    <w:next w:val="Normal"/>
    <w:link w:val="Heading9Char"/>
    <w:unhideWhenUsed/>
    <w:qFormat/>
    <w:rsid w:val="00B46CE4"/>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character" w:customStyle="1" w:styleId="normaltextrun">
    <w:name w:val="normaltextrun"/>
    <w:rPr>
      <w:lang w:val="en-US"/>
    </w:rPr>
  </w:style>
  <w:style w:type="paragraph" w:customStyle="1" w:styleId="paragraph">
    <w:name w:val="paragraph"/>
    <w:pPr>
      <w:spacing w:before="100" w:after="100"/>
    </w:pPr>
    <w:rPr>
      <w:rFonts w:cs="Arial Unicode MS"/>
      <w:color w:val="000000"/>
      <w:sz w:val="24"/>
      <w:szCs w:val="24"/>
      <w:u w:color="000000"/>
    </w:rPr>
  </w:style>
  <w:style w:type="paragraph" w:customStyle="1" w:styleId="Default">
    <w:name w:val="Default"/>
    <w:rPr>
      <w:rFonts w:ascii="Helvetica" w:eastAsia="Helvetica" w:hAnsi="Helvetica" w:cs="Helvetica"/>
      <w:color w:val="000000"/>
      <w:sz w:val="22"/>
      <w:szCs w:val="22"/>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9A667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6678"/>
    <w:rPr>
      <w:rFonts w:ascii="Lucida Grande" w:hAnsi="Lucida Grande" w:cs="Lucida Grande"/>
      <w:sz w:val="18"/>
      <w:szCs w:val="18"/>
    </w:rPr>
  </w:style>
  <w:style w:type="character" w:customStyle="1" w:styleId="eop">
    <w:name w:val="eop"/>
    <w:basedOn w:val="DefaultParagraphFont"/>
    <w:rsid w:val="00DC13FB"/>
  </w:style>
  <w:style w:type="paragraph" w:styleId="ListParagraph">
    <w:name w:val="List Paragraph"/>
    <w:basedOn w:val="Normal"/>
    <w:uiPriority w:val="34"/>
    <w:qFormat/>
    <w:rsid w:val="00925D78"/>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contextualSpacing/>
    </w:pPr>
    <w:rPr>
      <w:rFonts w:asciiTheme="minorHAnsi" w:eastAsiaTheme="minorHAnsi" w:hAnsiTheme="minorHAnsi" w:cstheme="minorBidi"/>
      <w:sz w:val="22"/>
      <w:szCs w:val="22"/>
      <w:bdr w:val="none" w:sz="0" w:space="0" w:color="auto"/>
    </w:rPr>
  </w:style>
  <w:style w:type="paragraph" w:styleId="BodyText">
    <w:name w:val="Body Text"/>
    <w:basedOn w:val="Normal"/>
    <w:link w:val="BodyTextChar"/>
    <w:rsid w:val="00925D78"/>
    <w:pPr>
      <w:pBdr>
        <w:top w:val="none" w:sz="0" w:space="0" w:color="auto"/>
        <w:left w:val="none" w:sz="0" w:space="0" w:color="auto"/>
        <w:bottom w:val="none" w:sz="0" w:space="0" w:color="auto"/>
        <w:right w:val="none" w:sz="0" w:space="0" w:color="auto"/>
        <w:between w:val="none" w:sz="0" w:space="0" w:color="auto"/>
        <w:bar w:val="none" w:sz="0" w:color="auto"/>
      </w:pBdr>
    </w:pPr>
    <w:rPr>
      <w:rFonts w:ascii="Times" w:eastAsia="Times" w:hAnsi="Times"/>
      <w:sz w:val="22"/>
      <w:szCs w:val="20"/>
      <w:bdr w:val="none" w:sz="0" w:space="0" w:color="auto"/>
    </w:rPr>
  </w:style>
  <w:style w:type="character" w:customStyle="1" w:styleId="BodyTextChar">
    <w:name w:val="Body Text Char"/>
    <w:basedOn w:val="DefaultParagraphFont"/>
    <w:link w:val="BodyText"/>
    <w:rsid w:val="00925D78"/>
    <w:rPr>
      <w:rFonts w:ascii="Times" w:eastAsia="Times" w:hAnsi="Times"/>
      <w:sz w:val="22"/>
      <w:bdr w:val="none" w:sz="0" w:space="0" w:color="auto"/>
    </w:rPr>
  </w:style>
  <w:style w:type="paragraph" w:styleId="Header">
    <w:name w:val="header"/>
    <w:basedOn w:val="Normal"/>
    <w:link w:val="HeaderChar"/>
    <w:rsid w:val="00696078"/>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696078"/>
    <w:rPr>
      <w:rFonts w:ascii="Times" w:eastAsia="Times" w:hAnsi="Times"/>
      <w:sz w:val="24"/>
      <w:bdr w:val="none" w:sz="0" w:space="0" w:color="auto"/>
    </w:rPr>
  </w:style>
  <w:style w:type="character" w:customStyle="1" w:styleId="Heading2Char">
    <w:name w:val="Heading 2 Char"/>
    <w:basedOn w:val="DefaultParagraphFont"/>
    <w:link w:val="Heading2"/>
    <w:rsid w:val="00223A11"/>
    <w:rPr>
      <w:rFonts w:ascii="Arial Black" w:eastAsia="Times" w:hAnsi="Arial Black"/>
      <w:b/>
      <w:bCs/>
      <w:sz w:val="16"/>
      <w:bdr w:val="none" w:sz="0" w:space="0" w:color="auto"/>
    </w:rPr>
  </w:style>
  <w:style w:type="paragraph" w:styleId="BodyText3">
    <w:name w:val="Body Text 3"/>
    <w:basedOn w:val="Normal"/>
    <w:link w:val="BodyText3Char"/>
    <w:unhideWhenUsed/>
    <w:rsid w:val="00223A11"/>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223A11"/>
    <w:rPr>
      <w:rFonts w:eastAsia="Times New Roman"/>
      <w:sz w:val="16"/>
      <w:szCs w:val="16"/>
      <w:bdr w:val="none" w:sz="0" w:space="0" w:color="auto"/>
    </w:rPr>
  </w:style>
  <w:style w:type="character" w:customStyle="1" w:styleId="Heading9Char">
    <w:name w:val="Heading 9 Char"/>
    <w:basedOn w:val="DefaultParagraphFont"/>
    <w:link w:val="Heading9"/>
    <w:rsid w:val="00B46CE4"/>
    <w:rPr>
      <w:rFonts w:asciiTheme="majorHAnsi" w:eastAsiaTheme="majorEastAsia" w:hAnsiTheme="majorHAnsi" w:cstheme="majorBidi"/>
      <w:i/>
      <w:iCs/>
      <w:color w:val="272727" w:themeColor="text1" w:themeTint="D8"/>
      <w:sz w:val="21"/>
      <w:szCs w:val="21"/>
      <w:bdr w:val="none" w:sz="0" w:space="0" w:color="auto"/>
    </w:rPr>
  </w:style>
  <w:style w:type="paragraph" w:styleId="BodyText2">
    <w:name w:val="Body Text 2"/>
    <w:basedOn w:val="Normal"/>
    <w:link w:val="BodyText2Char"/>
    <w:uiPriority w:val="99"/>
    <w:semiHidden/>
    <w:unhideWhenUsed/>
    <w:rsid w:val="00A64486"/>
    <w:pPr>
      <w:spacing w:after="120" w:line="480" w:lineRule="auto"/>
    </w:pPr>
  </w:style>
  <w:style w:type="character" w:customStyle="1" w:styleId="BodyText2Char">
    <w:name w:val="Body Text 2 Char"/>
    <w:basedOn w:val="DefaultParagraphFont"/>
    <w:link w:val="BodyText2"/>
    <w:uiPriority w:val="99"/>
    <w:semiHidden/>
    <w:rsid w:val="00A64486"/>
    <w:rPr>
      <w:sz w:val="24"/>
      <w:szCs w:val="24"/>
    </w:rPr>
  </w:style>
  <w:style w:type="paragraph" w:styleId="Footer">
    <w:name w:val="footer"/>
    <w:basedOn w:val="Normal"/>
    <w:link w:val="FooterChar"/>
    <w:uiPriority w:val="99"/>
    <w:unhideWhenUsed/>
    <w:rsid w:val="002C7B35"/>
    <w:pPr>
      <w:tabs>
        <w:tab w:val="center" w:pos="4680"/>
        <w:tab w:val="right" w:pos="9360"/>
      </w:tabs>
    </w:pPr>
  </w:style>
  <w:style w:type="character" w:customStyle="1" w:styleId="FooterChar">
    <w:name w:val="Footer Char"/>
    <w:basedOn w:val="DefaultParagraphFont"/>
    <w:link w:val="Footer"/>
    <w:uiPriority w:val="99"/>
    <w:rsid w:val="002C7B35"/>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paragraph" w:styleId="Heading2">
    <w:name w:val="heading 2"/>
    <w:basedOn w:val="Normal"/>
    <w:next w:val="Normal"/>
    <w:link w:val="Heading2Char"/>
    <w:qFormat/>
    <w:rsid w:val="00223A11"/>
    <w:pPr>
      <w:keepNext/>
      <w:pBdr>
        <w:top w:val="none" w:sz="0" w:space="0" w:color="auto"/>
        <w:left w:val="none" w:sz="0" w:space="0" w:color="auto"/>
        <w:bottom w:val="none" w:sz="0" w:space="0" w:color="auto"/>
        <w:right w:val="none" w:sz="0" w:space="0" w:color="auto"/>
        <w:between w:val="none" w:sz="0" w:space="0" w:color="auto"/>
        <w:bar w:val="none" w:sz="0" w:color="auto"/>
      </w:pBdr>
      <w:outlineLvl w:val="1"/>
    </w:pPr>
    <w:rPr>
      <w:rFonts w:ascii="Arial Black" w:eastAsia="Times" w:hAnsi="Arial Black"/>
      <w:b/>
      <w:bCs/>
      <w:sz w:val="16"/>
      <w:szCs w:val="20"/>
      <w:bdr w:val="none" w:sz="0" w:space="0" w:color="auto"/>
    </w:rPr>
  </w:style>
  <w:style w:type="paragraph" w:styleId="Heading9">
    <w:name w:val="heading 9"/>
    <w:basedOn w:val="Normal"/>
    <w:next w:val="Normal"/>
    <w:link w:val="Heading9Char"/>
    <w:unhideWhenUsed/>
    <w:qFormat/>
    <w:rsid w:val="00B46CE4"/>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character" w:customStyle="1" w:styleId="normaltextrun">
    <w:name w:val="normaltextrun"/>
    <w:rPr>
      <w:lang w:val="en-US"/>
    </w:rPr>
  </w:style>
  <w:style w:type="paragraph" w:customStyle="1" w:styleId="paragraph">
    <w:name w:val="paragraph"/>
    <w:pPr>
      <w:spacing w:before="100" w:after="100"/>
    </w:pPr>
    <w:rPr>
      <w:rFonts w:cs="Arial Unicode MS"/>
      <w:color w:val="000000"/>
      <w:sz w:val="24"/>
      <w:szCs w:val="24"/>
      <w:u w:color="000000"/>
    </w:rPr>
  </w:style>
  <w:style w:type="paragraph" w:customStyle="1" w:styleId="Default">
    <w:name w:val="Default"/>
    <w:rPr>
      <w:rFonts w:ascii="Helvetica" w:eastAsia="Helvetica" w:hAnsi="Helvetica" w:cs="Helvetica"/>
      <w:color w:val="000000"/>
      <w:sz w:val="22"/>
      <w:szCs w:val="22"/>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9A667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6678"/>
    <w:rPr>
      <w:rFonts w:ascii="Lucida Grande" w:hAnsi="Lucida Grande" w:cs="Lucida Grande"/>
      <w:sz w:val="18"/>
      <w:szCs w:val="18"/>
    </w:rPr>
  </w:style>
  <w:style w:type="character" w:customStyle="1" w:styleId="eop">
    <w:name w:val="eop"/>
    <w:basedOn w:val="DefaultParagraphFont"/>
    <w:rsid w:val="00DC13FB"/>
  </w:style>
  <w:style w:type="paragraph" w:styleId="ListParagraph">
    <w:name w:val="List Paragraph"/>
    <w:basedOn w:val="Normal"/>
    <w:uiPriority w:val="34"/>
    <w:qFormat/>
    <w:rsid w:val="00925D78"/>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contextualSpacing/>
    </w:pPr>
    <w:rPr>
      <w:rFonts w:asciiTheme="minorHAnsi" w:eastAsiaTheme="minorHAnsi" w:hAnsiTheme="minorHAnsi" w:cstheme="minorBidi"/>
      <w:sz w:val="22"/>
      <w:szCs w:val="22"/>
      <w:bdr w:val="none" w:sz="0" w:space="0" w:color="auto"/>
    </w:rPr>
  </w:style>
  <w:style w:type="paragraph" w:styleId="BodyText">
    <w:name w:val="Body Text"/>
    <w:basedOn w:val="Normal"/>
    <w:link w:val="BodyTextChar"/>
    <w:rsid w:val="00925D78"/>
    <w:pPr>
      <w:pBdr>
        <w:top w:val="none" w:sz="0" w:space="0" w:color="auto"/>
        <w:left w:val="none" w:sz="0" w:space="0" w:color="auto"/>
        <w:bottom w:val="none" w:sz="0" w:space="0" w:color="auto"/>
        <w:right w:val="none" w:sz="0" w:space="0" w:color="auto"/>
        <w:between w:val="none" w:sz="0" w:space="0" w:color="auto"/>
        <w:bar w:val="none" w:sz="0" w:color="auto"/>
      </w:pBdr>
    </w:pPr>
    <w:rPr>
      <w:rFonts w:ascii="Times" w:eastAsia="Times" w:hAnsi="Times"/>
      <w:sz w:val="22"/>
      <w:szCs w:val="20"/>
      <w:bdr w:val="none" w:sz="0" w:space="0" w:color="auto"/>
    </w:rPr>
  </w:style>
  <w:style w:type="character" w:customStyle="1" w:styleId="BodyTextChar">
    <w:name w:val="Body Text Char"/>
    <w:basedOn w:val="DefaultParagraphFont"/>
    <w:link w:val="BodyText"/>
    <w:rsid w:val="00925D78"/>
    <w:rPr>
      <w:rFonts w:ascii="Times" w:eastAsia="Times" w:hAnsi="Times"/>
      <w:sz w:val="22"/>
      <w:bdr w:val="none" w:sz="0" w:space="0" w:color="auto"/>
    </w:rPr>
  </w:style>
  <w:style w:type="paragraph" w:styleId="Header">
    <w:name w:val="header"/>
    <w:basedOn w:val="Normal"/>
    <w:link w:val="HeaderChar"/>
    <w:rsid w:val="00696078"/>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696078"/>
    <w:rPr>
      <w:rFonts w:ascii="Times" w:eastAsia="Times" w:hAnsi="Times"/>
      <w:sz w:val="24"/>
      <w:bdr w:val="none" w:sz="0" w:space="0" w:color="auto"/>
    </w:rPr>
  </w:style>
  <w:style w:type="character" w:customStyle="1" w:styleId="Heading2Char">
    <w:name w:val="Heading 2 Char"/>
    <w:basedOn w:val="DefaultParagraphFont"/>
    <w:link w:val="Heading2"/>
    <w:rsid w:val="00223A11"/>
    <w:rPr>
      <w:rFonts w:ascii="Arial Black" w:eastAsia="Times" w:hAnsi="Arial Black"/>
      <w:b/>
      <w:bCs/>
      <w:sz w:val="16"/>
      <w:bdr w:val="none" w:sz="0" w:space="0" w:color="auto"/>
    </w:rPr>
  </w:style>
  <w:style w:type="paragraph" w:styleId="BodyText3">
    <w:name w:val="Body Text 3"/>
    <w:basedOn w:val="Normal"/>
    <w:link w:val="BodyText3Char"/>
    <w:unhideWhenUsed/>
    <w:rsid w:val="00223A11"/>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223A11"/>
    <w:rPr>
      <w:rFonts w:eastAsia="Times New Roman"/>
      <w:sz w:val="16"/>
      <w:szCs w:val="16"/>
      <w:bdr w:val="none" w:sz="0" w:space="0" w:color="auto"/>
    </w:rPr>
  </w:style>
  <w:style w:type="character" w:customStyle="1" w:styleId="Heading9Char">
    <w:name w:val="Heading 9 Char"/>
    <w:basedOn w:val="DefaultParagraphFont"/>
    <w:link w:val="Heading9"/>
    <w:rsid w:val="00B46CE4"/>
    <w:rPr>
      <w:rFonts w:asciiTheme="majorHAnsi" w:eastAsiaTheme="majorEastAsia" w:hAnsiTheme="majorHAnsi" w:cstheme="majorBidi"/>
      <w:i/>
      <w:iCs/>
      <w:color w:val="272727" w:themeColor="text1" w:themeTint="D8"/>
      <w:sz w:val="21"/>
      <w:szCs w:val="21"/>
      <w:bdr w:val="none" w:sz="0" w:space="0" w:color="auto"/>
    </w:rPr>
  </w:style>
  <w:style w:type="paragraph" w:styleId="BodyText2">
    <w:name w:val="Body Text 2"/>
    <w:basedOn w:val="Normal"/>
    <w:link w:val="BodyText2Char"/>
    <w:uiPriority w:val="99"/>
    <w:semiHidden/>
    <w:unhideWhenUsed/>
    <w:rsid w:val="00A64486"/>
    <w:pPr>
      <w:spacing w:after="120" w:line="480" w:lineRule="auto"/>
    </w:pPr>
  </w:style>
  <w:style w:type="character" w:customStyle="1" w:styleId="BodyText2Char">
    <w:name w:val="Body Text 2 Char"/>
    <w:basedOn w:val="DefaultParagraphFont"/>
    <w:link w:val="BodyText2"/>
    <w:uiPriority w:val="99"/>
    <w:semiHidden/>
    <w:rsid w:val="00A64486"/>
    <w:rPr>
      <w:sz w:val="24"/>
      <w:szCs w:val="24"/>
    </w:rPr>
  </w:style>
  <w:style w:type="paragraph" w:styleId="Footer">
    <w:name w:val="footer"/>
    <w:basedOn w:val="Normal"/>
    <w:link w:val="FooterChar"/>
    <w:uiPriority w:val="99"/>
    <w:unhideWhenUsed/>
    <w:rsid w:val="002C7B35"/>
    <w:pPr>
      <w:tabs>
        <w:tab w:val="center" w:pos="4680"/>
        <w:tab w:val="right" w:pos="9360"/>
      </w:tabs>
    </w:pPr>
  </w:style>
  <w:style w:type="character" w:customStyle="1" w:styleId="FooterChar">
    <w:name w:val="Footer Char"/>
    <w:basedOn w:val="DefaultParagraphFont"/>
    <w:link w:val="Footer"/>
    <w:uiPriority w:val="99"/>
    <w:rsid w:val="002C7B3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5</Pages>
  <Words>2295</Words>
  <Characters>13085</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Illinios State University</Company>
  <LinksUpToDate>false</LinksUpToDate>
  <CharactersWithSpaces>15350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Stephanie Hellmer</dc:creator>
  <cp:lastModifiedBy>Stephanie Hellmer</cp:lastModifiedBy>
  <cp:revision>7</cp:revision>
  <cp:lastPrinted>2018-12-06T21:27:00Z</cp:lastPrinted>
  <dcterms:created xsi:type="dcterms:W3CDTF">2018-06-15T01:04:00Z</dcterms:created>
  <dcterms:modified xsi:type="dcterms:W3CDTF">2018-12-06T21:37:00Z</dcterms:modified>
</cp:coreProperties>
</file>