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F36" w:rsidRDefault="000A5F36" w:rsidP="00C5303D">
      <w:pPr>
        <w:pStyle w:val="NoSpacing"/>
        <w:jc w:val="center"/>
      </w:pPr>
      <w:bookmarkStart w:id="0" w:name="_GoBack"/>
      <w:bookmarkEnd w:id="0"/>
      <w:r>
        <w:rPr>
          <w:noProof/>
        </w:rPr>
        <w:drawing>
          <wp:anchor distT="0" distB="0" distL="114300" distR="114300" simplePos="0" relativeHeight="251659264" behindDoc="0" locked="0" layoutInCell="1" allowOverlap="1" wp14:anchorId="57B34DF7" wp14:editId="14C2E05A">
            <wp:simplePos x="0" y="0"/>
            <wp:positionH relativeFrom="column">
              <wp:posOffset>769620</wp:posOffset>
            </wp:positionH>
            <wp:positionV relativeFrom="paragraph">
              <wp:posOffset>-408940</wp:posOffset>
            </wp:positionV>
            <wp:extent cx="4431665" cy="580390"/>
            <wp:effectExtent l="0" t="0" r="6985" b="0"/>
            <wp:wrapSquare wrapText="bothSides"/>
            <wp:docPr id="1" name="Picture 1" descr="Gateways_logo_horiz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teways_logo_horiz_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31665" cy="580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A5F36" w:rsidRDefault="000A5F36" w:rsidP="00C5303D">
      <w:pPr>
        <w:pStyle w:val="NoSpacing"/>
        <w:jc w:val="center"/>
      </w:pPr>
    </w:p>
    <w:p w:rsidR="00C5303D" w:rsidRDefault="00C5303D" w:rsidP="00C5303D">
      <w:pPr>
        <w:pStyle w:val="NoSpacing"/>
        <w:jc w:val="center"/>
      </w:pPr>
      <w:r>
        <w:t>PDAC Steering Committee</w:t>
      </w:r>
    </w:p>
    <w:p w:rsidR="00C5303D" w:rsidRDefault="00C5303D" w:rsidP="00C5303D">
      <w:pPr>
        <w:pStyle w:val="NoSpacing"/>
        <w:jc w:val="center"/>
      </w:pPr>
      <w:r>
        <w:t>Meeting Minutes</w:t>
      </w:r>
    </w:p>
    <w:p w:rsidR="00C5303D" w:rsidRDefault="00C5303D" w:rsidP="00C5303D">
      <w:pPr>
        <w:pStyle w:val="NoSpacing"/>
        <w:jc w:val="center"/>
      </w:pPr>
      <w:r>
        <w:t>May 1</w:t>
      </w:r>
      <w:r w:rsidR="00932385">
        <w:t>7</w:t>
      </w:r>
      <w:r>
        <w:t>, 2012</w:t>
      </w:r>
    </w:p>
    <w:p w:rsidR="00C5303D" w:rsidRDefault="00AE28F9" w:rsidP="00C5303D">
      <w:pPr>
        <w:pStyle w:val="NoSpacing"/>
        <w:jc w:val="center"/>
      </w:pPr>
      <w:r>
        <w:t>8</w:t>
      </w:r>
      <w:r w:rsidR="00C5303D">
        <w:t>:</w:t>
      </w:r>
      <w:r>
        <w:t>15</w:t>
      </w:r>
      <w:r w:rsidR="00C5303D">
        <w:t>am-</w:t>
      </w:r>
      <w:r>
        <w:t>11:00a</w:t>
      </w:r>
      <w:r w:rsidR="00C5303D">
        <w:t>m</w:t>
      </w:r>
    </w:p>
    <w:p w:rsidR="00C5303D" w:rsidRDefault="00C5303D" w:rsidP="00C5303D">
      <w:pPr>
        <w:pStyle w:val="NoSpacing"/>
        <w:jc w:val="center"/>
      </w:pPr>
    </w:p>
    <w:p w:rsidR="00C5303D" w:rsidRDefault="00C5303D" w:rsidP="00C5303D">
      <w:pPr>
        <w:pStyle w:val="NoSpacing"/>
        <w:rPr>
          <w:b/>
        </w:rPr>
      </w:pPr>
      <w:r>
        <w:rPr>
          <w:b/>
        </w:rPr>
        <w:t>Attendees:</w:t>
      </w:r>
    </w:p>
    <w:tbl>
      <w:tblPr>
        <w:tblW w:w="9435" w:type="dxa"/>
        <w:tblInd w:w="93" w:type="dxa"/>
        <w:tblLook w:val="04A0" w:firstRow="1" w:lastRow="0" w:firstColumn="1" w:lastColumn="0" w:noHBand="0" w:noVBand="1"/>
      </w:tblPr>
      <w:tblGrid>
        <w:gridCol w:w="2355"/>
        <w:gridCol w:w="960"/>
        <w:gridCol w:w="2535"/>
        <w:gridCol w:w="960"/>
        <w:gridCol w:w="2625"/>
      </w:tblGrid>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Anne Wharff</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53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Jan Maruna</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Mary Gonsalves</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Beth Knight</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53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Jean Wolf</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 xml:space="preserve">Peggy Patten </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Candy Lewis</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53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Joellyn Whitehead</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Rebecca Livengood</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Cass Wolfe</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3495" w:type="dxa"/>
            <w:gridSpan w:val="2"/>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Johnna Darragh-Ernst</w:t>
            </w: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Rhonda Clark</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Christy Allen</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53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Joni Scritchlow</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Sharyl Robin</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Deb Widenhofer</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3495" w:type="dxa"/>
            <w:gridSpan w:val="2"/>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Lauri Morrison-Frichtl</w:t>
            </w: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Tamara Notter</w:t>
            </w:r>
          </w:p>
        </w:tc>
      </w:tr>
      <w:tr w:rsidR="001D5830" w:rsidRPr="001D5830" w:rsidTr="001D5830">
        <w:trPr>
          <w:trHeight w:val="300"/>
        </w:trPr>
        <w:tc>
          <w:tcPr>
            <w:tcW w:w="235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Debbie Rogers-Jaye</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53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Marsha Hawley</w:t>
            </w:r>
          </w:p>
        </w:tc>
        <w:tc>
          <w:tcPr>
            <w:tcW w:w="960" w:type="dxa"/>
            <w:tcBorders>
              <w:top w:val="nil"/>
              <w:left w:val="nil"/>
              <w:bottom w:val="nil"/>
              <w:right w:val="nil"/>
            </w:tcBorders>
            <w:shd w:val="clear" w:color="auto" w:fill="auto"/>
            <w:noWrap/>
            <w:vAlign w:val="bottom"/>
            <w:hideMark/>
          </w:tcPr>
          <w:p w:rsidR="001D5830" w:rsidRPr="001D5830" w:rsidRDefault="001D5830" w:rsidP="001D5830">
            <w:pPr>
              <w:spacing w:after="0" w:line="240" w:lineRule="auto"/>
              <w:rPr>
                <w:rFonts w:ascii="Calibri" w:eastAsia="Times New Roman" w:hAnsi="Calibri" w:cs="Calibri"/>
                <w:color w:val="000000"/>
              </w:rPr>
            </w:pPr>
          </w:p>
        </w:tc>
        <w:tc>
          <w:tcPr>
            <w:tcW w:w="2625" w:type="dxa"/>
            <w:tcBorders>
              <w:top w:val="nil"/>
              <w:left w:val="nil"/>
              <w:bottom w:val="nil"/>
              <w:right w:val="nil"/>
            </w:tcBorders>
            <w:shd w:val="clear" w:color="auto" w:fill="auto"/>
            <w:noWrap/>
            <w:vAlign w:val="center"/>
            <w:hideMark/>
          </w:tcPr>
          <w:p w:rsidR="001D5830" w:rsidRPr="001D5830" w:rsidRDefault="001D5830" w:rsidP="001D5830">
            <w:pPr>
              <w:spacing w:after="0" w:line="240" w:lineRule="auto"/>
              <w:rPr>
                <w:rFonts w:ascii="Calibri" w:eastAsia="Times New Roman" w:hAnsi="Calibri" w:cs="Calibri"/>
                <w:color w:val="000000"/>
              </w:rPr>
            </w:pPr>
            <w:r w:rsidRPr="001D5830">
              <w:rPr>
                <w:rFonts w:ascii="Calibri" w:eastAsia="Times New Roman" w:hAnsi="Calibri" w:cs="Calibri"/>
                <w:color w:val="000000"/>
              </w:rPr>
              <w:t>Teri Talan</w:t>
            </w:r>
          </w:p>
        </w:tc>
      </w:tr>
    </w:tbl>
    <w:p w:rsidR="00C5303D" w:rsidRDefault="00C5303D" w:rsidP="00C5303D">
      <w:pPr>
        <w:pStyle w:val="NoSpacing"/>
      </w:pPr>
    </w:p>
    <w:p w:rsidR="00493863" w:rsidRDefault="00C5303D" w:rsidP="00C5303D">
      <w:pPr>
        <w:pStyle w:val="NoSpacing"/>
        <w:rPr>
          <w:i/>
        </w:rPr>
      </w:pPr>
      <w:r>
        <w:rPr>
          <w:b/>
        </w:rPr>
        <w:t xml:space="preserve">Welcome – Recap from Previous Day </w:t>
      </w:r>
      <w:r w:rsidRPr="00C5303D">
        <w:rPr>
          <w:i/>
        </w:rPr>
        <w:t>– Candy Lewis</w:t>
      </w:r>
    </w:p>
    <w:p w:rsidR="00C5303D" w:rsidRDefault="0024185F" w:rsidP="0024185F">
      <w:pPr>
        <w:pStyle w:val="NoSpacing"/>
        <w:numPr>
          <w:ilvl w:val="0"/>
          <w:numId w:val="3"/>
        </w:numPr>
      </w:pPr>
      <w:r>
        <w:t>Candy welcomed the PDAC Steering Committee to the meeting.</w:t>
      </w:r>
    </w:p>
    <w:p w:rsidR="0024185F" w:rsidRDefault="0024185F" w:rsidP="0024185F">
      <w:pPr>
        <w:pStyle w:val="NoSpacing"/>
        <w:numPr>
          <w:ilvl w:val="0"/>
          <w:numId w:val="3"/>
        </w:numPr>
      </w:pPr>
      <w:r>
        <w:t>Teri, Anne, and Jea</w:t>
      </w:r>
      <w:r w:rsidR="009D6EF7">
        <w:t>n discussed the state landscape.</w:t>
      </w:r>
    </w:p>
    <w:p w:rsidR="0024185F" w:rsidRDefault="009D6EF7" w:rsidP="0024185F">
      <w:pPr>
        <w:pStyle w:val="NoSpacing"/>
        <w:numPr>
          <w:ilvl w:val="0"/>
          <w:numId w:val="3"/>
        </w:numPr>
      </w:pPr>
      <w:r>
        <w:t>The PDA/Credential Study Pilot Recommendation passed</w:t>
      </w:r>
      <w:r w:rsidR="0024185F">
        <w:t xml:space="preserve"> as well</w:t>
      </w:r>
      <w:r w:rsidR="00EB6C06">
        <w:t xml:space="preserve"> as the ECE Level 5 B</w:t>
      </w:r>
      <w:r>
        <w:t>enchmarks R</w:t>
      </w:r>
      <w:r w:rsidR="0024185F">
        <w:t>ecommendation.</w:t>
      </w:r>
    </w:p>
    <w:p w:rsidR="0024185F" w:rsidRDefault="0024185F" w:rsidP="0024185F">
      <w:pPr>
        <w:pStyle w:val="NoSpacing"/>
        <w:numPr>
          <w:ilvl w:val="0"/>
          <w:numId w:val="3"/>
        </w:numPr>
      </w:pPr>
      <w:r>
        <w:t xml:space="preserve">The </w:t>
      </w:r>
      <w:r w:rsidR="009D6EF7">
        <w:t>E</w:t>
      </w:r>
      <w:r>
        <w:t>ducatio</w:t>
      </w:r>
      <w:r w:rsidR="009D6EF7">
        <w:t>nal R</w:t>
      </w:r>
      <w:r>
        <w:t xml:space="preserve">equirements and </w:t>
      </w:r>
      <w:r w:rsidR="009D6EF7">
        <w:t>W</w:t>
      </w:r>
      <w:r>
        <w:t xml:space="preserve">age </w:t>
      </w:r>
      <w:r w:rsidR="009D6EF7">
        <w:t>Compensation R</w:t>
      </w:r>
      <w:r>
        <w:t>ecommendations were tabled for further discussion today.</w:t>
      </w:r>
    </w:p>
    <w:p w:rsidR="0024185F" w:rsidRDefault="0045649F" w:rsidP="0024185F">
      <w:pPr>
        <w:pStyle w:val="NoSpacing"/>
        <w:numPr>
          <w:ilvl w:val="0"/>
          <w:numId w:val="3"/>
        </w:numPr>
      </w:pPr>
      <w:r>
        <w:t>A</w:t>
      </w:r>
      <w:r w:rsidR="0024185F">
        <w:t xml:space="preserve"> transition celebration</w:t>
      </w:r>
      <w:r>
        <w:t xml:space="preserve"> was held</w:t>
      </w:r>
      <w:r w:rsidR="0024185F">
        <w:t xml:space="preserve"> to celebrate Mary Ellen, Jean, and Peggy’s retirement.</w:t>
      </w:r>
    </w:p>
    <w:p w:rsidR="0024185F" w:rsidRDefault="0024185F" w:rsidP="0024185F">
      <w:pPr>
        <w:pStyle w:val="NoSpacing"/>
        <w:numPr>
          <w:ilvl w:val="0"/>
          <w:numId w:val="3"/>
        </w:numPr>
      </w:pPr>
      <w:r>
        <w:t>The committee also discussed Operation Reboot and the history of PDAC.</w:t>
      </w:r>
    </w:p>
    <w:p w:rsidR="0024185F" w:rsidRPr="0024185F" w:rsidRDefault="0024185F" w:rsidP="0024185F">
      <w:pPr>
        <w:pStyle w:val="NoSpacing"/>
        <w:numPr>
          <w:ilvl w:val="0"/>
          <w:numId w:val="3"/>
        </w:numPr>
      </w:pPr>
      <w:r>
        <w:t>FY13 Meeting Dates</w:t>
      </w:r>
      <w:r w:rsidR="009D6EF7">
        <w:t xml:space="preserve"> were set</w:t>
      </w:r>
      <w:r>
        <w:t>.</w:t>
      </w:r>
    </w:p>
    <w:p w:rsidR="0024185F" w:rsidRPr="00C5303D" w:rsidRDefault="0024185F" w:rsidP="00C5303D">
      <w:pPr>
        <w:pStyle w:val="NoSpacing"/>
        <w:rPr>
          <w:b/>
        </w:rPr>
      </w:pPr>
    </w:p>
    <w:p w:rsidR="00C5303D" w:rsidRDefault="00C5303D" w:rsidP="00C5303D">
      <w:pPr>
        <w:pStyle w:val="NoSpacing"/>
        <w:rPr>
          <w:i/>
        </w:rPr>
      </w:pPr>
      <w:r>
        <w:rPr>
          <w:b/>
        </w:rPr>
        <w:t xml:space="preserve">Avenues for Emerging Leaders </w:t>
      </w:r>
      <w:r w:rsidRPr="00C5303D">
        <w:rPr>
          <w:i/>
        </w:rPr>
        <w:t>– Peggy Patten &amp; Christy Allen</w:t>
      </w:r>
    </w:p>
    <w:p w:rsidR="0024185F" w:rsidRDefault="0024185F" w:rsidP="0024185F">
      <w:pPr>
        <w:pStyle w:val="NoSpacing"/>
        <w:numPr>
          <w:ilvl w:val="0"/>
          <w:numId w:val="4"/>
        </w:numPr>
      </w:pPr>
      <w:r>
        <w:t>See Leadership Levels &amp; Opportunities handout.</w:t>
      </w:r>
    </w:p>
    <w:p w:rsidR="0024185F" w:rsidRDefault="0024185F" w:rsidP="0024185F">
      <w:pPr>
        <w:pStyle w:val="NoSpacing"/>
        <w:numPr>
          <w:ilvl w:val="0"/>
          <w:numId w:val="4"/>
        </w:numPr>
      </w:pPr>
      <w:r>
        <w:t>One of the goals of the Access &amp;</w:t>
      </w:r>
      <w:r w:rsidR="00EB6C06">
        <w:t xml:space="preserve"> Outreach C</w:t>
      </w:r>
      <w:r>
        <w:t xml:space="preserve">ommittee was to provide avenues for emerging leaders to explore professional development opportunities. </w:t>
      </w:r>
    </w:p>
    <w:p w:rsidR="0024185F" w:rsidRDefault="0024185F" w:rsidP="0024185F">
      <w:pPr>
        <w:pStyle w:val="NoSpacing"/>
        <w:numPr>
          <w:ilvl w:val="0"/>
          <w:numId w:val="4"/>
        </w:numPr>
      </w:pPr>
      <w:r>
        <w:t>The co</w:t>
      </w:r>
      <w:r w:rsidR="009D6EF7">
        <w:t>mmittee has outlined a list of potential professional development opportunities</w:t>
      </w:r>
      <w:r>
        <w:t xml:space="preserve"> that </w:t>
      </w:r>
      <w:r w:rsidR="0045649F">
        <w:t xml:space="preserve">emerging leaders can </w:t>
      </w:r>
      <w:r w:rsidR="009D6EF7">
        <w:t xml:space="preserve">explore. </w:t>
      </w:r>
    </w:p>
    <w:p w:rsidR="00F36583" w:rsidRDefault="00F36583" w:rsidP="0024185F">
      <w:pPr>
        <w:pStyle w:val="NoSpacing"/>
        <w:numPr>
          <w:ilvl w:val="0"/>
          <w:numId w:val="4"/>
        </w:numPr>
      </w:pPr>
      <w:r>
        <w:t>The Access &amp; Outre</w:t>
      </w:r>
      <w:r w:rsidR="00EB6C06">
        <w:t>ach C</w:t>
      </w:r>
      <w:r>
        <w:t>ommittee would like the PDAC Steering Committee’s input about ways to use this resource with higher education faculty as well as di</w:t>
      </w:r>
      <w:r w:rsidR="00F66453">
        <w:t>rection for three other ideas the committee has</w:t>
      </w:r>
      <w:r w:rsidR="009D6EF7">
        <w:t xml:space="preserve"> developed</w:t>
      </w:r>
      <w:r>
        <w:t xml:space="preserve"> to grow leaders in our professional field.</w:t>
      </w:r>
    </w:p>
    <w:p w:rsidR="00F36583" w:rsidRDefault="00F36583" w:rsidP="0024185F">
      <w:pPr>
        <w:pStyle w:val="NoSpacing"/>
        <w:numPr>
          <w:ilvl w:val="0"/>
          <w:numId w:val="4"/>
        </w:numPr>
      </w:pPr>
      <w:r w:rsidRPr="00F36583">
        <w:rPr>
          <w:b/>
        </w:rPr>
        <w:t>Question:</w:t>
      </w:r>
      <w:r>
        <w:t xml:space="preserve"> Has this been shared with Higher Education Institutions?</w:t>
      </w:r>
    </w:p>
    <w:p w:rsidR="00F36583" w:rsidRDefault="00F36583" w:rsidP="00F36583">
      <w:pPr>
        <w:pStyle w:val="NoSpacing"/>
        <w:numPr>
          <w:ilvl w:val="1"/>
          <w:numId w:val="4"/>
        </w:numPr>
      </w:pPr>
      <w:r w:rsidRPr="00F36583">
        <w:rPr>
          <w:b/>
        </w:rPr>
        <w:t>Answer:</w:t>
      </w:r>
      <w:r>
        <w:t xml:space="preserve"> No.</w:t>
      </w:r>
    </w:p>
    <w:p w:rsidR="00F36583" w:rsidRDefault="00F36583" w:rsidP="00F36583">
      <w:pPr>
        <w:pStyle w:val="NoSpacing"/>
        <w:numPr>
          <w:ilvl w:val="1"/>
          <w:numId w:val="4"/>
        </w:numPr>
      </w:pPr>
      <w:r w:rsidRPr="00F36583">
        <w:rPr>
          <w:b/>
        </w:rPr>
        <w:t>Note:</w:t>
      </w:r>
      <w:r>
        <w:t xml:space="preserve"> This would be a good resource</w:t>
      </w:r>
      <w:r w:rsidR="00F66453">
        <w:t xml:space="preserve"> to share</w:t>
      </w:r>
      <w:r w:rsidR="009D6EF7">
        <w:t xml:space="preserve"> with Higher Education Institutions</w:t>
      </w:r>
      <w:r w:rsidR="00F66453">
        <w:t xml:space="preserve"> as it could </w:t>
      </w:r>
      <w:r w:rsidR="009D6EF7">
        <w:t>help them</w:t>
      </w:r>
      <w:r>
        <w:t xml:space="preserve"> provide students with information on cr</w:t>
      </w:r>
      <w:r w:rsidR="00F66453">
        <w:t>edentials and a pathway</w:t>
      </w:r>
      <w:r>
        <w:t xml:space="preserve"> to receive these.</w:t>
      </w:r>
    </w:p>
    <w:p w:rsidR="006F342F" w:rsidRDefault="006F342F" w:rsidP="00F36583">
      <w:pPr>
        <w:pStyle w:val="NoSpacing"/>
        <w:numPr>
          <w:ilvl w:val="1"/>
          <w:numId w:val="4"/>
        </w:numPr>
      </w:pPr>
      <w:r>
        <w:t>PDAC is missing the membership of these emerging leaders .</w:t>
      </w:r>
    </w:p>
    <w:p w:rsidR="006F342F" w:rsidRDefault="006F342F" w:rsidP="00F36583">
      <w:pPr>
        <w:pStyle w:val="NoSpacing"/>
        <w:numPr>
          <w:ilvl w:val="1"/>
          <w:numId w:val="4"/>
        </w:numPr>
      </w:pPr>
      <w:r>
        <w:t>The Gateways Newsletter could be a way to distribute this list. There also needs to be a level of awareness throughout faculty in Higher Education Institutions</w:t>
      </w:r>
      <w:r w:rsidR="00F66453">
        <w:t xml:space="preserve"> regarding this list</w:t>
      </w:r>
      <w:r>
        <w:t xml:space="preserve">. </w:t>
      </w:r>
    </w:p>
    <w:p w:rsidR="006F342F" w:rsidRDefault="009D6EF7" w:rsidP="006F342F">
      <w:pPr>
        <w:pStyle w:val="NoSpacing"/>
        <w:numPr>
          <w:ilvl w:val="2"/>
          <w:numId w:val="4"/>
        </w:numPr>
      </w:pPr>
      <w:r>
        <w:rPr>
          <w:b/>
        </w:rPr>
        <w:t xml:space="preserve">Note: </w:t>
      </w:r>
      <w:r w:rsidR="006F342F">
        <w:t xml:space="preserve">Marketing could develop a list to distribute to all the appropriate </w:t>
      </w:r>
      <w:r w:rsidR="00F66453">
        <w:t>entities</w:t>
      </w:r>
      <w:r w:rsidR="006F342F">
        <w:t>.</w:t>
      </w:r>
    </w:p>
    <w:p w:rsidR="006F342F" w:rsidRDefault="006F342F" w:rsidP="006F342F">
      <w:pPr>
        <w:pStyle w:val="NoSpacing"/>
        <w:numPr>
          <w:ilvl w:val="0"/>
          <w:numId w:val="4"/>
        </w:numPr>
      </w:pPr>
      <w:r>
        <w:rPr>
          <w:b/>
        </w:rPr>
        <w:t xml:space="preserve">Question: </w:t>
      </w:r>
      <w:r>
        <w:t>Could these individuals become a part of PDAC?</w:t>
      </w:r>
    </w:p>
    <w:p w:rsidR="006F342F" w:rsidRDefault="006F342F" w:rsidP="006F342F">
      <w:pPr>
        <w:pStyle w:val="NoSpacing"/>
        <w:numPr>
          <w:ilvl w:val="1"/>
          <w:numId w:val="4"/>
        </w:numPr>
      </w:pPr>
      <w:r>
        <w:rPr>
          <w:b/>
        </w:rPr>
        <w:lastRenderedPageBreak/>
        <w:t xml:space="preserve">Answer: </w:t>
      </w:r>
      <w:r w:rsidR="00F66453">
        <w:t>Yes, they could also become</w:t>
      </w:r>
      <w:r>
        <w:t xml:space="preserve"> a</w:t>
      </w:r>
      <w:r w:rsidR="00F66453">
        <w:t xml:space="preserve"> PDAC</w:t>
      </w:r>
      <w:r>
        <w:t xml:space="preserve"> committee </w:t>
      </w:r>
      <w:r w:rsidR="00F66453">
        <w:t>member</w:t>
      </w:r>
      <w:r>
        <w:t>.</w:t>
      </w:r>
    </w:p>
    <w:p w:rsidR="006F342F" w:rsidRDefault="006F342F" w:rsidP="006F342F">
      <w:pPr>
        <w:pStyle w:val="NoSpacing"/>
        <w:numPr>
          <w:ilvl w:val="0"/>
          <w:numId w:val="4"/>
        </w:numPr>
      </w:pPr>
      <w:r>
        <w:t xml:space="preserve">This list can also help an individual’s understanding in achieving Personal/Professional Development (PPD) </w:t>
      </w:r>
      <w:r w:rsidR="00856C56">
        <w:t xml:space="preserve">contributions when obtaining credentials. </w:t>
      </w:r>
    </w:p>
    <w:p w:rsidR="00856C56" w:rsidRDefault="00B50047" w:rsidP="00B50047">
      <w:pPr>
        <w:pStyle w:val="NoSpacing"/>
        <w:numPr>
          <w:ilvl w:val="1"/>
          <w:numId w:val="4"/>
        </w:numPr>
      </w:pPr>
      <w:r>
        <w:t>We could apply different language for the different credentials.</w:t>
      </w:r>
    </w:p>
    <w:p w:rsidR="00B50047" w:rsidRDefault="00B50047" w:rsidP="00B50047">
      <w:pPr>
        <w:pStyle w:val="NoSpacing"/>
        <w:numPr>
          <w:ilvl w:val="1"/>
          <w:numId w:val="4"/>
        </w:numPr>
      </w:pPr>
      <w:r>
        <w:t xml:space="preserve">This can also be applied to </w:t>
      </w:r>
      <w:r w:rsidR="0045649F">
        <w:t>the language used for Registry A</w:t>
      </w:r>
      <w:r>
        <w:t xml:space="preserve">pproved </w:t>
      </w:r>
      <w:r w:rsidR="0045649F">
        <w:t>T</w:t>
      </w:r>
      <w:r>
        <w:t xml:space="preserve">rainings. </w:t>
      </w:r>
    </w:p>
    <w:p w:rsidR="0088018A" w:rsidRDefault="0088018A" w:rsidP="0088018A">
      <w:pPr>
        <w:pStyle w:val="NoSpacing"/>
        <w:numPr>
          <w:ilvl w:val="2"/>
          <w:numId w:val="4"/>
        </w:numPr>
      </w:pPr>
      <w:r>
        <w:rPr>
          <w:b/>
        </w:rPr>
        <w:t xml:space="preserve">Note: </w:t>
      </w:r>
      <w:r>
        <w:t xml:space="preserve">The individual could become a </w:t>
      </w:r>
      <w:r w:rsidR="0045649F">
        <w:t>Registry Approved T</w:t>
      </w:r>
      <w:r>
        <w:t>rainer.</w:t>
      </w:r>
    </w:p>
    <w:p w:rsidR="0088018A" w:rsidRDefault="0088018A" w:rsidP="0088018A">
      <w:pPr>
        <w:pStyle w:val="NoSpacing"/>
        <w:numPr>
          <w:ilvl w:val="0"/>
          <w:numId w:val="4"/>
        </w:numPr>
      </w:pPr>
      <w:r>
        <w:rPr>
          <w:b/>
        </w:rPr>
        <w:t xml:space="preserve">Note: </w:t>
      </w:r>
      <w:r>
        <w:t>We could have a uniqu</w:t>
      </w:r>
      <w:r w:rsidR="00A3115E">
        <w:t>e panel within PDAC made up of emerging leaders to share</w:t>
      </w:r>
      <w:r>
        <w:t xml:space="preserve"> their unique perspective</w:t>
      </w:r>
      <w:r w:rsidR="00F66453">
        <w:t xml:space="preserve"> and input</w:t>
      </w:r>
      <w:r>
        <w:t>. We could also have a PDAC Fellowship Program. This would allow emerging leaders to learn more about Gateways and PDAC; it would also allow them to work on special projects within Gateways and/or PDAC, which would increase their professional experience.</w:t>
      </w:r>
    </w:p>
    <w:p w:rsidR="005B0BE4" w:rsidRDefault="005B0BE4" w:rsidP="005B0BE4">
      <w:pPr>
        <w:pStyle w:val="NoSpacing"/>
        <w:numPr>
          <w:ilvl w:val="1"/>
          <w:numId w:val="4"/>
        </w:numPr>
      </w:pPr>
      <w:r>
        <w:t xml:space="preserve">PDAC does not include many direct </w:t>
      </w:r>
      <w:r w:rsidR="00F66453">
        <w:t>service providers; therefore, we miss their</w:t>
      </w:r>
      <w:r w:rsidR="00A3115E">
        <w:t xml:space="preserve"> input. Originally, the Access &amp; Outreach Committee</w:t>
      </w:r>
      <w:r>
        <w:t xml:space="preserve"> thought we could have a call with these direct service providers, but were not sure if that would work with the current </w:t>
      </w:r>
      <w:r w:rsidR="00A3115E">
        <w:t xml:space="preserve">PDAC </w:t>
      </w:r>
      <w:r>
        <w:t xml:space="preserve">structure. </w:t>
      </w:r>
    </w:p>
    <w:p w:rsidR="00DB7C67" w:rsidRDefault="00DB7C67" w:rsidP="005B0BE4">
      <w:pPr>
        <w:pStyle w:val="NoSpacing"/>
        <w:numPr>
          <w:ilvl w:val="1"/>
          <w:numId w:val="4"/>
        </w:numPr>
      </w:pPr>
      <w:r>
        <w:t xml:space="preserve">There are </w:t>
      </w:r>
      <w:r w:rsidR="00A3115E">
        <w:t>areas</w:t>
      </w:r>
      <w:r>
        <w:t xml:space="preserve"> that</w:t>
      </w:r>
      <w:r w:rsidR="00F66453">
        <w:t xml:space="preserve"> PDAC advises that are</w:t>
      </w:r>
      <w:r>
        <w:t xml:space="preserve"> close to direct service providers, such as the </w:t>
      </w:r>
      <w:r w:rsidR="00A3115E">
        <w:t xml:space="preserve">Gateways to Opportunity </w:t>
      </w:r>
      <w:r>
        <w:t xml:space="preserve">Registry. It would be good to have a group of people to answer our questions and have conversations regarding the programs PDAC affects. </w:t>
      </w:r>
    </w:p>
    <w:p w:rsidR="00DB7C67" w:rsidRDefault="00DB7C67" w:rsidP="00DB7C67">
      <w:pPr>
        <w:pStyle w:val="NoSpacing"/>
        <w:numPr>
          <w:ilvl w:val="2"/>
          <w:numId w:val="4"/>
        </w:numPr>
      </w:pPr>
      <w:r>
        <w:t xml:space="preserve">Focus groups would also be a way to accomplish this. We would have to include many different communities and have these meetings in the providers’ environment. </w:t>
      </w:r>
    </w:p>
    <w:p w:rsidR="00DB7C67" w:rsidRDefault="00DB7C67" w:rsidP="00DB7C67">
      <w:pPr>
        <w:pStyle w:val="NoSpacing"/>
        <w:numPr>
          <w:ilvl w:val="2"/>
          <w:numId w:val="4"/>
        </w:numPr>
      </w:pPr>
      <w:r>
        <w:t>One of our PDAC meetings is a webinar. We could do focus groups before that</w:t>
      </w:r>
      <w:r w:rsidR="00A3115E">
        <w:t xml:space="preserve"> webinar</w:t>
      </w:r>
      <w:r w:rsidR="00F66453">
        <w:t xml:space="preserve"> and have those in the focus</w:t>
      </w:r>
      <w:r>
        <w:t xml:space="preserve"> groups attend the </w:t>
      </w:r>
      <w:r w:rsidR="00A3115E">
        <w:t>webinar. We could also make the</w:t>
      </w:r>
      <w:r>
        <w:t xml:space="preserve"> webinar relevant to them.</w:t>
      </w:r>
    </w:p>
    <w:p w:rsidR="00DB7C67" w:rsidRDefault="00DB7C67" w:rsidP="00DB7C67">
      <w:pPr>
        <w:pStyle w:val="NoSpacing"/>
        <w:numPr>
          <w:ilvl w:val="2"/>
          <w:numId w:val="4"/>
        </w:numPr>
      </w:pPr>
      <w:r>
        <w:t>PDAC has done work with focus groups that we</w:t>
      </w:r>
      <w:r w:rsidR="00F66453">
        <w:t>re wonderful experiences. C</w:t>
      </w:r>
      <w:r>
        <w:t xml:space="preserve">redentials were developed by working with focus groups and much information has been gained through work with focus groups. </w:t>
      </w:r>
    </w:p>
    <w:p w:rsidR="00AD7ACF" w:rsidRDefault="00AD7ACF" w:rsidP="00AD7ACF">
      <w:pPr>
        <w:pStyle w:val="NoSpacing"/>
        <w:numPr>
          <w:ilvl w:val="3"/>
          <w:numId w:val="4"/>
        </w:numPr>
      </w:pPr>
      <w:r>
        <w:t xml:space="preserve">This means that we have to change our schedules to accommodate these providers. We want their input and therefore, need a plan and a pathway to receive this input. </w:t>
      </w:r>
    </w:p>
    <w:p w:rsidR="00AD7ACF" w:rsidRDefault="00AD7ACF" w:rsidP="00AD7ACF">
      <w:pPr>
        <w:pStyle w:val="NoSpacing"/>
        <w:numPr>
          <w:ilvl w:val="3"/>
          <w:numId w:val="4"/>
        </w:numPr>
      </w:pPr>
      <w:r>
        <w:t xml:space="preserve">The Access &amp; Outreach can get these focus groups together, but they need input from the PDAC Steering Committee to know what these groups should discuss. </w:t>
      </w:r>
    </w:p>
    <w:p w:rsidR="0086471D" w:rsidRDefault="00CC17B9" w:rsidP="00CC17B9">
      <w:pPr>
        <w:pStyle w:val="NoSpacing"/>
        <w:numPr>
          <w:ilvl w:val="2"/>
          <w:numId w:val="4"/>
        </w:numPr>
      </w:pPr>
      <w:r w:rsidRPr="00CC17B9">
        <w:rPr>
          <w:b/>
        </w:rPr>
        <w:t>Question:</w:t>
      </w:r>
      <w:r>
        <w:t xml:space="preserve"> </w:t>
      </w:r>
      <w:r w:rsidR="0086471D">
        <w:t xml:space="preserve"> </w:t>
      </w:r>
      <w:r>
        <w:t>What is the charge of Taking Charge of Change</w:t>
      </w:r>
      <w:r w:rsidR="006F26B6">
        <w:t xml:space="preserve"> (TCC)</w:t>
      </w:r>
      <w:r>
        <w:t>?</w:t>
      </w:r>
    </w:p>
    <w:p w:rsidR="00CC17B9" w:rsidRDefault="00CC17B9" w:rsidP="00F66453">
      <w:pPr>
        <w:pStyle w:val="NoSpacing"/>
        <w:numPr>
          <w:ilvl w:val="3"/>
          <w:numId w:val="4"/>
        </w:numPr>
      </w:pPr>
      <w:r w:rsidRPr="00CC17B9">
        <w:rPr>
          <w:b/>
        </w:rPr>
        <w:t>Answer:</w:t>
      </w:r>
      <w:r>
        <w:t xml:space="preserve"> Individuals do not have a charge once they l</w:t>
      </w:r>
      <w:r w:rsidR="00F66453">
        <w:t>eave TCC</w:t>
      </w:r>
      <w:r>
        <w:t xml:space="preserve">. However, they are involved in the field, which increases their </w:t>
      </w:r>
      <w:r w:rsidR="00F66453">
        <w:t>longevity</w:t>
      </w:r>
      <w:r>
        <w:t xml:space="preserve"> in the field. </w:t>
      </w:r>
    </w:p>
    <w:p w:rsidR="006F26B6" w:rsidRDefault="006F26B6" w:rsidP="00CC17B9">
      <w:pPr>
        <w:pStyle w:val="NoSpacing"/>
        <w:numPr>
          <w:ilvl w:val="3"/>
          <w:numId w:val="4"/>
        </w:numPr>
      </w:pPr>
      <w:r>
        <w:t xml:space="preserve">TCC teaches individuals how to advocate. However, most individuals do not know about PDAC and exposure to the committee would be wonderful for emerging leaders. </w:t>
      </w:r>
    </w:p>
    <w:p w:rsidR="009726B7" w:rsidRDefault="009726B7" w:rsidP="00CC17B9">
      <w:pPr>
        <w:pStyle w:val="NoSpacing"/>
        <w:numPr>
          <w:ilvl w:val="3"/>
          <w:numId w:val="4"/>
        </w:numPr>
      </w:pPr>
      <w:r>
        <w:rPr>
          <w:b/>
        </w:rPr>
        <w:t xml:space="preserve">Question: </w:t>
      </w:r>
      <w:r>
        <w:t>Would this be a group we should contact to share this list with and receive input from regarding the</w:t>
      </w:r>
      <w:r w:rsidR="00F66453">
        <w:t xml:space="preserve"> items included on the</w:t>
      </w:r>
      <w:r>
        <w:t xml:space="preserve"> list?</w:t>
      </w:r>
    </w:p>
    <w:p w:rsidR="009726B7" w:rsidRDefault="009726B7" w:rsidP="009726B7">
      <w:pPr>
        <w:pStyle w:val="NoSpacing"/>
        <w:numPr>
          <w:ilvl w:val="4"/>
          <w:numId w:val="4"/>
        </w:numPr>
      </w:pPr>
      <w:r>
        <w:rPr>
          <w:b/>
        </w:rPr>
        <w:t>Answer:</w:t>
      </w:r>
      <w:r>
        <w:t xml:space="preserve"> Yes. They could provide more information to </w:t>
      </w:r>
      <w:r w:rsidR="0045649F">
        <w:t>improve the list.</w:t>
      </w:r>
    </w:p>
    <w:p w:rsidR="00CC17B9" w:rsidRDefault="00CC17B9" w:rsidP="00CC17B9">
      <w:pPr>
        <w:pStyle w:val="NoSpacing"/>
        <w:numPr>
          <w:ilvl w:val="2"/>
          <w:numId w:val="4"/>
        </w:numPr>
      </w:pPr>
      <w:r w:rsidRPr="00CC17B9">
        <w:rPr>
          <w:b/>
        </w:rPr>
        <w:t>Question:</w:t>
      </w:r>
      <w:r>
        <w:t xml:space="preserve"> What are some ways we can make this outreach a reality?</w:t>
      </w:r>
    </w:p>
    <w:p w:rsidR="00CC17B9" w:rsidRDefault="00CC17B9" w:rsidP="00CC17B9">
      <w:pPr>
        <w:pStyle w:val="NoSpacing"/>
        <w:numPr>
          <w:ilvl w:val="3"/>
          <w:numId w:val="4"/>
        </w:numPr>
      </w:pPr>
      <w:r w:rsidRPr="00CC17B9">
        <w:rPr>
          <w:b/>
        </w:rPr>
        <w:t>Answer:</w:t>
      </w:r>
      <w:r>
        <w:t xml:space="preserve"> We could have a breakfast with these individuals to include them in PDAC discussions.</w:t>
      </w:r>
    </w:p>
    <w:p w:rsidR="006F26B6" w:rsidRDefault="009726B7" w:rsidP="006F26B6">
      <w:pPr>
        <w:pStyle w:val="NoSpacing"/>
        <w:numPr>
          <w:ilvl w:val="3"/>
          <w:numId w:val="4"/>
        </w:numPr>
      </w:pPr>
      <w:r>
        <w:lastRenderedPageBreak/>
        <w:t>The purpose of this is to grow leaders, not necessarily become involved with PDAC. We would need t</w:t>
      </w:r>
      <w:r w:rsidR="00311E0E">
        <w:t>o make these focus groups a win-</w:t>
      </w:r>
      <w:r>
        <w:t>win for both the individual and PDAC. Making these individuals aware of issues within the</w:t>
      </w:r>
      <w:r w:rsidR="00F66453">
        <w:t xml:space="preserve"> field is</w:t>
      </w:r>
      <w:r>
        <w:t xml:space="preserve"> important. </w:t>
      </w:r>
    </w:p>
    <w:p w:rsidR="00947AB7" w:rsidRDefault="00947AB7" w:rsidP="00947AB7">
      <w:pPr>
        <w:pStyle w:val="NoSpacing"/>
        <w:numPr>
          <w:ilvl w:val="0"/>
          <w:numId w:val="4"/>
        </w:numPr>
      </w:pPr>
      <w:r>
        <w:t>PDAC Steering Committee members</w:t>
      </w:r>
      <w:r w:rsidR="00F66453">
        <w:t xml:space="preserve"> are welcomed to share other ideas for the list with the Access &amp;</w:t>
      </w:r>
      <w:r w:rsidR="00EB6C06">
        <w:t xml:space="preserve"> Outreach C</w:t>
      </w:r>
      <w:r>
        <w:t>ommittee.</w:t>
      </w:r>
    </w:p>
    <w:p w:rsidR="00947AB7" w:rsidRDefault="00947AB7" w:rsidP="00947AB7">
      <w:pPr>
        <w:pStyle w:val="NoSpacing"/>
      </w:pPr>
    </w:p>
    <w:p w:rsidR="00947AB7" w:rsidRPr="00947AB7" w:rsidRDefault="00947AB7" w:rsidP="00947AB7">
      <w:pPr>
        <w:pStyle w:val="NoSpacing"/>
        <w:rPr>
          <w:b/>
        </w:rPr>
      </w:pPr>
      <w:r w:rsidRPr="00947AB7">
        <w:rPr>
          <w:b/>
        </w:rPr>
        <w:t>Recommendations</w:t>
      </w:r>
    </w:p>
    <w:p w:rsidR="00947AB7" w:rsidRDefault="00947AB7" w:rsidP="00947AB7">
      <w:pPr>
        <w:pStyle w:val="NoSpacing"/>
        <w:numPr>
          <w:ilvl w:val="0"/>
          <w:numId w:val="5"/>
        </w:numPr>
      </w:pPr>
      <w:r>
        <w:t>QCP Recommendation</w:t>
      </w:r>
    </w:p>
    <w:p w:rsidR="00947AB7" w:rsidRDefault="0045649F" w:rsidP="00947AB7">
      <w:pPr>
        <w:pStyle w:val="NoSpacing"/>
        <w:numPr>
          <w:ilvl w:val="1"/>
          <w:numId w:val="5"/>
        </w:numPr>
      </w:pPr>
      <w:r>
        <w:t>See QCP R</w:t>
      </w:r>
      <w:r w:rsidR="00947AB7">
        <w:t>ecommendation handout.</w:t>
      </w:r>
    </w:p>
    <w:p w:rsidR="00F33CF9" w:rsidRDefault="00F33CF9" w:rsidP="00947AB7">
      <w:pPr>
        <w:pStyle w:val="NoSpacing"/>
        <w:numPr>
          <w:ilvl w:val="1"/>
          <w:numId w:val="5"/>
        </w:numPr>
      </w:pPr>
      <w:r>
        <w:t xml:space="preserve">This recommendation is to align child care educational requirements with Head Start and state-funded pre-K. </w:t>
      </w:r>
    </w:p>
    <w:p w:rsidR="00DF6DB8" w:rsidRDefault="00DF6DB8" w:rsidP="00947AB7">
      <w:pPr>
        <w:pStyle w:val="NoSpacing"/>
        <w:numPr>
          <w:ilvl w:val="1"/>
          <w:numId w:val="5"/>
        </w:numPr>
      </w:pPr>
      <w:r>
        <w:t>The revised recommendation includes the suggestions that were received from the PDAC Steering Committee yesterday.</w:t>
      </w:r>
    </w:p>
    <w:p w:rsidR="00F43846" w:rsidRDefault="00F43846" w:rsidP="00F43846">
      <w:pPr>
        <w:pStyle w:val="NoSpacing"/>
        <w:numPr>
          <w:ilvl w:val="2"/>
          <w:numId w:val="5"/>
        </w:numPr>
      </w:pPr>
      <w:r>
        <w:rPr>
          <w:b/>
        </w:rPr>
        <w:t xml:space="preserve">Note: </w:t>
      </w:r>
      <w:r>
        <w:t>The recommendations are based upon roles, not position titles.</w:t>
      </w:r>
    </w:p>
    <w:p w:rsidR="00F43846" w:rsidRDefault="00F43846" w:rsidP="00F43846">
      <w:pPr>
        <w:pStyle w:val="NoSpacing"/>
        <w:numPr>
          <w:ilvl w:val="2"/>
          <w:numId w:val="5"/>
        </w:numPr>
      </w:pPr>
      <w:r>
        <w:t xml:space="preserve">The revised recommendation will also include the language from the IDC framework that has been approved by the Early Learning Council (ELC). </w:t>
      </w:r>
    </w:p>
    <w:p w:rsidR="001362AD" w:rsidRDefault="001362AD" w:rsidP="001362AD">
      <w:pPr>
        <w:pStyle w:val="NoSpacing"/>
        <w:numPr>
          <w:ilvl w:val="1"/>
          <w:numId w:val="5"/>
        </w:numPr>
      </w:pPr>
      <w:r>
        <w:rPr>
          <w:b/>
        </w:rPr>
        <w:t xml:space="preserve">Question: </w:t>
      </w:r>
      <w:r>
        <w:t>Could the last sentence of the recommendation be the first sentence?</w:t>
      </w:r>
    </w:p>
    <w:p w:rsidR="001362AD" w:rsidRDefault="001362AD" w:rsidP="001362AD">
      <w:pPr>
        <w:pStyle w:val="NoSpacing"/>
        <w:numPr>
          <w:ilvl w:val="2"/>
          <w:numId w:val="5"/>
        </w:numPr>
      </w:pPr>
      <w:r>
        <w:rPr>
          <w:b/>
        </w:rPr>
        <w:t>Answer:</w:t>
      </w:r>
      <w:r>
        <w:t xml:space="preserve"> Yes. </w:t>
      </w:r>
    </w:p>
    <w:p w:rsidR="001362AD" w:rsidRDefault="001362AD" w:rsidP="001362AD">
      <w:pPr>
        <w:pStyle w:val="NoSpacing"/>
        <w:numPr>
          <w:ilvl w:val="1"/>
          <w:numId w:val="5"/>
        </w:numPr>
      </w:pPr>
      <w:r>
        <w:rPr>
          <w:b/>
        </w:rPr>
        <w:t>Question:</w:t>
      </w:r>
      <w:r>
        <w:t xml:space="preserve"> If we are voting to increase the educational requirements, then what are the current educational requirements? Could take out the word increase?</w:t>
      </w:r>
    </w:p>
    <w:p w:rsidR="001362AD" w:rsidRDefault="001362AD" w:rsidP="001362AD">
      <w:pPr>
        <w:pStyle w:val="NoSpacing"/>
        <w:numPr>
          <w:ilvl w:val="2"/>
          <w:numId w:val="5"/>
        </w:numPr>
      </w:pPr>
      <w:r>
        <w:rPr>
          <w:b/>
        </w:rPr>
        <w:t>Answer:</w:t>
      </w:r>
      <w:r>
        <w:t xml:space="preserve"> Yes.</w:t>
      </w:r>
    </w:p>
    <w:p w:rsidR="001362AD" w:rsidRDefault="001362AD" w:rsidP="001362AD">
      <w:pPr>
        <w:pStyle w:val="NoSpacing"/>
        <w:numPr>
          <w:ilvl w:val="2"/>
          <w:numId w:val="5"/>
        </w:numPr>
      </w:pPr>
      <w:r>
        <w:rPr>
          <w:b/>
        </w:rPr>
        <w:t>Action:</w:t>
      </w:r>
      <w:r>
        <w:t xml:space="preserve"> Change the recommendation to: We recommend education and professional development requirements for the center based child care sector be aligned with the education and professional development requirements with Head Start and state-funded pre-K. Illinois is building an integrated early childhood system with quality standards for children and programs that apply across sectors, inclusive of child care, Head Start, and state-funded pre-K. Our vision is educational requirements for early care and education professionals apply across sectors.</w:t>
      </w:r>
    </w:p>
    <w:p w:rsidR="0054320E" w:rsidRDefault="002A7C46" w:rsidP="0054320E">
      <w:pPr>
        <w:pStyle w:val="NoSpacing"/>
        <w:numPr>
          <w:ilvl w:val="1"/>
          <w:numId w:val="5"/>
        </w:numPr>
      </w:pPr>
      <w:r>
        <w:t>Through a five finger vote, the</w:t>
      </w:r>
      <w:r w:rsidR="00EB6C06">
        <w:t xml:space="preserve"> QCP</w:t>
      </w:r>
      <w:r>
        <w:t xml:space="preserve"> Recommendation as revised was approved unanimously.</w:t>
      </w:r>
    </w:p>
    <w:p w:rsidR="002A7C46" w:rsidRDefault="002A7C46" w:rsidP="002A7C46">
      <w:pPr>
        <w:pStyle w:val="NoSpacing"/>
        <w:numPr>
          <w:ilvl w:val="0"/>
          <w:numId w:val="5"/>
        </w:numPr>
      </w:pPr>
      <w:r>
        <w:t>Financial Supports Recommendation</w:t>
      </w:r>
    </w:p>
    <w:p w:rsidR="002A7C46" w:rsidRDefault="002A7C46" w:rsidP="002A7C46">
      <w:pPr>
        <w:pStyle w:val="NoSpacing"/>
        <w:numPr>
          <w:ilvl w:val="1"/>
          <w:numId w:val="5"/>
        </w:numPr>
      </w:pPr>
      <w:r>
        <w:t xml:space="preserve">See revised </w:t>
      </w:r>
      <w:r w:rsidR="0045649F">
        <w:t>FS R</w:t>
      </w:r>
      <w:r>
        <w:t>ecommendation A handout.</w:t>
      </w:r>
    </w:p>
    <w:p w:rsidR="002A7C46" w:rsidRDefault="002A7C46" w:rsidP="002A7C46">
      <w:pPr>
        <w:pStyle w:val="NoSpacing"/>
        <w:numPr>
          <w:ilvl w:val="2"/>
          <w:numId w:val="5"/>
        </w:numPr>
      </w:pPr>
      <w:r w:rsidRPr="002A7C46">
        <w:rPr>
          <w:b/>
        </w:rPr>
        <w:t>Note:</w:t>
      </w:r>
      <w:r>
        <w:t xml:space="preserve"> The chart was removed from this version of the recommendation.</w:t>
      </w:r>
    </w:p>
    <w:p w:rsidR="002A7C46" w:rsidRDefault="002A7C46" w:rsidP="002A7C46">
      <w:pPr>
        <w:pStyle w:val="NoSpacing"/>
        <w:numPr>
          <w:ilvl w:val="2"/>
          <w:numId w:val="5"/>
        </w:numPr>
      </w:pPr>
      <w:r>
        <w:rPr>
          <w:b/>
        </w:rPr>
        <w:t>Question:</w:t>
      </w:r>
      <w:r>
        <w:t xml:space="preserve"> What is the recommendation? Is it to establish a vision statement?</w:t>
      </w:r>
    </w:p>
    <w:p w:rsidR="002A7C46" w:rsidRDefault="002A7C46" w:rsidP="002A7C46">
      <w:pPr>
        <w:pStyle w:val="NoSpacing"/>
        <w:numPr>
          <w:ilvl w:val="3"/>
          <w:numId w:val="5"/>
        </w:numPr>
      </w:pPr>
      <w:r>
        <w:rPr>
          <w:b/>
        </w:rPr>
        <w:t>Answer:</w:t>
      </w:r>
      <w:r>
        <w:t xml:space="preserve"> </w:t>
      </w:r>
      <w:r w:rsidR="007D7713">
        <w:t xml:space="preserve">The recommendation is that </w:t>
      </w:r>
      <w:r>
        <w:t xml:space="preserve">Illinois must work to close the gap. </w:t>
      </w:r>
    </w:p>
    <w:p w:rsidR="002A7C46" w:rsidRDefault="002A7C46" w:rsidP="002A7C46">
      <w:pPr>
        <w:pStyle w:val="NoSpacing"/>
        <w:numPr>
          <w:ilvl w:val="2"/>
          <w:numId w:val="5"/>
        </w:numPr>
      </w:pPr>
      <w:r>
        <w:rPr>
          <w:b/>
        </w:rPr>
        <w:t>Note:</w:t>
      </w:r>
      <w:r>
        <w:t xml:space="preserve"> The issues that the Financial Supports </w:t>
      </w:r>
      <w:r w:rsidR="00EB6C06">
        <w:t>C</w:t>
      </w:r>
      <w:r>
        <w:t>ommittee wants</w:t>
      </w:r>
      <w:r w:rsidR="007D7713">
        <w:t xml:space="preserve"> to communicate are</w:t>
      </w:r>
      <w:r>
        <w:t xml:space="preserve"> that we have looked at the research regarding salaries in other fields and salaries within the ECE field and there is a gap. The second issue is that we want to close this gap.</w:t>
      </w:r>
    </w:p>
    <w:p w:rsidR="002A7C46" w:rsidRDefault="00A9762A" w:rsidP="002A7C46">
      <w:pPr>
        <w:pStyle w:val="NoSpacing"/>
        <w:numPr>
          <w:ilvl w:val="3"/>
          <w:numId w:val="5"/>
        </w:numPr>
      </w:pPr>
      <w:r>
        <w:t xml:space="preserve">The committee has noted this in its </w:t>
      </w:r>
      <w:r w:rsidR="002A7C46">
        <w:t>values.</w:t>
      </w:r>
    </w:p>
    <w:p w:rsidR="002A7C46" w:rsidRPr="005816D7" w:rsidRDefault="002A7C46" w:rsidP="002A7C46">
      <w:pPr>
        <w:pStyle w:val="NoSpacing"/>
        <w:numPr>
          <w:ilvl w:val="1"/>
          <w:numId w:val="5"/>
        </w:numPr>
      </w:pPr>
      <w:r w:rsidRPr="005816D7">
        <w:t xml:space="preserve">See revised </w:t>
      </w:r>
      <w:r w:rsidR="0045649F">
        <w:t>FS R</w:t>
      </w:r>
      <w:r w:rsidRPr="005816D7">
        <w:t>ecommendation B handout.</w:t>
      </w:r>
    </w:p>
    <w:p w:rsidR="002A7C46" w:rsidRDefault="002A7C46" w:rsidP="002A7C46">
      <w:pPr>
        <w:pStyle w:val="NoSpacing"/>
        <w:numPr>
          <w:ilvl w:val="2"/>
          <w:numId w:val="5"/>
        </w:numPr>
      </w:pPr>
      <w:r>
        <w:t>The goal of this recommendation is that everyone recognizes this gap and that a white paper is developed in order to help Illinois move forward in closing this gap.</w:t>
      </w:r>
    </w:p>
    <w:p w:rsidR="002A7C46" w:rsidRDefault="002A7C46" w:rsidP="002A7C46">
      <w:pPr>
        <w:pStyle w:val="NoSpacing"/>
        <w:numPr>
          <w:ilvl w:val="2"/>
          <w:numId w:val="5"/>
        </w:numPr>
      </w:pPr>
      <w:r w:rsidRPr="002A7C46">
        <w:rPr>
          <w:b/>
        </w:rPr>
        <w:lastRenderedPageBreak/>
        <w:t>Note:</w:t>
      </w:r>
      <w:r>
        <w:t xml:space="preserve"> This is such a complex issue that it cannot be explained on one piece of paper. This could be a resource for PDAC members to use with different entities. </w:t>
      </w:r>
    </w:p>
    <w:p w:rsidR="002A7C46" w:rsidRDefault="002A7C46" w:rsidP="002A7C46">
      <w:pPr>
        <w:pStyle w:val="NoSpacing"/>
        <w:numPr>
          <w:ilvl w:val="3"/>
          <w:numId w:val="5"/>
        </w:numPr>
      </w:pPr>
      <w:r>
        <w:t xml:space="preserve">The white paper would lead to a public education campaign and way to generate this movement toward more equal compensation. </w:t>
      </w:r>
    </w:p>
    <w:p w:rsidR="002A7C46" w:rsidRDefault="002A7C46" w:rsidP="002A7C46">
      <w:pPr>
        <w:pStyle w:val="NoSpacing"/>
        <w:numPr>
          <w:ilvl w:val="3"/>
          <w:numId w:val="5"/>
        </w:numPr>
      </w:pPr>
      <w:r>
        <w:rPr>
          <w:b/>
        </w:rPr>
        <w:t xml:space="preserve">Question: </w:t>
      </w:r>
      <w:r>
        <w:t>A white paper could include facts and/or facts with our recommendation. What is the committee suggesting?</w:t>
      </w:r>
    </w:p>
    <w:p w:rsidR="002A7C46" w:rsidRDefault="002A7C46" w:rsidP="002A7C46">
      <w:pPr>
        <w:pStyle w:val="NoSpacing"/>
        <w:numPr>
          <w:ilvl w:val="4"/>
          <w:numId w:val="5"/>
        </w:numPr>
      </w:pPr>
      <w:r>
        <w:rPr>
          <w:b/>
        </w:rPr>
        <w:t>Answer:</w:t>
      </w:r>
      <w:r>
        <w:t xml:space="preserve"> A white paper does include recommendations, as it summarizes theory and research.</w:t>
      </w:r>
    </w:p>
    <w:p w:rsidR="00712B1A" w:rsidRDefault="00712B1A" w:rsidP="00712B1A">
      <w:pPr>
        <w:pStyle w:val="NoSpacing"/>
        <w:numPr>
          <w:ilvl w:val="3"/>
          <w:numId w:val="5"/>
        </w:numPr>
      </w:pPr>
      <w:r>
        <w:t>The white paper allows us to share the complexity of this issue and aligns with work being done at the national level in which they are developing a compensation toolkit. Therefore, this issue will be discussed at a national level and this white paper will allow</w:t>
      </w:r>
      <w:r w:rsidR="0090290D">
        <w:t xml:space="preserve"> us to have information based </w:t>
      </w:r>
      <w:r>
        <w:t>on Illinois.</w:t>
      </w:r>
    </w:p>
    <w:p w:rsidR="00712B1A" w:rsidRDefault="00712B1A" w:rsidP="00712B1A">
      <w:pPr>
        <w:pStyle w:val="NoSpacing"/>
        <w:numPr>
          <w:ilvl w:val="3"/>
          <w:numId w:val="5"/>
        </w:numPr>
      </w:pPr>
      <w:r>
        <w:rPr>
          <w:b/>
        </w:rPr>
        <w:t xml:space="preserve">Question: </w:t>
      </w:r>
      <w:r>
        <w:t>Would the white paper include information on how important our field is?</w:t>
      </w:r>
    </w:p>
    <w:p w:rsidR="00712B1A" w:rsidRDefault="00712B1A" w:rsidP="00712B1A">
      <w:pPr>
        <w:pStyle w:val="NoSpacing"/>
        <w:numPr>
          <w:ilvl w:val="4"/>
          <w:numId w:val="5"/>
        </w:numPr>
      </w:pPr>
      <w:r>
        <w:rPr>
          <w:b/>
        </w:rPr>
        <w:t>Answer:</w:t>
      </w:r>
      <w:r>
        <w:t xml:space="preserve"> Yes, it would be appropriate to include </w:t>
      </w:r>
      <w:r w:rsidR="008D7752">
        <w:t xml:space="preserve">this </w:t>
      </w:r>
      <w:r>
        <w:t>in the white paper.</w:t>
      </w:r>
    </w:p>
    <w:p w:rsidR="00712B1A" w:rsidRDefault="00712B1A" w:rsidP="00712B1A">
      <w:pPr>
        <w:pStyle w:val="NoSpacing"/>
        <w:numPr>
          <w:ilvl w:val="3"/>
          <w:numId w:val="5"/>
        </w:numPr>
      </w:pPr>
      <w:r>
        <w:rPr>
          <w:b/>
        </w:rPr>
        <w:t>Note:</w:t>
      </w:r>
      <w:r>
        <w:t xml:space="preserve"> In order to take action steps to close the gap, we may need to have a white paper, a fact sheet, ETC. </w:t>
      </w:r>
    </w:p>
    <w:p w:rsidR="00712B1A" w:rsidRDefault="00712B1A" w:rsidP="00712B1A">
      <w:pPr>
        <w:pStyle w:val="NoSpacing"/>
        <w:numPr>
          <w:ilvl w:val="4"/>
          <w:numId w:val="5"/>
        </w:numPr>
      </w:pPr>
      <w:r>
        <w:t>These action steps can be added to the recommendation.</w:t>
      </w:r>
    </w:p>
    <w:p w:rsidR="00712B1A" w:rsidRDefault="00712B1A" w:rsidP="00712B1A">
      <w:pPr>
        <w:pStyle w:val="NoSpacing"/>
        <w:numPr>
          <w:ilvl w:val="3"/>
          <w:numId w:val="5"/>
        </w:numPr>
      </w:pPr>
      <w:r w:rsidRPr="00712B1A">
        <w:rPr>
          <w:b/>
        </w:rPr>
        <w:t>Note:</w:t>
      </w:r>
      <w:r>
        <w:t xml:space="preserve"> We could include how public funding is imperative to closing the gap within the white paper.</w:t>
      </w:r>
    </w:p>
    <w:p w:rsidR="00615B5A" w:rsidRDefault="00615B5A" w:rsidP="00615B5A">
      <w:pPr>
        <w:pStyle w:val="NoSpacing"/>
        <w:numPr>
          <w:ilvl w:val="3"/>
          <w:numId w:val="5"/>
        </w:numPr>
      </w:pPr>
      <w:r>
        <w:t xml:space="preserve">We cannot compare salaries to education of all other fields; we need to compare the salaries of child care providers to the education field. </w:t>
      </w:r>
    </w:p>
    <w:p w:rsidR="00615B5A" w:rsidRDefault="00615B5A" w:rsidP="00615B5A">
      <w:pPr>
        <w:pStyle w:val="NoSpacing"/>
        <w:numPr>
          <w:ilvl w:val="4"/>
          <w:numId w:val="5"/>
        </w:numPr>
      </w:pPr>
      <w:r>
        <w:rPr>
          <w:b/>
        </w:rPr>
        <w:t xml:space="preserve">Note: </w:t>
      </w:r>
      <w:r w:rsidR="00B305AA">
        <w:t>However, we could note</w:t>
      </w:r>
      <w:r>
        <w:t xml:space="preserve"> that having more public dollars</w:t>
      </w:r>
      <w:r w:rsidR="0090290D">
        <w:t xml:space="preserve"> would allow </w:t>
      </w:r>
      <w:r>
        <w:t>child care professionals</w:t>
      </w:r>
      <w:r w:rsidR="0090290D">
        <w:t xml:space="preserve"> to be paid</w:t>
      </w:r>
      <w:r>
        <w:t xml:space="preserve"> comparably to other fields.</w:t>
      </w:r>
    </w:p>
    <w:p w:rsidR="00615B5A" w:rsidRDefault="00615B5A" w:rsidP="00615B5A">
      <w:pPr>
        <w:pStyle w:val="NoSpacing"/>
        <w:numPr>
          <w:ilvl w:val="4"/>
          <w:numId w:val="5"/>
        </w:numPr>
      </w:pPr>
      <w:r>
        <w:t xml:space="preserve">If the field is ever going to gain </w:t>
      </w:r>
      <w:r w:rsidR="0090290D">
        <w:t>worth, we cannot just compare</w:t>
      </w:r>
      <w:r>
        <w:t xml:space="preserve"> the education</w:t>
      </w:r>
      <w:r w:rsidR="0090290D">
        <w:t>al</w:t>
      </w:r>
      <w:r>
        <w:t xml:space="preserve"> field</w:t>
      </w:r>
      <w:r w:rsidR="0090290D">
        <w:t>s,</w:t>
      </w:r>
      <w:r>
        <w:t xml:space="preserve"> </w:t>
      </w:r>
      <w:r w:rsidR="0090290D">
        <w:t>w</w:t>
      </w:r>
      <w:r>
        <w:t xml:space="preserve">e need to compare other sectors as a thorough analysis of education to compensation. </w:t>
      </w:r>
    </w:p>
    <w:p w:rsidR="00615B5A" w:rsidRDefault="00615B5A" w:rsidP="00615B5A">
      <w:pPr>
        <w:pStyle w:val="NoSpacing"/>
        <w:numPr>
          <w:ilvl w:val="5"/>
          <w:numId w:val="5"/>
        </w:numPr>
      </w:pPr>
      <w:r>
        <w:t>If the message is closing the gap, then there has to be a gap to close.</w:t>
      </w:r>
    </w:p>
    <w:p w:rsidR="00615B5A" w:rsidRDefault="00615B5A" w:rsidP="00615B5A">
      <w:pPr>
        <w:pStyle w:val="NoSpacing"/>
        <w:numPr>
          <w:ilvl w:val="4"/>
          <w:numId w:val="5"/>
        </w:numPr>
      </w:pPr>
      <w:r>
        <w:t xml:space="preserve">If we are going to look at other fields and how society values those different areas of work, we have to make the recommendation clearer because we are talking about everyone working within the education field. </w:t>
      </w:r>
    </w:p>
    <w:p w:rsidR="00BC0271" w:rsidRDefault="0033796D" w:rsidP="00BC0271">
      <w:pPr>
        <w:pStyle w:val="NoSpacing"/>
        <w:numPr>
          <w:ilvl w:val="5"/>
          <w:numId w:val="5"/>
        </w:numPr>
      </w:pPr>
      <w:r>
        <w:rPr>
          <w:b/>
        </w:rPr>
        <w:t xml:space="preserve">Note: </w:t>
      </w:r>
      <w:r w:rsidR="00BC0271">
        <w:t>We do not have research regarding youth and families.</w:t>
      </w:r>
    </w:p>
    <w:p w:rsidR="00BC0271" w:rsidRDefault="00BC0271" w:rsidP="00BC0271">
      <w:pPr>
        <w:pStyle w:val="NoSpacing"/>
        <w:numPr>
          <w:ilvl w:val="4"/>
          <w:numId w:val="5"/>
        </w:numPr>
      </w:pPr>
      <w:r>
        <w:t>The other fields are</w:t>
      </w:r>
      <w:r w:rsidR="00964927">
        <w:t xml:space="preserve"> mainly supported by the market</w:t>
      </w:r>
      <w:r>
        <w:t xml:space="preserve">. </w:t>
      </w:r>
      <w:r w:rsidR="00964927">
        <w:t>Therefore, we cannot compare ourselves to these as w</w:t>
      </w:r>
      <w:r>
        <w:t xml:space="preserve">e cannot ask our parents to pay more, but we are asking for the support that public education receives. </w:t>
      </w:r>
    </w:p>
    <w:p w:rsidR="00993037" w:rsidRDefault="00993037" w:rsidP="00993037">
      <w:pPr>
        <w:pStyle w:val="NoSpacing"/>
        <w:numPr>
          <w:ilvl w:val="5"/>
          <w:numId w:val="5"/>
        </w:numPr>
      </w:pPr>
      <w:r>
        <w:t>Part of the messaging of the white paper is if an in</w:t>
      </w:r>
      <w:r w:rsidR="0004251A">
        <w:t>dividual receives an Associate D</w:t>
      </w:r>
      <w:r>
        <w:t>egree, then they should receive comparable compensation for othe</w:t>
      </w:r>
      <w:r w:rsidR="0090290D">
        <w:t>rs that also have an Associate D</w:t>
      </w:r>
      <w:r>
        <w:t>egree.</w:t>
      </w:r>
    </w:p>
    <w:p w:rsidR="003D72C4" w:rsidRPr="0074045A" w:rsidRDefault="003D72C4" w:rsidP="00993037">
      <w:pPr>
        <w:pStyle w:val="NoSpacing"/>
        <w:numPr>
          <w:ilvl w:val="5"/>
          <w:numId w:val="5"/>
        </w:numPr>
      </w:pPr>
      <w:r w:rsidRPr="0074045A">
        <w:t>We have to think of the bigger picture of the ECE field</w:t>
      </w:r>
      <w:r w:rsidR="000C7953" w:rsidRPr="0074045A">
        <w:t>.</w:t>
      </w:r>
      <w:r w:rsidRPr="0074045A">
        <w:t xml:space="preserve"> </w:t>
      </w:r>
    </w:p>
    <w:p w:rsidR="003D72C4" w:rsidRPr="00F33DF2" w:rsidRDefault="003D72C4" w:rsidP="00993037">
      <w:pPr>
        <w:pStyle w:val="NoSpacing"/>
        <w:numPr>
          <w:ilvl w:val="5"/>
          <w:numId w:val="5"/>
        </w:numPr>
      </w:pPr>
      <w:r w:rsidRPr="00F33DF2">
        <w:lastRenderedPageBreak/>
        <w:t>We may need an Ad Hoc Committee</w:t>
      </w:r>
      <w:r w:rsidR="0090290D">
        <w:t xml:space="preserve"> to work</w:t>
      </w:r>
      <w:r w:rsidRPr="00F33DF2">
        <w:t xml:space="preserve"> on the content of the white paper.</w:t>
      </w:r>
    </w:p>
    <w:p w:rsidR="007E5E9E" w:rsidRPr="00F33DF2" w:rsidRDefault="007E5E9E" w:rsidP="007E5E9E">
      <w:pPr>
        <w:pStyle w:val="NoSpacing"/>
        <w:numPr>
          <w:ilvl w:val="4"/>
          <w:numId w:val="5"/>
        </w:numPr>
      </w:pPr>
      <w:r w:rsidRPr="00F33DF2">
        <w:t xml:space="preserve">The committee just passed the QCP recommendation regarding education. We could use the same language from that recommendation. </w:t>
      </w:r>
    </w:p>
    <w:p w:rsidR="007E5E9E" w:rsidRPr="00F33DF2" w:rsidRDefault="00B305AA" w:rsidP="007E5E9E">
      <w:pPr>
        <w:pStyle w:val="NoSpacing"/>
        <w:numPr>
          <w:ilvl w:val="5"/>
          <w:numId w:val="5"/>
        </w:numPr>
      </w:pPr>
      <w:r>
        <w:rPr>
          <w:b/>
        </w:rPr>
        <w:t xml:space="preserve">Suggestion: </w:t>
      </w:r>
      <w:r>
        <w:t>Change the recommendation to-</w:t>
      </w:r>
      <w:r w:rsidR="007E5E9E" w:rsidRPr="00F33DF2">
        <w:t xml:space="preserve"> Illinois is building an integrated early</w:t>
      </w:r>
      <w:r w:rsidR="00702517" w:rsidRPr="00F33DF2">
        <w:t xml:space="preserve"> childhood system with quality standards for children and programs that apply across sectors.</w:t>
      </w:r>
      <w:r w:rsidR="007E5E9E" w:rsidRPr="00F33DF2">
        <w:t xml:space="preserve"> The vision in Illinois is that practitioners working with children, youth, and families will receive compensation at an equivalent level of wages for comparable education paid across other fields.</w:t>
      </w:r>
    </w:p>
    <w:p w:rsidR="006608F9" w:rsidRPr="00F33DF2" w:rsidRDefault="00B305AA" w:rsidP="006608F9">
      <w:pPr>
        <w:pStyle w:val="NoSpacing"/>
        <w:numPr>
          <w:ilvl w:val="6"/>
          <w:numId w:val="5"/>
        </w:numPr>
      </w:pPr>
      <w:r>
        <w:rPr>
          <w:b/>
        </w:rPr>
        <w:t xml:space="preserve">Note: </w:t>
      </w:r>
      <w:r w:rsidR="006608F9" w:rsidRPr="00F33DF2">
        <w:t>If this is the vision for the field, then it is ok</w:t>
      </w:r>
      <w:r w:rsidR="0004251A">
        <w:t>ay</w:t>
      </w:r>
      <w:r w:rsidR="006608F9" w:rsidRPr="00F33DF2">
        <w:t xml:space="preserve"> to include youth and family within the recommendation even if we do not have data regarding these sectors. </w:t>
      </w:r>
    </w:p>
    <w:p w:rsidR="006608F9" w:rsidRPr="00F33DF2" w:rsidRDefault="00B305AA" w:rsidP="006608F9">
      <w:pPr>
        <w:pStyle w:val="NoSpacing"/>
        <w:numPr>
          <w:ilvl w:val="6"/>
          <w:numId w:val="5"/>
        </w:numPr>
      </w:pPr>
      <w:r>
        <w:rPr>
          <w:b/>
        </w:rPr>
        <w:t xml:space="preserve">Suggestion: </w:t>
      </w:r>
      <w:r>
        <w:t>State in the rationale-</w:t>
      </w:r>
      <w:r w:rsidR="006608F9" w:rsidRPr="00F33DF2">
        <w:t xml:space="preserve"> research within youth and families will be conducted in the future. </w:t>
      </w:r>
    </w:p>
    <w:p w:rsidR="001B5429" w:rsidRDefault="002E5F16" w:rsidP="001B5429">
      <w:pPr>
        <w:pStyle w:val="NoSpacing"/>
        <w:numPr>
          <w:ilvl w:val="0"/>
          <w:numId w:val="5"/>
        </w:numPr>
      </w:pPr>
      <w:r>
        <w:t>Deb Widenhofer motioned to withdraw the</w:t>
      </w:r>
      <w:r w:rsidR="003644FB">
        <w:t xml:space="preserve"> recommendation. The revised </w:t>
      </w:r>
      <w:r>
        <w:t xml:space="preserve">recommendation will be sent to the PDAC Steering Committee via email. </w:t>
      </w:r>
    </w:p>
    <w:p w:rsidR="00C7090E" w:rsidRPr="0024185F" w:rsidRDefault="00C7090E" w:rsidP="002E5F16">
      <w:pPr>
        <w:pStyle w:val="NoSpacing"/>
        <w:numPr>
          <w:ilvl w:val="1"/>
          <w:numId w:val="5"/>
        </w:numPr>
      </w:pPr>
      <w:r>
        <w:rPr>
          <w:b/>
        </w:rPr>
        <w:t>Note:</w:t>
      </w:r>
      <w:r>
        <w:t xml:space="preserve"> Within the </w:t>
      </w:r>
      <w:r w:rsidR="00590E09">
        <w:t xml:space="preserve">PDAC </w:t>
      </w:r>
      <w:r>
        <w:t xml:space="preserve">Strategic Plan, the Financial Supports must tie compensation to the early care and education field. The committee has done a wonderful job completing this research. </w:t>
      </w:r>
    </w:p>
    <w:p w:rsidR="00C5303D" w:rsidRDefault="00C5303D" w:rsidP="00C5303D">
      <w:pPr>
        <w:pStyle w:val="NoSpacing"/>
      </w:pPr>
    </w:p>
    <w:p w:rsidR="00C5303D" w:rsidRDefault="00C5303D" w:rsidP="00C5303D">
      <w:pPr>
        <w:pStyle w:val="NoSpacing"/>
        <w:rPr>
          <w:i/>
        </w:rPr>
      </w:pPr>
      <w:r>
        <w:rPr>
          <w:b/>
        </w:rPr>
        <w:t xml:space="preserve">Operation Reboot </w:t>
      </w:r>
      <w:r w:rsidRPr="00C5303D">
        <w:rPr>
          <w:i/>
        </w:rPr>
        <w:t>–</w:t>
      </w:r>
      <w:r>
        <w:rPr>
          <w:i/>
        </w:rPr>
        <w:t xml:space="preserve"> Cass Wolfe and OR Team</w:t>
      </w:r>
    </w:p>
    <w:p w:rsidR="00C5303D" w:rsidRDefault="00C46821" w:rsidP="00C7090E">
      <w:pPr>
        <w:pStyle w:val="NoSpacing"/>
        <w:numPr>
          <w:ilvl w:val="0"/>
          <w:numId w:val="6"/>
        </w:numPr>
      </w:pPr>
      <w:r>
        <w:t xml:space="preserve">We need to think about </w:t>
      </w:r>
      <w:r w:rsidR="003A36B1">
        <w:t>what PDAC will become and how</w:t>
      </w:r>
      <w:r>
        <w:t xml:space="preserve"> we change. We do not need to come to a definite decision, but need ideas to bring back to the O</w:t>
      </w:r>
      <w:r w:rsidR="003A36B1">
        <w:t xml:space="preserve">peration </w:t>
      </w:r>
      <w:r>
        <w:t>R</w:t>
      </w:r>
      <w:r w:rsidR="003A36B1">
        <w:t>eboot (OR)</w:t>
      </w:r>
      <w:r>
        <w:t xml:space="preserve"> work group.</w:t>
      </w:r>
    </w:p>
    <w:p w:rsidR="00C46821" w:rsidRDefault="00C8774D" w:rsidP="00C7090E">
      <w:pPr>
        <w:pStyle w:val="NoSpacing"/>
        <w:numPr>
          <w:ilvl w:val="0"/>
          <w:numId w:val="6"/>
        </w:numPr>
      </w:pPr>
      <w:r>
        <w:t>OR will take the graphics that were developed by the PDAC Steering Committee members and discuss them at the next OR meeting.</w:t>
      </w:r>
    </w:p>
    <w:p w:rsidR="00C8774D" w:rsidRDefault="00C2269D" w:rsidP="00C7090E">
      <w:pPr>
        <w:pStyle w:val="NoSpacing"/>
        <w:numPr>
          <w:ilvl w:val="0"/>
          <w:numId w:val="6"/>
        </w:numPr>
      </w:pPr>
      <w:r>
        <w:t xml:space="preserve">When ELC was </w:t>
      </w:r>
      <w:r w:rsidR="00B305AA">
        <w:t>restructured and streamlined</w:t>
      </w:r>
      <w:r>
        <w:t>, the Workforce Development</w:t>
      </w:r>
      <w:r w:rsidR="00B77204">
        <w:t xml:space="preserve"> (WFD)</w:t>
      </w:r>
      <w:r>
        <w:t xml:space="preserve"> Committee was encouraged to look to PDAC for their work within the professional development system. </w:t>
      </w:r>
    </w:p>
    <w:p w:rsidR="00C2269D" w:rsidRDefault="00C2269D" w:rsidP="00C2269D">
      <w:pPr>
        <w:pStyle w:val="NoSpacing"/>
        <w:numPr>
          <w:ilvl w:val="1"/>
          <w:numId w:val="6"/>
        </w:numPr>
      </w:pPr>
      <w:r>
        <w:t xml:space="preserve">INCCRRA staff completed a cross walk and there were over 300 people involved in state wide committee work. We need to be clear in who we are advising and what tables we are at. </w:t>
      </w:r>
    </w:p>
    <w:p w:rsidR="00C2269D" w:rsidRDefault="00C2269D" w:rsidP="00C2269D">
      <w:pPr>
        <w:pStyle w:val="NoSpacing"/>
        <w:numPr>
          <w:ilvl w:val="1"/>
          <w:numId w:val="6"/>
        </w:numPr>
      </w:pPr>
      <w:r>
        <w:t xml:space="preserve">There are national conversations that include cross-sector work. </w:t>
      </w:r>
      <w:r w:rsidR="00B305AA">
        <w:t>We have to work at being cross-sector;</w:t>
      </w:r>
      <w:r>
        <w:t xml:space="preserve"> PDAC has done much of that work.</w:t>
      </w:r>
    </w:p>
    <w:p w:rsidR="00C2269D" w:rsidRDefault="00C2269D" w:rsidP="00C2269D">
      <w:pPr>
        <w:pStyle w:val="NoSpacing"/>
        <w:numPr>
          <w:ilvl w:val="2"/>
          <w:numId w:val="6"/>
        </w:numPr>
      </w:pPr>
      <w:r>
        <w:t xml:space="preserve">PDAC must be connected to the work of Higher Ed, the P-20 Council, certification changes, ETC. </w:t>
      </w:r>
    </w:p>
    <w:p w:rsidR="00765569" w:rsidRDefault="00765569" w:rsidP="00C2269D">
      <w:pPr>
        <w:pStyle w:val="NoSpacing"/>
        <w:numPr>
          <w:ilvl w:val="2"/>
          <w:numId w:val="6"/>
        </w:numPr>
      </w:pPr>
      <w:r>
        <w:t>There are many issues that are up in the air and now is that time that we</w:t>
      </w:r>
      <w:r w:rsidR="00B305AA">
        <w:t xml:space="preserve"> should</w:t>
      </w:r>
      <w:r>
        <w:t xml:space="preserve"> develop a plan and stick to that plan. </w:t>
      </w:r>
    </w:p>
    <w:p w:rsidR="00765569" w:rsidRDefault="002215E7" w:rsidP="00765569">
      <w:pPr>
        <w:pStyle w:val="NoSpacing"/>
        <w:numPr>
          <w:ilvl w:val="1"/>
          <w:numId w:val="6"/>
        </w:numPr>
      </w:pPr>
      <w:r>
        <w:t xml:space="preserve">We no longer have an undefined </w:t>
      </w:r>
      <w:r w:rsidR="00B305AA">
        <w:t>relationship between the</w:t>
      </w:r>
      <w:r w:rsidR="00B77204">
        <w:t xml:space="preserve"> WFD committee and PDAC. Now the workforce development issues are embedded within PDAC. This eliminates the duplication of work and effort.</w:t>
      </w:r>
    </w:p>
    <w:p w:rsidR="00B77204" w:rsidRDefault="00B77204" w:rsidP="00B77204">
      <w:pPr>
        <w:pStyle w:val="NoSpacing"/>
        <w:numPr>
          <w:ilvl w:val="2"/>
          <w:numId w:val="6"/>
        </w:numPr>
      </w:pPr>
      <w:r>
        <w:t>This is a huge responsibility as the restructu</w:t>
      </w:r>
      <w:r w:rsidR="00CF1C0E">
        <w:t>ring is bigger in many ways than</w:t>
      </w:r>
      <w:r>
        <w:t xml:space="preserve"> what was originally thought. All of the pieces of the early childhood system are a part of the ELC’s work. In many ways, PDAC is bigger than this charge. </w:t>
      </w:r>
    </w:p>
    <w:p w:rsidR="00391EAE" w:rsidRDefault="00391EAE" w:rsidP="00B77204">
      <w:pPr>
        <w:pStyle w:val="NoSpacing"/>
        <w:numPr>
          <w:ilvl w:val="2"/>
          <w:numId w:val="6"/>
        </w:numPr>
      </w:pPr>
      <w:r>
        <w:lastRenderedPageBreak/>
        <w:t xml:space="preserve">Two </w:t>
      </w:r>
      <w:r w:rsidR="00947910">
        <w:t>mockups</w:t>
      </w:r>
      <w:r>
        <w:t xml:space="preserve"> were created based upon </w:t>
      </w:r>
      <w:r w:rsidRPr="00F33DF2">
        <w:t>the BUILD model</w:t>
      </w:r>
      <w:r>
        <w:t>. The models are based upon integrating a cross-sector system.</w:t>
      </w:r>
    </w:p>
    <w:p w:rsidR="00391EAE" w:rsidRDefault="00391EAE" w:rsidP="00391EAE">
      <w:pPr>
        <w:pStyle w:val="NoSpacing"/>
        <w:numPr>
          <w:ilvl w:val="3"/>
          <w:numId w:val="6"/>
        </w:numPr>
      </w:pPr>
      <w:r>
        <w:t xml:space="preserve">BUILD is the basis on which the RTT grant was written. </w:t>
      </w:r>
    </w:p>
    <w:p w:rsidR="00391EAE" w:rsidRDefault="00391EAE" w:rsidP="00391EAE">
      <w:pPr>
        <w:pStyle w:val="NoSpacing"/>
        <w:numPr>
          <w:ilvl w:val="3"/>
          <w:numId w:val="6"/>
        </w:numPr>
      </w:pPr>
      <w:r>
        <w:t xml:space="preserve">We have to think about the overlay of professional development based up on the system model. We have to be intentional to bring in people who are a part of these systems. </w:t>
      </w:r>
    </w:p>
    <w:p w:rsidR="00EA73C8" w:rsidRDefault="00EA73C8" w:rsidP="00EA73C8">
      <w:pPr>
        <w:pStyle w:val="NoSpacing"/>
        <w:numPr>
          <w:ilvl w:val="2"/>
          <w:numId w:val="6"/>
        </w:numPr>
      </w:pPr>
      <w:r>
        <w:t>PDAC has thought of itself as representing certain sectors, but these models must think about PDAC as representing certain systems. We need to think of PDAC in a different way, such as who is missing, who we need to connect to, and how we explain ourselves.</w:t>
      </w:r>
    </w:p>
    <w:p w:rsidR="005A6D4A" w:rsidRDefault="00947910" w:rsidP="005A6D4A">
      <w:pPr>
        <w:pStyle w:val="NoSpacing"/>
        <w:numPr>
          <w:ilvl w:val="3"/>
          <w:numId w:val="6"/>
        </w:numPr>
      </w:pPr>
      <w:r>
        <w:t>We need</w:t>
      </w:r>
      <w:r w:rsidR="005A6D4A">
        <w:t xml:space="preserve"> to make others aware that PDAC represents the larger professional development system. </w:t>
      </w:r>
    </w:p>
    <w:p w:rsidR="005A6D4A" w:rsidRDefault="00B305AA" w:rsidP="005A6D4A">
      <w:pPr>
        <w:pStyle w:val="NoSpacing"/>
        <w:numPr>
          <w:ilvl w:val="1"/>
          <w:numId w:val="6"/>
        </w:numPr>
      </w:pPr>
      <w:r>
        <w:rPr>
          <w:b/>
        </w:rPr>
        <w:t xml:space="preserve">Note: </w:t>
      </w:r>
      <w:r w:rsidR="005A6D4A">
        <w:t xml:space="preserve">Fluidity is imperative for the models. The model should be circular and more than the sum of its parts (like a bicycle). </w:t>
      </w:r>
    </w:p>
    <w:p w:rsidR="005A6D4A" w:rsidRDefault="005A6D4A" w:rsidP="005A6D4A">
      <w:pPr>
        <w:pStyle w:val="NoSpacing"/>
        <w:numPr>
          <w:ilvl w:val="1"/>
          <w:numId w:val="6"/>
        </w:numPr>
      </w:pPr>
      <w:r>
        <w:t xml:space="preserve">Part of the success of PDAC is the willingness to make changes when it is time to make changes. We have to keep this fluid type of thinking. </w:t>
      </w:r>
    </w:p>
    <w:p w:rsidR="005A6D4A" w:rsidRDefault="005A6D4A" w:rsidP="005A6D4A">
      <w:pPr>
        <w:pStyle w:val="NoSpacing"/>
        <w:numPr>
          <w:ilvl w:val="2"/>
          <w:numId w:val="6"/>
        </w:numPr>
      </w:pPr>
      <w:r>
        <w:t>PDAC changes for purpose, not for the sake of change.</w:t>
      </w:r>
    </w:p>
    <w:p w:rsidR="005A6D4A" w:rsidRDefault="005A6D4A" w:rsidP="005A6D4A">
      <w:pPr>
        <w:pStyle w:val="NoSpacing"/>
        <w:numPr>
          <w:ilvl w:val="2"/>
          <w:numId w:val="6"/>
        </w:numPr>
      </w:pPr>
      <w:r>
        <w:t>We do not want our blueprint to become so broad that we lose our main focus.</w:t>
      </w:r>
    </w:p>
    <w:p w:rsidR="00122749" w:rsidRDefault="00122749" w:rsidP="00122749">
      <w:pPr>
        <w:pStyle w:val="NoSpacing"/>
        <w:numPr>
          <w:ilvl w:val="3"/>
          <w:numId w:val="6"/>
        </w:numPr>
      </w:pPr>
      <w:r>
        <w:t>The value of PDAC is that it encompasses imperative sectors, but does not overload itself.</w:t>
      </w:r>
    </w:p>
    <w:p w:rsidR="00122749" w:rsidRDefault="00122749" w:rsidP="00122749">
      <w:pPr>
        <w:pStyle w:val="NoSpacing"/>
        <w:numPr>
          <w:ilvl w:val="3"/>
          <w:numId w:val="6"/>
        </w:numPr>
      </w:pPr>
      <w:r>
        <w:t xml:space="preserve">When we talk about cross-sector and a comprehensive system, we have to include families, health, mental health, ETC. This has to be an evolution. </w:t>
      </w:r>
    </w:p>
    <w:p w:rsidR="00122749" w:rsidRDefault="00F41846" w:rsidP="00122749">
      <w:pPr>
        <w:pStyle w:val="NoSpacing"/>
        <w:numPr>
          <w:ilvl w:val="3"/>
          <w:numId w:val="6"/>
        </w:numPr>
      </w:pPr>
      <w:r>
        <w:t xml:space="preserve">We need to ensure that our lens does not move from our primary focus of a professional development system. </w:t>
      </w:r>
    </w:p>
    <w:p w:rsidR="00F41846" w:rsidRDefault="00F41846" w:rsidP="00F41846">
      <w:pPr>
        <w:pStyle w:val="NoSpacing"/>
        <w:numPr>
          <w:ilvl w:val="4"/>
          <w:numId w:val="6"/>
        </w:numPr>
      </w:pPr>
      <w:r>
        <w:t xml:space="preserve">PDAC should continue advising work around Gateways, but also as a professional development system for youth and families. There are already professional development systems for these areas of the field, so PDAC does not need to create these, but should advise these systems. </w:t>
      </w:r>
    </w:p>
    <w:p w:rsidR="00F41846" w:rsidRDefault="00F41846" w:rsidP="00F41846">
      <w:pPr>
        <w:pStyle w:val="NoSpacing"/>
        <w:numPr>
          <w:ilvl w:val="5"/>
          <w:numId w:val="6"/>
        </w:numPr>
      </w:pPr>
      <w:r>
        <w:t>There is room to continue to advise Gateways as well as advising o</w:t>
      </w:r>
      <w:r w:rsidR="00B305AA">
        <w:t>ther structures, if we chose that path.</w:t>
      </w:r>
    </w:p>
    <w:p w:rsidR="00A34100" w:rsidRDefault="00A34100" w:rsidP="00A34100">
      <w:pPr>
        <w:pStyle w:val="NoSpacing"/>
        <w:numPr>
          <w:ilvl w:val="4"/>
          <w:numId w:val="6"/>
        </w:numPr>
      </w:pPr>
      <w:r>
        <w:t xml:space="preserve">This brings up the question as to what Gateways is. Is Gateways a set of programs or a </w:t>
      </w:r>
      <w:r w:rsidR="00B305AA">
        <w:t xml:space="preserve">cross-sector </w:t>
      </w:r>
      <w:r>
        <w:t>statewide professional developme</w:t>
      </w:r>
      <w:r w:rsidR="00671186">
        <w:t>nt system?</w:t>
      </w:r>
    </w:p>
    <w:p w:rsidR="00671186" w:rsidRDefault="00671186" w:rsidP="00671186">
      <w:pPr>
        <w:pStyle w:val="NoSpacing"/>
        <w:numPr>
          <w:ilvl w:val="5"/>
          <w:numId w:val="6"/>
        </w:numPr>
      </w:pPr>
      <w:r>
        <w:t xml:space="preserve">This notion needs to be reconciled with child care, Head </w:t>
      </w:r>
      <w:r w:rsidR="00B305AA">
        <w:t>Start, state funded pre-K, and</w:t>
      </w:r>
      <w:r>
        <w:t xml:space="preserve"> other sectors. </w:t>
      </w:r>
    </w:p>
    <w:p w:rsidR="002B4AC6" w:rsidRDefault="002B4AC6" w:rsidP="00671186">
      <w:pPr>
        <w:pStyle w:val="NoSpacing"/>
        <w:numPr>
          <w:ilvl w:val="5"/>
          <w:numId w:val="6"/>
        </w:numPr>
      </w:pPr>
      <w:r>
        <w:t xml:space="preserve">We have to commit to these intentional conversations and </w:t>
      </w:r>
      <w:r w:rsidR="00C24F45">
        <w:t xml:space="preserve">begin </w:t>
      </w:r>
      <w:r>
        <w:t>wo</w:t>
      </w:r>
      <w:r w:rsidR="00C24F45">
        <w:t>rking within this</w:t>
      </w:r>
      <w:r w:rsidR="00435401">
        <w:t xml:space="preserve"> broad</w:t>
      </w:r>
      <w:r w:rsidR="00C24F45">
        <w:t>er</w:t>
      </w:r>
      <w:r w:rsidR="00435401">
        <w:t xml:space="preserve"> context. </w:t>
      </w:r>
    </w:p>
    <w:p w:rsidR="00F41846" w:rsidRPr="00C7090E" w:rsidRDefault="008744AF" w:rsidP="00122749">
      <w:pPr>
        <w:pStyle w:val="NoSpacing"/>
        <w:numPr>
          <w:ilvl w:val="3"/>
          <w:numId w:val="6"/>
        </w:numPr>
      </w:pPr>
      <w:r>
        <w:rPr>
          <w:b/>
        </w:rPr>
        <w:t xml:space="preserve">Note: </w:t>
      </w:r>
      <w:r w:rsidR="00F41846">
        <w:t xml:space="preserve">PDAC does reflect what the field needs by the amount of Strategic Plans we have developed. </w:t>
      </w:r>
    </w:p>
    <w:p w:rsidR="00C7090E" w:rsidRDefault="00C7090E" w:rsidP="00C5303D">
      <w:pPr>
        <w:pStyle w:val="NoSpacing"/>
        <w:rPr>
          <w:i/>
        </w:rPr>
      </w:pPr>
    </w:p>
    <w:p w:rsidR="00C5303D" w:rsidRDefault="00C5303D" w:rsidP="00C5303D">
      <w:pPr>
        <w:pStyle w:val="NoSpacing"/>
        <w:rPr>
          <w:b/>
        </w:rPr>
      </w:pPr>
      <w:r>
        <w:rPr>
          <w:b/>
        </w:rPr>
        <w:t>Committee Updates</w:t>
      </w:r>
    </w:p>
    <w:p w:rsidR="00C5303D" w:rsidRPr="0052313E" w:rsidRDefault="00C5303D" w:rsidP="00C5303D">
      <w:pPr>
        <w:pStyle w:val="NoSpacing"/>
        <w:numPr>
          <w:ilvl w:val="0"/>
          <w:numId w:val="2"/>
        </w:numPr>
        <w:rPr>
          <w:b/>
        </w:rPr>
      </w:pPr>
      <w:r>
        <w:rPr>
          <w:b/>
        </w:rPr>
        <w:t xml:space="preserve">Access &amp; Outreach </w:t>
      </w:r>
      <w:r w:rsidRPr="00C5303D">
        <w:rPr>
          <w:i/>
        </w:rPr>
        <w:t>–</w:t>
      </w:r>
      <w:r>
        <w:rPr>
          <w:i/>
        </w:rPr>
        <w:t xml:space="preserve"> Peggy Patten &amp; Christy Allen</w:t>
      </w:r>
    </w:p>
    <w:p w:rsidR="0052313E" w:rsidRPr="0078664F" w:rsidRDefault="0078664F" w:rsidP="0052313E">
      <w:pPr>
        <w:pStyle w:val="NoSpacing"/>
        <w:numPr>
          <w:ilvl w:val="1"/>
          <w:numId w:val="2"/>
        </w:numPr>
        <w:rPr>
          <w:b/>
        </w:rPr>
      </w:pPr>
      <w:r>
        <w:t xml:space="preserve">See pg. 9 of Strategic Plan. </w:t>
      </w:r>
    </w:p>
    <w:p w:rsidR="0078664F" w:rsidRPr="0078664F" w:rsidRDefault="0078664F" w:rsidP="0052313E">
      <w:pPr>
        <w:pStyle w:val="NoSpacing"/>
        <w:numPr>
          <w:ilvl w:val="1"/>
          <w:numId w:val="2"/>
        </w:numPr>
        <w:rPr>
          <w:b/>
        </w:rPr>
      </w:pPr>
      <w:r>
        <w:t xml:space="preserve">Goal </w:t>
      </w:r>
      <w:r w:rsidR="00D5158A">
        <w:t>#</w:t>
      </w:r>
      <w:r>
        <w:t>1:</w:t>
      </w:r>
    </w:p>
    <w:p w:rsidR="0078664F" w:rsidRPr="0078664F" w:rsidRDefault="0078664F" w:rsidP="0078664F">
      <w:pPr>
        <w:pStyle w:val="NoSpacing"/>
        <w:numPr>
          <w:ilvl w:val="2"/>
          <w:numId w:val="2"/>
        </w:numPr>
        <w:rPr>
          <w:b/>
        </w:rPr>
      </w:pPr>
      <w:r>
        <w:t>Objectives 1-3: in progress.</w:t>
      </w:r>
    </w:p>
    <w:p w:rsidR="0078664F" w:rsidRPr="0078664F" w:rsidRDefault="0078664F" w:rsidP="0078664F">
      <w:pPr>
        <w:pStyle w:val="NoSpacing"/>
        <w:numPr>
          <w:ilvl w:val="2"/>
          <w:numId w:val="2"/>
        </w:numPr>
        <w:rPr>
          <w:b/>
        </w:rPr>
      </w:pPr>
      <w:r>
        <w:lastRenderedPageBreak/>
        <w:t xml:space="preserve">Objective 4: </w:t>
      </w:r>
      <w:r w:rsidR="00B305AA">
        <w:t xml:space="preserve">the committee </w:t>
      </w:r>
      <w:r>
        <w:t>will begin working on.</w:t>
      </w:r>
    </w:p>
    <w:p w:rsidR="0078664F" w:rsidRPr="0078664F" w:rsidRDefault="0078664F" w:rsidP="0078664F">
      <w:pPr>
        <w:pStyle w:val="NoSpacing"/>
        <w:numPr>
          <w:ilvl w:val="1"/>
          <w:numId w:val="2"/>
        </w:numPr>
        <w:rPr>
          <w:b/>
        </w:rPr>
      </w:pPr>
      <w:r>
        <w:t xml:space="preserve">Goal </w:t>
      </w:r>
      <w:r w:rsidR="00D5158A">
        <w:t>#</w:t>
      </w:r>
      <w:r>
        <w:t xml:space="preserve">2: </w:t>
      </w:r>
    </w:p>
    <w:p w:rsidR="0078664F" w:rsidRPr="00C5303D" w:rsidRDefault="0078664F" w:rsidP="0078664F">
      <w:pPr>
        <w:pStyle w:val="NoSpacing"/>
        <w:numPr>
          <w:ilvl w:val="2"/>
          <w:numId w:val="2"/>
        </w:numPr>
        <w:rPr>
          <w:b/>
        </w:rPr>
      </w:pPr>
      <w:r>
        <w:t>Objectives: have been working tirelessly in meeting these objectives.</w:t>
      </w:r>
    </w:p>
    <w:p w:rsidR="00C5303D" w:rsidRPr="0052313E" w:rsidRDefault="00C5303D" w:rsidP="00C5303D">
      <w:pPr>
        <w:pStyle w:val="NoSpacing"/>
        <w:numPr>
          <w:ilvl w:val="0"/>
          <w:numId w:val="2"/>
        </w:numPr>
        <w:rPr>
          <w:b/>
        </w:rPr>
      </w:pPr>
      <w:r>
        <w:rPr>
          <w:b/>
        </w:rPr>
        <w:t xml:space="preserve">Quality Assurance </w:t>
      </w:r>
      <w:r w:rsidRPr="00C5303D">
        <w:rPr>
          <w:i/>
        </w:rPr>
        <w:t>–</w:t>
      </w:r>
      <w:r>
        <w:rPr>
          <w:i/>
        </w:rPr>
        <w:t xml:space="preserve"> Tammy Notter &amp; Sharyl Robin</w:t>
      </w:r>
    </w:p>
    <w:p w:rsidR="0052313E" w:rsidRDefault="0052313E" w:rsidP="0052313E">
      <w:pPr>
        <w:pStyle w:val="NoSpacing"/>
        <w:numPr>
          <w:ilvl w:val="1"/>
          <w:numId w:val="2"/>
        </w:numPr>
        <w:rPr>
          <w:b/>
        </w:rPr>
      </w:pPr>
      <w:r>
        <w:t>See pg. 8 of Strategic Plan.</w:t>
      </w:r>
    </w:p>
    <w:p w:rsidR="0052313E" w:rsidRPr="0052313E" w:rsidRDefault="0052313E" w:rsidP="0052313E">
      <w:pPr>
        <w:pStyle w:val="NoSpacing"/>
        <w:numPr>
          <w:ilvl w:val="1"/>
          <w:numId w:val="2"/>
        </w:numPr>
      </w:pPr>
      <w:r w:rsidRPr="0052313E">
        <w:t xml:space="preserve">Goal </w:t>
      </w:r>
      <w:r w:rsidR="00D5158A">
        <w:t>#</w:t>
      </w:r>
      <w:r w:rsidRPr="0052313E">
        <w:t xml:space="preserve">1: </w:t>
      </w:r>
    </w:p>
    <w:p w:rsidR="0052313E" w:rsidRPr="0052313E" w:rsidRDefault="0052313E" w:rsidP="0052313E">
      <w:pPr>
        <w:pStyle w:val="NoSpacing"/>
        <w:numPr>
          <w:ilvl w:val="2"/>
          <w:numId w:val="2"/>
        </w:numPr>
        <w:rPr>
          <w:b/>
        </w:rPr>
      </w:pPr>
      <w:r>
        <w:t>Objective #1: will most likely</w:t>
      </w:r>
      <w:r w:rsidR="00CF1C0E">
        <w:t xml:space="preserve"> be</w:t>
      </w:r>
      <w:r>
        <w:t xml:space="preserve"> complete</w:t>
      </w:r>
      <w:r w:rsidR="00CF1C0E">
        <w:t>d</w:t>
      </w:r>
      <w:r>
        <w:t xml:space="preserve"> by June 1</w:t>
      </w:r>
      <w:r w:rsidRPr="0052313E">
        <w:rPr>
          <w:vertAlign w:val="superscript"/>
        </w:rPr>
        <w:t>st</w:t>
      </w:r>
      <w:r>
        <w:t>.</w:t>
      </w:r>
    </w:p>
    <w:p w:rsidR="0052313E" w:rsidRPr="0052313E" w:rsidRDefault="0052313E" w:rsidP="0052313E">
      <w:pPr>
        <w:pStyle w:val="NoSpacing"/>
        <w:numPr>
          <w:ilvl w:val="2"/>
          <w:numId w:val="2"/>
        </w:numPr>
        <w:rPr>
          <w:b/>
        </w:rPr>
      </w:pPr>
      <w:r>
        <w:t>Objective #2: will complete by December.</w:t>
      </w:r>
    </w:p>
    <w:p w:rsidR="0052313E" w:rsidRPr="0052313E" w:rsidRDefault="0052313E" w:rsidP="0052313E">
      <w:pPr>
        <w:pStyle w:val="NoSpacing"/>
        <w:numPr>
          <w:ilvl w:val="2"/>
          <w:numId w:val="2"/>
        </w:numPr>
        <w:rPr>
          <w:b/>
        </w:rPr>
      </w:pPr>
      <w:r>
        <w:t>Objective #3: is underway. Letters have gone out.</w:t>
      </w:r>
    </w:p>
    <w:p w:rsidR="0052313E" w:rsidRPr="0052313E" w:rsidRDefault="0052313E" w:rsidP="0052313E">
      <w:pPr>
        <w:pStyle w:val="NoSpacing"/>
        <w:numPr>
          <w:ilvl w:val="2"/>
          <w:numId w:val="2"/>
        </w:numPr>
        <w:rPr>
          <w:b/>
        </w:rPr>
      </w:pPr>
      <w:r>
        <w:t>Objective #4: discussions have just started.</w:t>
      </w:r>
    </w:p>
    <w:p w:rsidR="0052313E" w:rsidRPr="0052313E" w:rsidRDefault="0052313E" w:rsidP="0052313E">
      <w:pPr>
        <w:pStyle w:val="NoSpacing"/>
        <w:numPr>
          <w:ilvl w:val="2"/>
          <w:numId w:val="2"/>
        </w:numPr>
        <w:rPr>
          <w:b/>
        </w:rPr>
      </w:pPr>
      <w:r>
        <w:t>Objective #5: this is always in the committee’s framework.</w:t>
      </w:r>
    </w:p>
    <w:p w:rsidR="0052313E" w:rsidRPr="0052313E" w:rsidRDefault="0052313E" w:rsidP="0052313E">
      <w:pPr>
        <w:pStyle w:val="NoSpacing"/>
        <w:numPr>
          <w:ilvl w:val="2"/>
          <w:numId w:val="2"/>
        </w:numPr>
        <w:rPr>
          <w:b/>
        </w:rPr>
      </w:pPr>
      <w:r>
        <w:t>Objective #6: discussions have just started.</w:t>
      </w:r>
    </w:p>
    <w:p w:rsidR="0052313E" w:rsidRPr="0052313E" w:rsidRDefault="0052313E" w:rsidP="0052313E">
      <w:pPr>
        <w:pStyle w:val="NoSpacing"/>
        <w:numPr>
          <w:ilvl w:val="1"/>
          <w:numId w:val="2"/>
        </w:numPr>
        <w:rPr>
          <w:b/>
        </w:rPr>
      </w:pPr>
      <w:r>
        <w:t xml:space="preserve">Goal </w:t>
      </w:r>
      <w:r w:rsidR="00D5158A">
        <w:t>#</w:t>
      </w:r>
      <w:r>
        <w:t>2:</w:t>
      </w:r>
    </w:p>
    <w:p w:rsidR="0052313E" w:rsidRPr="0052313E" w:rsidRDefault="0052313E" w:rsidP="0052313E">
      <w:pPr>
        <w:pStyle w:val="NoSpacing"/>
        <w:numPr>
          <w:ilvl w:val="2"/>
          <w:numId w:val="2"/>
        </w:numPr>
        <w:rPr>
          <w:b/>
        </w:rPr>
      </w:pPr>
      <w:r>
        <w:t>Objective #1: met goal.</w:t>
      </w:r>
    </w:p>
    <w:p w:rsidR="0052313E" w:rsidRPr="0052313E" w:rsidRDefault="0052313E" w:rsidP="0052313E">
      <w:pPr>
        <w:pStyle w:val="NoSpacing"/>
        <w:numPr>
          <w:ilvl w:val="2"/>
          <w:numId w:val="2"/>
        </w:numPr>
        <w:rPr>
          <w:b/>
        </w:rPr>
      </w:pPr>
      <w:r>
        <w:t>Objective #2: met goal.</w:t>
      </w:r>
    </w:p>
    <w:p w:rsidR="0052313E" w:rsidRPr="0052313E" w:rsidRDefault="0052313E" w:rsidP="0052313E">
      <w:pPr>
        <w:pStyle w:val="NoSpacing"/>
        <w:numPr>
          <w:ilvl w:val="2"/>
          <w:numId w:val="2"/>
        </w:numPr>
        <w:rPr>
          <w:b/>
        </w:rPr>
      </w:pPr>
      <w:r>
        <w:t>Objective #3: met goal.</w:t>
      </w:r>
    </w:p>
    <w:p w:rsidR="0052313E" w:rsidRPr="0052313E" w:rsidRDefault="0052313E" w:rsidP="0052313E">
      <w:pPr>
        <w:pStyle w:val="NoSpacing"/>
        <w:numPr>
          <w:ilvl w:val="2"/>
          <w:numId w:val="2"/>
        </w:numPr>
        <w:rPr>
          <w:b/>
        </w:rPr>
      </w:pPr>
      <w:r>
        <w:t>Objective #4: have had discussions regarding barriers around this objective.</w:t>
      </w:r>
    </w:p>
    <w:p w:rsidR="0052313E" w:rsidRPr="00D5158A" w:rsidRDefault="0052313E" w:rsidP="0052313E">
      <w:pPr>
        <w:pStyle w:val="NoSpacing"/>
        <w:numPr>
          <w:ilvl w:val="2"/>
          <w:numId w:val="2"/>
        </w:numPr>
      </w:pPr>
      <w:r w:rsidRPr="00D5158A">
        <w:t>Objective #5: have had discussions regarding barriers around this objective.</w:t>
      </w:r>
    </w:p>
    <w:p w:rsidR="00A00154" w:rsidRPr="00D5158A" w:rsidRDefault="00A00154" w:rsidP="00A00154">
      <w:pPr>
        <w:pStyle w:val="NoSpacing"/>
        <w:numPr>
          <w:ilvl w:val="1"/>
          <w:numId w:val="2"/>
        </w:numPr>
      </w:pPr>
      <w:r w:rsidRPr="00D5158A">
        <w:t xml:space="preserve">Goal </w:t>
      </w:r>
      <w:r w:rsidR="00D5158A">
        <w:t>#</w:t>
      </w:r>
      <w:r w:rsidRPr="00D5158A">
        <w:t>3:</w:t>
      </w:r>
    </w:p>
    <w:p w:rsidR="00A00154" w:rsidRPr="00D5158A" w:rsidRDefault="00A00154" w:rsidP="00A00154">
      <w:pPr>
        <w:pStyle w:val="NoSpacing"/>
        <w:numPr>
          <w:ilvl w:val="2"/>
          <w:numId w:val="2"/>
        </w:numPr>
      </w:pPr>
      <w:r w:rsidRPr="00D5158A">
        <w:t>Objectives: discussions have begun regarding these objectives.</w:t>
      </w:r>
    </w:p>
    <w:p w:rsidR="00C5303D" w:rsidRPr="00A00154" w:rsidRDefault="00C5303D" w:rsidP="00C5303D">
      <w:pPr>
        <w:pStyle w:val="NoSpacing"/>
        <w:numPr>
          <w:ilvl w:val="0"/>
          <w:numId w:val="2"/>
        </w:numPr>
        <w:rPr>
          <w:b/>
        </w:rPr>
      </w:pPr>
      <w:r>
        <w:rPr>
          <w:b/>
        </w:rPr>
        <w:t xml:space="preserve">Core Knowledge </w:t>
      </w:r>
      <w:r w:rsidRPr="00C5303D">
        <w:rPr>
          <w:i/>
        </w:rPr>
        <w:t>–</w:t>
      </w:r>
      <w:r>
        <w:rPr>
          <w:i/>
        </w:rPr>
        <w:t xml:space="preserve"> Jean Wolf</w:t>
      </w:r>
    </w:p>
    <w:p w:rsidR="0078664F" w:rsidRPr="0078664F" w:rsidRDefault="0078664F" w:rsidP="0078664F">
      <w:pPr>
        <w:pStyle w:val="NoSpacing"/>
        <w:numPr>
          <w:ilvl w:val="1"/>
          <w:numId w:val="2"/>
        </w:numPr>
        <w:rPr>
          <w:b/>
        </w:rPr>
      </w:pPr>
      <w:r>
        <w:t xml:space="preserve">See pg. 6 of Strategic Plan. </w:t>
      </w:r>
    </w:p>
    <w:p w:rsidR="00A00154" w:rsidRPr="00A00154" w:rsidRDefault="00A00154" w:rsidP="00A00154">
      <w:pPr>
        <w:pStyle w:val="NoSpacing"/>
        <w:numPr>
          <w:ilvl w:val="1"/>
          <w:numId w:val="2"/>
        </w:numPr>
      </w:pPr>
      <w:r w:rsidRPr="00A00154">
        <w:t xml:space="preserve">Goal </w:t>
      </w:r>
      <w:r w:rsidR="00D5158A">
        <w:t>#</w:t>
      </w:r>
      <w:r w:rsidRPr="00A00154">
        <w:t>1:</w:t>
      </w:r>
    </w:p>
    <w:p w:rsidR="00A00154" w:rsidRPr="00A00154" w:rsidRDefault="00A00154" w:rsidP="00A00154">
      <w:pPr>
        <w:pStyle w:val="NoSpacing"/>
        <w:numPr>
          <w:ilvl w:val="2"/>
          <w:numId w:val="2"/>
        </w:numPr>
      </w:pPr>
      <w:r w:rsidRPr="00A00154">
        <w:t>Objective #1: met goal.</w:t>
      </w:r>
    </w:p>
    <w:p w:rsidR="00A00154" w:rsidRPr="00A00154" w:rsidRDefault="00A00154" w:rsidP="00A00154">
      <w:pPr>
        <w:pStyle w:val="NoSpacing"/>
        <w:numPr>
          <w:ilvl w:val="2"/>
          <w:numId w:val="2"/>
        </w:numPr>
      </w:pPr>
      <w:r w:rsidRPr="00A00154">
        <w:t>Objective #2: met goal.</w:t>
      </w:r>
    </w:p>
    <w:p w:rsidR="00A00154" w:rsidRPr="00A00154" w:rsidRDefault="00A00154" w:rsidP="00A00154">
      <w:pPr>
        <w:pStyle w:val="NoSpacing"/>
        <w:numPr>
          <w:ilvl w:val="2"/>
          <w:numId w:val="2"/>
        </w:numPr>
      </w:pPr>
      <w:r w:rsidRPr="00A00154">
        <w:t>Objective #3: this is in progress.</w:t>
      </w:r>
    </w:p>
    <w:p w:rsidR="00A00154" w:rsidRPr="00A00154" w:rsidRDefault="00A00154" w:rsidP="00A00154">
      <w:pPr>
        <w:pStyle w:val="NoSpacing"/>
        <w:numPr>
          <w:ilvl w:val="2"/>
          <w:numId w:val="2"/>
        </w:numPr>
      </w:pPr>
      <w:r w:rsidRPr="00A00154">
        <w:t>Objective #4: this is in progress.</w:t>
      </w:r>
    </w:p>
    <w:p w:rsidR="00A00154" w:rsidRPr="00A00154" w:rsidRDefault="00A00154" w:rsidP="00A00154">
      <w:pPr>
        <w:pStyle w:val="NoSpacing"/>
        <w:numPr>
          <w:ilvl w:val="1"/>
          <w:numId w:val="2"/>
        </w:numPr>
      </w:pPr>
      <w:r w:rsidRPr="00A00154">
        <w:t xml:space="preserve">Goal </w:t>
      </w:r>
      <w:r w:rsidR="00D5158A">
        <w:t>#</w:t>
      </w:r>
      <w:r w:rsidRPr="00A00154">
        <w:t>2:</w:t>
      </w:r>
    </w:p>
    <w:p w:rsidR="00A00154" w:rsidRPr="00A00154" w:rsidRDefault="00A00154" w:rsidP="00A00154">
      <w:pPr>
        <w:pStyle w:val="NoSpacing"/>
        <w:numPr>
          <w:ilvl w:val="2"/>
          <w:numId w:val="2"/>
        </w:numPr>
      </w:pPr>
      <w:r w:rsidRPr="00A00154">
        <w:t>Objectives: discussions have begun regarding these objectives.</w:t>
      </w:r>
    </w:p>
    <w:p w:rsidR="00A00154" w:rsidRPr="00A00154" w:rsidRDefault="00A00154" w:rsidP="00A00154">
      <w:pPr>
        <w:pStyle w:val="NoSpacing"/>
        <w:numPr>
          <w:ilvl w:val="1"/>
          <w:numId w:val="2"/>
        </w:numPr>
      </w:pPr>
      <w:r w:rsidRPr="00A00154">
        <w:t>Core Knowledge is at a juncture of where does the committee see itself and does it need to exist as a committee.</w:t>
      </w:r>
    </w:p>
    <w:p w:rsidR="00C5303D" w:rsidRPr="00C5303D" w:rsidRDefault="00C5303D" w:rsidP="00C5303D">
      <w:pPr>
        <w:pStyle w:val="NoSpacing"/>
        <w:numPr>
          <w:ilvl w:val="0"/>
          <w:numId w:val="2"/>
        </w:numPr>
        <w:rPr>
          <w:b/>
        </w:rPr>
      </w:pPr>
      <w:r>
        <w:rPr>
          <w:b/>
        </w:rPr>
        <w:t xml:space="preserve">Financial Supports </w:t>
      </w:r>
      <w:r w:rsidRPr="00C5303D">
        <w:rPr>
          <w:i/>
        </w:rPr>
        <w:t>–</w:t>
      </w:r>
      <w:r>
        <w:rPr>
          <w:i/>
        </w:rPr>
        <w:t xml:space="preserve"> Deb Widenhofer &amp; Debbie Rogers-Jaye</w:t>
      </w:r>
    </w:p>
    <w:p w:rsidR="00D5158A" w:rsidRPr="00C5303D" w:rsidRDefault="00D5158A" w:rsidP="00D5158A">
      <w:pPr>
        <w:pStyle w:val="NoSpacing"/>
        <w:numPr>
          <w:ilvl w:val="1"/>
          <w:numId w:val="2"/>
        </w:numPr>
        <w:rPr>
          <w:b/>
        </w:rPr>
      </w:pPr>
      <w:r>
        <w:t xml:space="preserve">See pg. 5 of Strategic Plan. </w:t>
      </w:r>
    </w:p>
    <w:p w:rsidR="00D5158A" w:rsidRDefault="00D5158A" w:rsidP="00D5158A">
      <w:pPr>
        <w:pStyle w:val="NoSpacing"/>
        <w:numPr>
          <w:ilvl w:val="1"/>
          <w:numId w:val="2"/>
        </w:numPr>
      </w:pPr>
      <w:r w:rsidRPr="00D5158A">
        <w:t>G</w:t>
      </w:r>
      <w:r>
        <w:t>oal #1:</w:t>
      </w:r>
    </w:p>
    <w:p w:rsidR="00D5158A" w:rsidRDefault="00D5158A" w:rsidP="00D5158A">
      <w:pPr>
        <w:pStyle w:val="NoSpacing"/>
        <w:numPr>
          <w:ilvl w:val="2"/>
          <w:numId w:val="2"/>
        </w:numPr>
      </w:pPr>
      <w:r>
        <w:t>Objective #1: met goal.</w:t>
      </w:r>
    </w:p>
    <w:p w:rsidR="00D5158A" w:rsidRDefault="00D5158A" w:rsidP="00D5158A">
      <w:pPr>
        <w:pStyle w:val="NoSpacing"/>
        <w:numPr>
          <w:ilvl w:val="2"/>
          <w:numId w:val="2"/>
        </w:numPr>
      </w:pPr>
      <w:r>
        <w:t>Objective #2: now beginning this work.</w:t>
      </w:r>
    </w:p>
    <w:p w:rsidR="00D5158A" w:rsidRDefault="00D5158A" w:rsidP="00D5158A">
      <w:pPr>
        <w:pStyle w:val="NoSpacing"/>
        <w:numPr>
          <w:ilvl w:val="2"/>
          <w:numId w:val="2"/>
        </w:numPr>
      </w:pPr>
      <w:r>
        <w:t>Objective #3: will start this work as the white paper is developed.</w:t>
      </w:r>
    </w:p>
    <w:p w:rsidR="00D5158A" w:rsidRDefault="00D5158A" w:rsidP="00D5158A">
      <w:pPr>
        <w:pStyle w:val="NoSpacing"/>
        <w:numPr>
          <w:ilvl w:val="2"/>
          <w:numId w:val="2"/>
        </w:numPr>
      </w:pPr>
      <w:r>
        <w:t>Objective #4: have started this process.</w:t>
      </w:r>
    </w:p>
    <w:p w:rsidR="00D5158A" w:rsidRDefault="00D5158A" w:rsidP="00D5158A">
      <w:pPr>
        <w:pStyle w:val="NoSpacing"/>
        <w:numPr>
          <w:ilvl w:val="1"/>
          <w:numId w:val="2"/>
        </w:numPr>
      </w:pPr>
      <w:r>
        <w:t>Goal #2:</w:t>
      </w:r>
    </w:p>
    <w:p w:rsidR="00D5158A" w:rsidRPr="00D5158A" w:rsidRDefault="00D5158A" w:rsidP="00D5158A">
      <w:pPr>
        <w:pStyle w:val="NoSpacing"/>
        <w:numPr>
          <w:ilvl w:val="2"/>
          <w:numId w:val="2"/>
        </w:numPr>
      </w:pPr>
      <w:r>
        <w:t>Objective #1: have started these discussions.</w:t>
      </w:r>
    </w:p>
    <w:p w:rsidR="00C5303D" w:rsidRPr="00D5158A" w:rsidRDefault="00C5303D" w:rsidP="00C5303D">
      <w:pPr>
        <w:pStyle w:val="NoSpacing"/>
        <w:numPr>
          <w:ilvl w:val="0"/>
          <w:numId w:val="2"/>
        </w:numPr>
        <w:rPr>
          <w:b/>
        </w:rPr>
      </w:pPr>
      <w:r>
        <w:rPr>
          <w:b/>
        </w:rPr>
        <w:t xml:space="preserve">Credentials </w:t>
      </w:r>
      <w:r w:rsidRPr="00C5303D">
        <w:rPr>
          <w:i/>
        </w:rPr>
        <w:t>–</w:t>
      </w:r>
      <w:r>
        <w:rPr>
          <w:i/>
        </w:rPr>
        <w:t xml:space="preserve"> Marsha Hawley &amp; Teri Talan</w:t>
      </w:r>
    </w:p>
    <w:p w:rsidR="00D5158A" w:rsidRPr="00D5158A" w:rsidRDefault="00D5158A" w:rsidP="00D5158A">
      <w:pPr>
        <w:pStyle w:val="NoSpacing"/>
        <w:numPr>
          <w:ilvl w:val="1"/>
          <w:numId w:val="2"/>
        </w:numPr>
        <w:rPr>
          <w:b/>
        </w:rPr>
      </w:pPr>
      <w:r>
        <w:t xml:space="preserve">See pg. 7 of Strategic Plan. </w:t>
      </w:r>
    </w:p>
    <w:p w:rsidR="00D5158A" w:rsidRPr="00D5158A" w:rsidRDefault="00D5158A" w:rsidP="00D5158A">
      <w:pPr>
        <w:pStyle w:val="NoSpacing"/>
        <w:numPr>
          <w:ilvl w:val="1"/>
          <w:numId w:val="2"/>
        </w:numPr>
        <w:rPr>
          <w:b/>
        </w:rPr>
      </w:pPr>
      <w:r>
        <w:t xml:space="preserve">Goal #1: </w:t>
      </w:r>
    </w:p>
    <w:p w:rsidR="00D5158A" w:rsidRPr="00D5158A" w:rsidRDefault="00D5158A" w:rsidP="00D5158A">
      <w:pPr>
        <w:pStyle w:val="NoSpacing"/>
        <w:numPr>
          <w:ilvl w:val="2"/>
          <w:numId w:val="2"/>
        </w:numPr>
        <w:rPr>
          <w:b/>
        </w:rPr>
      </w:pPr>
      <w:r>
        <w:t>Objective #1: have started this process.</w:t>
      </w:r>
    </w:p>
    <w:p w:rsidR="00D5158A" w:rsidRPr="00D5158A" w:rsidRDefault="00D5158A" w:rsidP="00D5158A">
      <w:pPr>
        <w:pStyle w:val="NoSpacing"/>
        <w:numPr>
          <w:ilvl w:val="2"/>
          <w:numId w:val="2"/>
        </w:numPr>
        <w:rPr>
          <w:b/>
        </w:rPr>
      </w:pPr>
      <w:r>
        <w:t>Objective #2: met goal.</w:t>
      </w:r>
    </w:p>
    <w:p w:rsidR="00D5158A" w:rsidRPr="00D5158A" w:rsidRDefault="00D5158A" w:rsidP="00D5158A">
      <w:pPr>
        <w:pStyle w:val="NoSpacing"/>
        <w:numPr>
          <w:ilvl w:val="2"/>
          <w:numId w:val="2"/>
        </w:numPr>
        <w:rPr>
          <w:b/>
        </w:rPr>
      </w:pPr>
      <w:r>
        <w:t>Objective #3: will present this recommendation in the future.</w:t>
      </w:r>
    </w:p>
    <w:p w:rsidR="00D5158A" w:rsidRPr="00D5158A" w:rsidRDefault="00D5158A" w:rsidP="00D5158A">
      <w:pPr>
        <w:pStyle w:val="NoSpacing"/>
        <w:numPr>
          <w:ilvl w:val="1"/>
          <w:numId w:val="2"/>
        </w:numPr>
        <w:rPr>
          <w:b/>
        </w:rPr>
      </w:pPr>
      <w:r>
        <w:t>The committee is still working on ways to incentivize credentials and working towards expanding the committee membership.</w:t>
      </w:r>
    </w:p>
    <w:p w:rsidR="00C5303D" w:rsidRDefault="00C5303D" w:rsidP="00C5303D">
      <w:pPr>
        <w:pStyle w:val="NoSpacing"/>
        <w:ind w:left="720"/>
        <w:rPr>
          <w:b/>
        </w:rPr>
      </w:pPr>
      <w:r>
        <w:rPr>
          <w:b/>
        </w:rPr>
        <w:lastRenderedPageBreak/>
        <w:t>Ad Hoc Updates</w:t>
      </w:r>
    </w:p>
    <w:p w:rsidR="00C5303D" w:rsidRPr="00C5303D" w:rsidRDefault="00C5303D" w:rsidP="00C5303D">
      <w:pPr>
        <w:pStyle w:val="NoSpacing"/>
        <w:numPr>
          <w:ilvl w:val="1"/>
          <w:numId w:val="2"/>
        </w:numPr>
        <w:rPr>
          <w:b/>
        </w:rPr>
      </w:pPr>
      <w:r>
        <w:t xml:space="preserve">SAYD Ad Hoc Committee </w:t>
      </w:r>
      <w:r w:rsidRPr="00C5303D">
        <w:rPr>
          <w:i/>
        </w:rPr>
        <w:t>–</w:t>
      </w:r>
      <w:r>
        <w:rPr>
          <w:i/>
        </w:rPr>
        <w:t xml:space="preserve"> Tammy Notter</w:t>
      </w:r>
    </w:p>
    <w:p w:rsidR="00031572" w:rsidRPr="00031572" w:rsidRDefault="00031572" w:rsidP="00031572">
      <w:pPr>
        <w:pStyle w:val="NoSpacing"/>
        <w:numPr>
          <w:ilvl w:val="2"/>
          <w:numId w:val="2"/>
        </w:numPr>
        <w:rPr>
          <w:b/>
        </w:rPr>
      </w:pPr>
      <w:r>
        <w:t xml:space="preserve">The committee is </w:t>
      </w:r>
      <w:r w:rsidR="00FD4091">
        <w:t>in the beginning stages of the</w:t>
      </w:r>
      <w:r>
        <w:t xml:space="preserve"> credential pilot. The</w:t>
      </w:r>
      <w:r w:rsidR="00FD4091">
        <w:t xml:space="preserve"> committee must find funding,</w:t>
      </w:r>
      <w:r>
        <w:t xml:space="preserve"> find those who would be interested in participating in this pilot</w:t>
      </w:r>
      <w:r w:rsidR="00FD4091">
        <w:t>,</w:t>
      </w:r>
      <w:r>
        <w:t xml:space="preserve"> and those who would utilize this credential. Th</w:t>
      </w:r>
      <w:r w:rsidR="00FD4091">
        <w:t>e committee is</w:t>
      </w:r>
      <w:r>
        <w:t xml:space="preserve"> also researching advocacy efforts and how to get information regarding the SAYD credential out to the public.</w:t>
      </w:r>
    </w:p>
    <w:p w:rsidR="00D6772C" w:rsidRDefault="00D6772C" w:rsidP="00D6772C">
      <w:pPr>
        <w:pStyle w:val="NoSpacing"/>
        <w:rPr>
          <w:b/>
        </w:rPr>
      </w:pPr>
    </w:p>
    <w:p w:rsidR="00D6772C" w:rsidRPr="00D6772C" w:rsidRDefault="00D6772C" w:rsidP="00D6772C">
      <w:pPr>
        <w:pStyle w:val="NoSpacing"/>
        <w:rPr>
          <w:b/>
        </w:rPr>
      </w:pPr>
      <w:r>
        <w:rPr>
          <w:b/>
        </w:rPr>
        <w:t xml:space="preserve">Note: </w:t>
      </w:r>
      <w:r>
        <w:t>We will bring the PDAC Timeline to the June PDAC meeting.</w:t>
      </w:r>
    </w:p>
    <w:p w:rsidR="00C5303D" w:rsidRDefault="00C5303D" w:rsidP="00C5303D">
      <w:pPr>
        <w:pStyle w:val="NoSpacing"/>
        <w:rPr>
          <w:i/>
        </w:rPr>
      </w:pPr>
    </w:p>
    <w:p w:rsidR="00C5303D" w:rsidRDefault="00C5303D" w:rsidP="00C5303D">
      <w:pPr>
        <w:pStyle w:val="NoSpacing"/>
        <w:rPr>
          <w:b/>
        </w:rPr>
      </w:pPr>
      <w:r>
        <w:rPr>
          <w:b/>
        </w:rPr>
        <w:t>Adjourn</w:t>
      </w:r>
    </w:p>
    <w:p w:rsidR="007D3995" w:rsidRPr="007D3995" w:rsidRDefault="007D3995" w:rsidP="007D3995">
      <w:pPr>
        <w:pStyle w:val="NoSpacing"/>
        <w:numPr>
          <w:ilvl w:val="0"/>
          <w:numId w:val="7"/>
        </w:numPr>
      </w:pPr>
      <w:r>
        <w:t>Christy Allen motioned to adjourn, Deb Widenhofer seconded the motion. Meeting adjourned.</w:t>
      </w:r>
    </w:p>
    <w:sectPr w:rsidR="007D3995" w:rsidRPr="007D3995">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08E2" w:rsidRDefault="00DC08E2" w:rsidP="00DC08E2">
      <w:pPr>
        <w:spacing w:after="0" w:line="240" w:lineRule="auto"/>
      </w:pPr>
      <w:r>
        <w:separator/>
      </w:r>
    </w:p>
  </w:endnote>
  <w:endnote w:type="continuationSeparator" w:id="0">
    <w:p w:rsidR="00DC08E2" w:rsidRDefault="00DC08E2" w:rsidP="00DC08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733797"/>
      <w:docPartObj>
        <w:docPartGallery w:val="Page Numbers (Bottom of Page)"/>
        <w:docPartUnique/>
      </w:docPartObj>
    </w:sdtPr>
    <w:sdtEndPr>
      <w:rPr>
        <w:noProof/>
      </w:rPr>
    </w:sdtEndPr>
    <w:sdtContent>
      <w:p w:rsidR="009F23CB" w:rsidRDefault="009F23CB">
        <w:pPr>
          <w:pStyle w:val="Footer"/>
          <w:jc w:val="right"/>
        </w:pPr>
        <w:r>
          <w:fldChar w:fldCharType="begin"/>
        </w:r>
        <w:r>
          <w:instrText xml:space="preserve"> PAGE   \* MERGEFORMAT </w:instrText>
        </w:r>
        <w:r>
          <w:fldChar w:fldCharType="separate"/>
        </w:r>
        <w:r w:rsidR="00D4221E">
          <w:rPr>
            <w:noProof/>
          </w:rPr>
          <w:t>1</w:t>
        </w:r>
        <w:r>
          <w:rPr>
            <w:noProof/>
          </w:rPr>
          <w:fldChar w:fldCharType="end"/>
        </w:r>
      </w:p>
    </w:sdtContent>
  </w:sdt>
  <w:p w:rsidR="00DC08E2" w:rsidRDefault="00DC08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08E2" w:rsidRDefault="00DC08E2" w:rsidP="00DC08E2">
      <w:pPr>
        <w:spacing w:after="0" w:line="240" w:lineRule="auto"/>
      </w:pPr>
      <w:r>
        <w:separator/>
      </w:r>
    </w:p>
  </w:footnote>
  <w:footnote w:type="continuationSeparator" w:id="0">
    <w:p w:rsidR="00DC08E2" w:rsidRDefault="00DC08E2" w:rsidP="00DC08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8E2" w:rsidRDefault="00DC08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A59C0"/>
    <w:multiLevelType w:val="hybridMultilevel"/>
    <w:tmpl w:val="E89E9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F278E8"/>
    <w:multiLevelType w:val="hybridMultilevel"/>
    <w:tmpl w:val="75BC0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BF06BB"/>
    <w:multiLevelType w:val="hybridMultilevel"/>
    <w:tmpl w:val="B6AA1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215DB8"/>
    <w:multiLevelType w:val="hybridMultilevel"/>
    <w:tmpl w:val="66CC1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C1F4099"/>
    <w:multiLevelType w:val="hybridMultilevel"/>
    <w:tmpl w:val="F416A7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4451A3E"/>
    <w:multiLevelType w:val="hybridMultilevel"/>
    <w:tmpl w:val="CC92A2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5D565DE"/>
    <w:multiLevelType w:val="hybridMultilevel"/>
    <w:tmpl w:val="52C499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4"/>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03D"/>
    <w:rsid w:val="00031572"/>
    <w:rsid w:val="0004251A"/>
    <w:rsid w:val="000A3B46"/>
    <w:rsid w:val="000A5F36"/>
    <w:rsid w:val="000C7953"/>
    <w:rsid w:val="00122749"/>
    <w:rsid w:val="001362AD"/>
    <w:rsid w:val="001B5429"/>
    <w:rsid w:val="001D5830"/>
    <w:rsid w:val="002215E7"/>
    <w:rsid w:val="0024185F"/>
    <w:rsid w:val="0025054B"/>
    <w:rsid w:val="00282BCC"/>
    <w:rsid w:val="002A7C46"/>
    <w:rsid w:val="002B4AC6"/>
    <w:rsid w:val="002E5F16"/>
    <w:rsid w:val="00311E0E"/>
    <w:rsid w:val="0033796D"/>
    <w:rsid w:val="003644FB"/>
    <w:rsid w:val="00391EAE"/>
    <w:rsid w:val="003A36B1"/>
    <w:rsid w:val="003D586D"/>
    <w:rsid w:val="003D72C4"/>
    <w:rsid w:val="00435401"/>
    <w:rsid w:val="0045649F"/>
    <w:rsid w:val="0052313E"/>
    <w:rsid w:val="0054320E"/>
    <w:rsid w:val="005816D7"/>
    <w:rsid w:val="00590E09"/>
    <w:rsid w:val="005A6D4A"/>
    <w:rsid w:val="005B0BE4"/>
    <w:rsid w:val="00615B5A"/>
    <w:rsid w:val="006608F9"/>
    <w:rsid w:val="00671186"/>
    <w:rsid w:val="006F26B6"/>
    <w:rsid w:val="006F342F"/>
    <w:rsid w:val="00702517"/>
    <w:rsid w:val="00712B1A"/>
    <w:rsid w:val="0074045A"/>
    <w:rsid w:val="00765569"/>
    <w:rsid w:val="0077062C"/>
    <w:rsid w:val="0078664F"/>
    <w:rsid w:val="007D0865"/>
    <w:rsid w:val="007D3995"/>
    <w:rsid w:val="007D7713"/>
    <w:rsid w:val="007D77EB"/>
    <w:rsid w:val="007E5E9E"/>
    <w:rsid w:val="00856C56"/>
    <w:rsid w:val="0086471D"/>
    <w:rsid w:val="008744AF"/>
    <w:rsid w:val="00875E98"/>
    <w:rsid w:val="0088018A"/>
    <w:rsid w:val="008D7752"/>
    <w:rsid w:val="008F6985"/>
    <w:rsid w:val="0090290D"/>
    <w:rsid w:val="00920686"/>
    <w:rsid w:val="00932385"/>
    <w:rsid w:val="00947910"/>
    <w:rsid w:val="00947AB7"/>
    <w:rsid w:val="0095410A"/>
    <w:rsid w:val="00964927"/>
    <w:rsid w:val="009726B7"/>
    <w:rsid w:val="00976102"/>
    <w:rsid w:val="009920AB"/>
    <w:rsid w:val="00993037"/>
    <w:rsid w:val="009D6EF7"/>
    <w:rsid w:val="009F23CB"/>
    <w:rsid w:val="00A00154"/>
    <w:rsid w:val="00A3115E"/>
    <w:rsid w:val="00A34100"/>
    <w:rsid w:val="00A9762A"/>
    <w:rsid w:val="00AD7ACF"/>
    <w:rsid w:val="00AE28F9"/>
    <w:rsid w:val="00B305AA"/>
    <w:rsid w:val="00B50047"/>
    <w:rsid w:val="00B77204"/>
    <w:rsid w:val="00BC0271"/>
    <w:rsid w:val="00BD6BBA"/>
    <w:rsid w:val="00C2269D"/>
    <w:rsid w:val="00C24F45"/>
    <w:rsid w:val="00C46821"/>
    <w:rsid w:val="00C5303D"/>
    <w:rsid w:val="00C7090E"/>
    <w:rsid w:val="00C8774D"/>
    <w:rsid w:val="00CC17B9"/>
    <w:rsid w:val="00CF1C0E"/>
    <w:rsid w:val="00D4221E"/>
    <w:rsid w:val="00D5158A"/>
    <w:rsid w:val="00D6772C"/>
    <w:rsid w:val="00DB7C67"/>
    <w:rsid w:val="00DC08E2"/>
    <w:rsid w:val="00DF6DB8"/>
    <w:rsid w:val="00E67D11"/>
    <w:rsid w:val="00E87613"/>
    <w:rsid w:val="00EA73C8"/>
    <w:rsid w:val="00EB6C06"/>
    <w:rsid w:val="00F33CF9"/>
    <w:rsid w:val="00F33DF2"/>
    <w:rsid w:val="00F36583"/>
    <w:rsid w:val="00F41846"/>
    <w:rsid w:val="00F43846"/>
    <w:rsid w:val="00F66453"/>
    <w:rsid w:val="00F81080"/>
    <w:rsid w:val="00FD4091"/>
    <w:rsid w:val="00FF78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0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5303D"/>
    <w:pPr>
      <w:spacing w:after="0" w:line="240" w:lineRule="auto"/>
    </w:pPr>
  </w:style>
  <w:style w:type="paragraph" w:styleId="Header">
    <w:name w:val="header"/>
    <w:basedOn w:val="Normal"/>
    <w:link w:val="HeaderChar"/>
    <w:uiPriority w:val="99"/>
    <w:unhideWhenUsed/>
    <w:rsid w:val="00DC08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08E2"/>
  </w:style>
  <w:style w:type="paragraph" w:styleId="Footer">
    <w:name w:val="footer"/>
    <w:basedOn w:val="Normal"/>
    <w:link w:val="FooterChar"/>
    <w:uiPriority w:val="99"/>
    <w:unhideWhenUsed/>
    <w:rsid w:val="00DC08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08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0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5303D"/>
    <w:pPr>
      <w:spacing w:after="0" w:line="240" w:lineRule="auto"/>
    </w:pPr>
  </w:style>
  <w:style w:type="paragraph" w:styleId="Header">
    <w:name w:val="header"/>
    <w:basedOn w:val="Normal"/>
    <w:link w:val="HeaderChar"/>
    <w:uiPriority w:val="99"/>
    <w:unhideWhenUsed/>
    <w:rsid w:val="00DC08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08E2"/>
  </w:style>
  <w:style w:type="paragraph" w:styleId="Footer">
    <w:name w:val="footer"/>
    <w:basedOn w:val="Normal"/>
    <w:link w:val="FooterChar"/>
    <w:uiPriority w:val="99"/>
    <w:unhideWhenUsed/>
    <w:rsid w:val="00DC08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08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892998">
      <w:bodyDiv w:val="1"/>
      <w:marLeft w:val="0"/>
      <w:marRight w:val="0"/>
      <w:marTop w:val="0"/>
      <w:marBottom w:val="0"/>
      <w:divBdr>
        <w:top w:val="none" w:sz="0" w:space="0" w:color="auto"/>
        <w:left w:val="none" w:sz="0" w:space="0" w:color="auto"/>
        <w:bottom w:val="none" w:sz="0" w:space="0" w:color="auto"/>
        <w:right w:val="none" w:sz="0" w:space="0" w:color="auto"/>
      </w:divBdr>
    </w:div>
    <w:div w:id="906913274">
      <w:bodyDiv w:val="1"/>
      <w:marLeft w:val="0"/>
      <w:marRight w:val="0"/>
      <w:marTop w:val="0"/>
      <w:marBottom w:val="0"/>
      <w:divBdr>
        <w:top w:val="none" w:sz="0" w:space="0" w:color="auto"/>
        <w:left w:val="none" w:sz="0" w:space="0" w:color="auto"/>
        <w:bottom w:val="none" w:sz="0" w:space="0" w:color="auto"/>
        <w:right w:val="none" w:sz="0" w:space="0" w:color="auto"/>
      </w:divBdr>
    </w:div>
    <w:div w:id="1347906210">
      <w:bodyDiv w:val="1"/>
      <w:marLeft w:val="0"/>
      <w:marRight w:val="0"/>
      <w:marTop w:val="0"/>
      <w:marBottom w:val="0"/>
      <w:divBdr>
        <w:top w:val="none" w:sz="0" w:space="0" w:color="auto"/>
        <w:left w:val="none" w:sz="0" w:space="0" w:color="auto"/>
        <w:bottom w:val="none" w:sz="0" w:space="0" w:color="auto"/>
        <w:right w:val="none" w:sz="0" w:space="0" w:color="auto"/>
      </w:divBdr>
    </w:div>
    <w:div w:id="1687904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2637</Words>
  <Characters>15032</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Users</dc:creator>
  <cp:lastModifiedBy>Lanette Woodard</cp:lastModifiedBy>
  <cp:revision>2</cp:revision>
  <dcterms:created xsi:type="dcterms:W3CDTF">2012-08-01T18:31:00Z</dcterms:created>
  <dcterms:modified xsi:type="dcterms:W3CDTF">2012-08-01T18:31:00Z</dcterms:modified>
</cp:coreProperties>
</file>